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34E526" w14:textId="77777777" w:rsidR="00160A8D" w:rsidRPr="00F270FA" w:rsidRDefault="00080C86" w:rsidP="001019D8">
      <w:pPr>
        <w:pStyle w:val="jetel"/>
        <w:spacing w:before="0" w:after="0" w:line="360" w:lineRule="auto"/>
        <w:jc w:val="center"/>
        <w:rPr>
          <w:b/>
          <w:bCs/>
        </w:rPr>
      </w:pPr>
      <w:r w:rsidRPr="00F270FA">
        <w:rPr>
          <w:b/>
          <w:bCs/>
        </w:rPr>
        <w:t xml:space="preserve"> </w:t>
      </w:r>
      <w:r w:rsidR="00E1349E" w:rsidRPr="00F270FA">
        <w:rPr>
          <w:b/>
          <w:bCs/>
        </w:rPr>
        <w:t>HEAD</w:t>
      </w:r>
      <w:r w:rsidR="00160A8D" w:rsidRPr="00F270FA">
        <w:rPr>
          <w:b/>
          <w:bCs/>
        </w:rPr>
        <w:t>S</w:t>
      </w:r>
      <w:r w:rsidR="00E1349E" w:rsidRPr="00F270FA">
        <w:rPr>
          <w:b/>
          <w:bCs/>
        </w:rPr>
        <w:t xml:space="preserve"> OF TERMS</w:t>
      </w:r>
    </w:p>
    <w:p w14:paraId="344794C8" w14:textId="77777777" w:rsidR="00160A8D" w:rsidRPr="00F270FA" w:rsidRDefault="00431101" w:rsidP="001019D8">
      <w:pPr>
        <w:pStyle w:val="jetel"/>
        <w:spacing w:before="0" w:after="0" w:line="360" w:lineRule="auto"/>
        <w:jc w:val="center"/>
        <w:rPr>
          <w:b/>
          <w:bCs/>
        </w:rPr>
      </w:pPr>
      <w:r w:rsidRPr="00F270FA">
        <w:rPr>
          <w:b/>
          <w:bCs/>
        </w:rPr>
        <w:t>FOR</w:t>
      </w:r>
    </w:p>
    <w:p w14:paraId="39239C6A" w14:textId="77777777" w:rsidR="00EB7878" w:rsidRPr="00F270FA" w:rsidRDefault="001019D8" w:rsidP="001019D8">
      <w:pPr>
        <w:pStyle w:val="jetel"/>
        <w:spacing w:before="0" w:after="0" w:line="360" w:lineRule="auto"/>
        <w:jc w:val="center"/>
        <w:rPr>
          <w:b/>
          <w:bCs/>
        </w:rPr>
      </w:pPr>
      <w:r w:rsidRPr="00F270FA">
        <w:rPr>
          <w:b/>
          <w:bCs/>
        </w:rPr>
        <w:t>LICENCE AND BASIC ENGINEERING AGREEMENT</w:t>
      </w:r>
    </w:p>
    <w:p w14:paraId="26346D98" w14:textId="77777777" w:rsidR="00A43103" w:rsidRPr="00F270FA" w:rsidRDefault="00A43103" w:rsidP="00A43103">
      <w:pPr>
        <w:pStyle w:val="jetel"/>
        <w:spacing w:before="0" w:after="0" w:line="360" w:lineRule="auto"/>
        <w:jc w:val="center"/>
        <w:rPr>
          <w:b/>
          <w:bCs/>
        </w:rPr>
      </w:pPr>
      <w:r w:rsidRPr="00F270FA">
        <w:rPr>
          <w:b/>
          <w:bCs/>
        </w:rPr>
        <w:t>RELATED TO</w:t>
      </w:r>
    </w:p>
    <w:p w14:paraId="445D26F3" w14:textId="2A7B8E29" w:rsidR="001019D8" w:rsidRPr="00F270FA" w:rsidRDefault="001C229A" w:rsidP="00A43103">
      <w:pPr>
        <w:pStyle w:val="jetel"/>
        <w:spacing w:before="0" w:after="0" w:line="360" w:lineRule="auto"/>
        <w:jc w:val="center"/>
        <w:rPr>
          <w:b/>
          <w:bCs/>
        </w:rPr>
      </w:pPr>
      <w:r>
        <w:rPr>
          <w:b/>
          <w:bCs/>
        </w:rPr>
        <w:t>STEAM GENERATION USING REFINERY WASTE HEAT, INDUSTRIAL HEAT PUMP AND COMPRESSORS (MVR)</w:t>
      </w:r>
      <w:r w:rsidRPr="00F270FA">
        <w:rPr>
          <w:b/>
          <w:bCs/>
        </w:rPr>
        <w:t xml:space="preserve"> </w:t>
      </w:r>
      <w:r w:rsidR="001019D8" w:rsidRPr="00F270FA">
        <w:rPr>
          <w:b/>
          <w:bCs/>
        </w:rPr>
        <w:t>TECHNOLOGY</w:t>
      </w:r>
    </w:p>
    <w:p w14:paraId="44AC2419" w14:textId="77777777" w:rsidR="001019D8" w:rsidRPr="00F270FA" w:rsidRDefault="001019D8" w:rsidP="001019D8">
      <w:pPr>
        <w:pStyle w:val="jetel"/>
        <w:jc w:val="both"/>
        <w:rPr>
          <w:b/>
          <w:bCs/>
        </w:rPr>
      </w:pPr>
    </w:p>
    <w:p w14:paraId="1AF1BB89" w14:textId="61CF2C50" w:rsidR="00565DAC" w:rsidRPr="00F270FA" w:rsidRDefault="001019D8" w:rsidP="001019D8">
      <w:pPr>
        <w:pStyle w:val="jetel"/>
        <w:tabs>
          <w:tab w:val="left" w:pos="9356"/>
        </w:tabs>
        <w:ind w:right="4"/>
        <w:jc w:val="both"/>
      </w:pPr>
      <w:r w:rsidRPr="00F270FA">
        <w:t>These Heads of Terms set out the principal terms and conditions</w:t>
      </w:r>
      <w:r w:rsidR="00667F25" w:rsidRPr="00F270FA">
        <w:t xml:space="preserve"> required by </w:t>
      </w:r>
      <w:r w:rsidR="008C4DA8" w:rsidRPr="00F270FA">
        <w:t xml:space="preserve">Public Company </w:t>
      </w:r>
      <w:r w:rsidR="00C41AB2" w:rsidRPr="00F270FA">
        <w:t xml:space="preserve">ORLEN </w:t>
      </w:r>
      <w:proofErr w:type="spellStart"/>
      <w:r w:rsidR="008C4DA8" w:rsidRPr="00F270FA">
        <w:t>Lietuva</w:t>
      </w:r>
      <w:proofErr w:type="spellEnd"/>
      <w:r w:rsidR="008C4DA8" w:rsidRPr="00F270FA">
        <w:t xml:space="preserve"> (hereinafter – the Owner)</w:t>
      </w:r>
      <w:r w:rsidR="00667F25" w:rsidRPr="00F270FA">
        <w:t xml:space="preserve"> </w:t>
      </w:r>
      <w:r w:rsidR="00A60043" w:rsidRPr="00F270FA">
        <w:t>for</w:t>
      </w:r>
      <w:r w:rsidR="00667F25" w:rsidRPr="00F270FA">
        <w:t xml:space="preserve"> </w:t>
      </w:r>
      <w:r w:rsidR="00C05039" w:rsidRPr="00F270FA">
        <w:t xml:space="preserve">the </w:t>
      </w:r>
      <w:r w:rsidR="00431101" w:rsidRPr="00F270FA">
        <w:rPr>
          <w:lang w:val="en-GB"/>
        </w:rPr>
        <w:t>licence</w:t>
      </w:r>
      <w:r w:rsidR="00431101" w:rsidRPr="00F270FA">
        <w:t xml:space="preserve"> and basic engineering agreement (“</w:t>
      </w:r>
      <w:r w:rsidR="00431101" w:rsidRPr="00F270FA">
        <w:rPr>
          <w:b/>
          <w:bCs/>
        </w:rPr>
        <w:t>Agreement</w:t>
      </w:r>
      <w:r w:rsidR="00431101" w:rsidRPr="00F270FA">
        <w:t xml:space="preserve">”) </w:t>
      </w:r>
      <w:r w:rsidR="00A43103" w:rsidRPr="00F270FA">
        <w:t>related to</w:t>
      </w:r>
      <w:r w:rsidR="00431101" w:rsidRPr="00F270FA">
        <w:t xml:space="preserve"> </w:t>
      </w:r>
      <w:r w:rsidR="001C229A" w:rsidRPr="001C229A">
        <w:t>Steam generation using Refinery waste heat, industrial heat pump and compressors (MVR)</w:t>
      </w:r>
      <w:r w:rsidR="00431101" w:rsidRPr="00F270FA">
        <w:t xml:space="preserve"> (“</w:t>
      </w:r>
      <w:r w:rsidR="00431101" w:rsidRPr="00F270FA">
        <w:rPr>
          <w:b/>
          <w:bCs/>
        </w:rPr>
        <w:t>Licensed Technology</w:t>
      </w:r>
      <w:r w:rsidR="00431101" w:rsidRPr="00F270FA">
        <w:t>”</w:t>
      </w:r>
      <w:r w:rsidR="00FA5EC2" w:rsidRPr="00F270FA">
        <w:t xml:space="preserve"> – including </w:t>
      </w:r>
      <w:r w:rsidR="008E1B16" w:rsidRPr="00F270FA">
        <w:rPr>
          <w:lang w:val="en-GB"/>
        </w:rPr>
        <w:t>proprietary equipment and catalysts</w:t>
      </w:r>
      <w:r w:rsidR="00C461C5" w:rsidRPr="00F270FA">
        <w:rPr>
          <w:lang w:val="en-GB"/>
        </w:rPr>
        <w:t xml:space="preserve">/adsorbents </w:t>
      </w:r>
      <w:r w:rsidR="008E1B16" w:rsidRPr="00F270FA">
        <w:rPr>
          <w:lang w:val="en-GB"/>
        </w:rPr>
        <w:t>(if any)</w:t>
      </w:r>
      <w:r w:rsidR="00431101" w:rsidRPr="00F270FA">
        <w:t xml:space="preserve">) </w:t>
      </w:r>
      <w:r w:rsidR="00C05039" w:rsidRPr="00F270FA">
        <w:t xml:space="preserve">that </w:t>
      </w:r>
      <w:r w:rsidR="008C4DA8" w:rsidRPr="00F270FA">
        <w:t>the Owner</w:t>
      </w:r>
      <w:r w:rsidR="008C4DA8" w:rsidRPr="00F270FA" w:rsidDel="008C4DA8">
        <w:t xml:space="preserve"> </w:t>
      </w:r>
      <w:r w:rsidR="00C05039" w:rsidRPr="00F270FA">
        <w:t xml:space="preserve">contemplates </w:t>
      </w:r>
      <w:r w:rsidR="00431101" w:rsidRPr="00F270FA">
        <w:t xml:space="preserve">to </w:t>
      </w:r>
      <w:r w:rsidR="00C05039" w:rsidRPr="00F270FA">
        <w:t>apply</w:t>
      </w:r>
      <w:r w:rsidR="00431101" w:rsidRPr="00F270FA">
        <w:t xml:space="preserve"> in </w:t>
      </w:r>
      <w:r w:rsidR="001C229A" w:rsidRPr="001C229A">
        <w:t>Steam Production Unit</w:t>
      </w:r>
      <w:r w:rsidR="00431101" w:rsidRPr="00F270FA">
        <w:t xml:space="preserve"> (“</w:t>
      </w:r>
      <w:r w:rsidR="00431101" w:rsidRPr="00F270FA">
        <w:rPr>
          <w:b/>
          <w:bCs/>
        </w:rPr>
        <w:t>Unit</w:t>
      </w:r>
      <w:r w:rsidR="00431101" w:rsidRPr="00F270FA">
        <w:t>”)</w:t>
      </w:r>
      <w:r w:rsidR="00C34C1E" w:rsidRPr="00F270FA">
        <w:t xml:space="preserve">. The Unit </w:t>
      </w:r>
      <w:r w:rsidR="00726D5B" w:rsidRPr="00F270FA">
        <w:t xml:space="preserve">will be built by an EPC contractor selected by </w:t>
      </w:r>
      <w:r w:rsidR="008C4DA8" w:rsidRPr="00F270FA">
        <w:t>the Owner</w:t>
      </w:r>
      <w:r w:rsidR="00726D5B" w:rsidRPr="00F270FA">
        <w:t xml:space="preserve"> in a dedicated tender </w:t>
      </w:r>
      <w:r w:rsidR="00C34C1E" w:rsidRPr="00F270FA">
        <w:t xml:space="preserve">as a part of </w:t>
      </w:r>
      <w:r w:rsidR="001C229A" w:rsidRPr="001C229A">
        <w:t>Steam generation using Refinery waste heat, industrial heat pump and compressors (MVR)</w:t>
      </w:r>
      <w:r w:rsidR="00C34C1E" w:rsidRPr="00F270FA">
        <w:t xml:space="preserve"> (“</w:t>
      </w:r>
      <w:r w:rsidR="00C34C1E" w:rsidRPr="00F270FA">
        <w:rPr>
          <w:b/>
          <w:bCs/>
        </w:rPr>
        <w:t>Project</w:t>
      </w:r>
      <w:r w:rsidR="00C34C1E" w:rsidRPr="00F270FA">
        <w:t>”)</w:t>
      </w:r>
      <w:r w:rsidR="00431101" w:rsidRPr="00F270FA">
        <w:t>.</w:t>
      </w:r>
      <w:r w:rsidR="000F2B64" w:rsidRPr="00F270FA">
        <w:t xml:space="preserve"> </w:t>
      </w:r>
    </w:p>
    <w:tbl>
      <w:tblPr>
        <w:tblStyle w:val="CMSTableHRlight1"/>
        <w:tblW w:w="0" w:type="auto"/>
        <w:tblLook w:val="04A0" w:firstRow="1" w:lastRow="0" w:firstColumn="1" w:lastColumn="0" w:noHBand="0" w:noVBand="1"/>
      </w:tblPr>
      <w:tblGrid>
        <w:gridCol w:w="9344"/>
      </w:tblGrid>
      <w:tr w:rsidR="00211A0D" w:rsidRPr="00F270FA" w14:paraId="09F636DB" w14:textId="77777777" w:rsidTr="0062623A">
        <w:trPr>
          <w:cnfStyle w:val="100000000000" w:firstRow="1" w:lastRow="0" w:firstColumn="0" w:lastColumn="0" w:oddVBand="0" w:evenVBand="0" w:oddHBand="0" w:evenHBand="0" w:firstRowFirstColumn="0" w:firstRowLastColumn="0" w:lastRowFirstColumn="0" w:lastRowLastColumn="0"/>
        </w:trPr>
        <w:tc>
          <w:tcPr>
            <w:tcW w:w="0" w:type="auto"/>
          </w:tcPr>
          <w:p w14:paraId="46B43230" w14:textId="77777777" w:rsidR="00211A0D" w:rsidRPr="00F270FA" w:rsidRDefault="00211A0D" w:rsidP="00383788">
            <w:pPr>
              <w:pStyle w:val="jetel"/>
              <w:tabs>
                <w:tab w:val="left" w:pos="9356"/>
              </w:tabs>
              <w:ind w:right="4"/>
              <w:jc w:val="center"/>
              <w:rPr>
                <w:b/>
                <w:bCs/>
                <w:color w:val="FFFFFF" w:themeColor="background1"/>
                <w:lang w:val="en-GB"/>
              </w:rPr>
            </w:pPr>
            <w:r w:rsidRPr="00F270FA">
              <w:rPr>
                <w:b/>
                <w:bCs/>
                <w:color w:val="FFFFFF" w:themeColor="background1"/>
                <w:lang w:val="en-GB"/>
              </w:rPr>
              <w:t>Heads of Terms</w:t>
            </w:r>
          </w:p>
        </w:tc>
      </w:tr>
      <w:tr w:rsidR="004522C7" w:rsidRPr="00864E91" w14:paraId="51570969" w14:textId="77777777" w:rsidTr="0062623A">
        <w:trPr>
          <w:cnfStyle w:val="000000100000" w:firstRow="0" w:lastRow="0" w:firstColumn="0" w:lastColumn="0" w:oddVBand="0" w:evenVBand="0" w:oddHBand="1" w:evenHBand="0" w:firstRowFirstColumn="0" w:firstRowLastColumn="0" w:lastRowFirstColumn="0" w:lastRowLastColumn="0"/>
        </w:trPr>
        <w:tc>
          <w:tcPr>
            <w:tcW w:w="0" w:type="auto"/>
          </w:tcPr>
          <w:p w14:paraId="45A313C0" w14:textId="77777777" w:rsidR="004522C7" w:rsidRPr="00F270FA" w:rsidRDefault="004522C7" w:rsidP="004522C7">
            <w:pPr>
              <w:pStyle w:val="jetel"/>
              <w:tabs>
                <w:tab w:val="left" w:pos="9356"/>
              </w:tabs>
              <w:ind w:right="4"/>
              <w:rPr>
                <w:b/>
                <w:bCs/>
                <w:color w:val="auto"/>
                <w:lang w:val="en-GB"/>
              </w:rPr>
            </w:pPr>
            <w:r w:rsidRPr="00F270FA">
              <w:rPr>
                <w:b/>
                <w:bCs/>
                <w:color w:val="auto"/>
                <w:lang w:val="en-GB"/>
              </w:rPr>
              <w:t>Definitions:</w:t>
            </w:r>
          </w:p>
          <w:p w14:paraId="1C397C54" w14:textId="77777777" w:rsidR="004522C7" w:rsidRPr="00F270FA" w:rsidRDefault="004522C7" w:rsidP="004522C7">
            <w:pPr>
              <w:rPr>
                <w:rFonts w:ascii="Arial" w:eastAsia="Times New Roman" w:hAnsi="Arial" w:cs="Arial"/>
                <w:color w:val="000000"/>
                <w:lang w:val="en-US"/>
              </w:rPr>
            </w:pPr>
            <w:r w:rsidRPr="00F270FA">
              <w:rPr>
                <w:rFonts w:ascii="Arial" w:eastAsia="Times New Roman" w:hAnsi="Arial" w:cs="Arial"/>
                <w:b/>
                <w:color w:val="000000"/>
                <w:lang w:val="en-US"/>
              </w:rPr>
              <w:t>“Technical Information”</w:t>
            </w:r>
            <w:r w:rsidRPr="00F270FA">
              <w:rPr>
                <w:rFonts w:ascii="Arial" w:eastAsia="Times New Roman" w:hAnsi="Arial" w:cs="Arial"/>
                <w:color w:val="000000"/>
                <w:lang w:val="en-US"/>
              </w:rPr>
              <w:t xml:space="preserve"> means any information, and know-how, including but not limited to Basic Design Package, process design package, data, plans, specifications, flow sheets, drawings, including but not limited to, instructions, technical assistance services and similar information contained within, or relating to design specifications, applic</w:t>
            </w:r>
            <w:r w:rsidR="00117D52" w:rsidRPr="00F270FA">
              <w:rPr>
                <w:rFonts w:ascii="Arial" w:eastAsia="Times New Roman" w:hAnsi="Arial" w:cs="Arial"/>
                <w:color w:val="000000"/>
                <w:lang w:val="en-US"/>
              </w:rPr>
              <w:t>able to the Licensed Technology</w:t>
            </w:r>
            <w:r w:rsidRPr="00F270FA">
              <w:rPr>
                <w:rFonts w:ascii="Arial" w:eastAsia="Times New Roman" w:hAnsi="Arial" w:cs="Arial"/>
                <w:color w:val="000000"/>
                <w:lang w:val="en-US"/>
              </w:rPr>
              <w:t>, which is owned or validly licensed by Licensor and which is necessary for the engineering, procurement, construction commissioning, start-up, testing, maintenance and/or operation of the Unit (or any part thereof), as well as subject matter of patent rights;</w:t>
            </w:r>
          </w:p>
          <w:p w14:paraId="6463523E" w14:textId="77777777" w:rsidR="004522C7" w:rsidRPr="00F270FA" w:rsidRDefault="004522C7" w:rsidP="004522C7">
            <w:pPr>
              <w:rPr>
                <w:rFonts w:ascii="Arial" w:eastAsia="Times New Roman" w:hAnsi="Arial" w:cs="Arial"/>
                <w:color w:val="000000"/>
                <w:lang w:val="en-US"/>
              </w:rPr>
            </w:pPr>
          </w:p>
        </w:tc>
      </w:tr>
      <w:tr w:rsidR="00211A0D" w:rsidRPr="00F270FA" w14:paraId="0ABEAF6D" w14:textId="77777777" w:rsidTr="00E473AB">
        <w:trPr>
          <w:cnfStyle w:val="000000010000" w:firstRow="0" w:lastRow="0" w:firstColumn="0" w:lastColumn="0" w:oddVBand="0" w:evenVBand="0" w:oddHBand="0" w:evenHBand="1" w:firstRowFirstColumn="0" w:firstRowLastColumn="0" w:lastRowFirstColumn="0" w:lastRowLastColumn="0"/>
          <w:trHeight w:val="465"/>
        </w:trPr>
        <w:tc>
          <w:tcPr>
            <w:tcW w:w="0" w:type="auto"/>
            <w:shd w:val="clear" w:color="auto" w:fill="C6D9F1" w:themeFill="text2" w:themeFillTint="33"/>
          </w:tcPr>
          <w:p w14:paraId="1310E8C6" w14:textId="77777777" w:rsidR="00211A0D" w:rsidRPr="00F270FA" w:rsidRDefault="00211A0D" w:rsidP="000F1B97">
            <w:pPr>
              <w:pStyle w:val="jetel"/>
              <w:numPr>
                <w:ilvl w:val="0"/>
                <w:numId w:val="37"/>
              </w:numPr>
              <w:tabs>
                <w:tab w:val="left" w:pos="9356"/>
              </w:tabs>
              <w:ind w:left="596" w:right="4"/>
              <w:rPr>
                <w:b/>
                <w:bCs/>
                <w:lang w:val="en-GB"/>
              </w:rPr>
            </w:pPr>
            <w:r w:rsidRPr="00F270FA">
              <w:rPr>
                <w:b/>
                <w:bCs/>
                <w:lang w:val="en-GB"/>
              </w:rPr>
              <w:t>Subject of the Agreement</w:t>
            </w:r>
          </w:p>
        </w:tc>
      </w:tr>
      <w:tr w:rsidR="00211A0D" w:rsidRPr="00864E91" w14:paraId="072DD947" w14:textId="77777777" w:rsidTr="00E473AB">
        <w:trPr>
          <w:cnfStyle w:val="000000100000" w:firstRow="0" w:lastRow="0" w:firstColumn="0" w:lastColumn="0" w:oddVBand="0" w:evenVBand="0" w:oddHBand="1" w:evenHBand="0" w:firstRowFirstColumn="0" w:firstRowLastColumn="0" w:lastRowFirstColumn="0" w:lastRowLastColumn="0"/>
          <w:trHeight w:val="734"/>
        </w:trPr>
        <w:tc>
          <w:tcPr>
            <w:tcW w:w="0" w:type="auto"/>
          </w:tcPr>
          <w:p w14:paraId="505CA49D" w14:textId="77777777" w:rsidR="00211A0D" w:rsidRPr="00F270FA" w:rsidRDefault="00211A0D" w:rsidP="00A67E72">
            <w:pPr>
              <w:pStyle w:val="jetel"/>
              <w:numPr>
                <w:ilvl w:val="1"/>
                <w:numId w:val="37"/>
              </w:numPr>
              <w:tabs>
                <w:tab w:val="left" w:pos="9356"/>
              </w:tabs>
              <w:ind w:left="738" w:right="4"/>
              <w:jc w:val="both"/>
            </w:pPr>
            <w:r w:rsidRPr="00F270FA">
              <w:rPr>
                <w:bCs/>
              </w:rPr>
              <w:t>The</w:t>
            </w:r>
            <w:r w:rsidRPr="00F270FA">
              <w:t xml:space="preserve"> Agreement shall cover all Licensor’s services necessary for </w:t>
            </w:r>
            <w:r w:rsidR="008C4DA8" w:rsidRPr="00F270FA">
              <w:t>the Owner</w:t>
            </w:r>
            <w:r w:rsidR="008C4DA8" w:rsidRPr="00F270FA" w:rsidDel="008C4DA8">
              <w:t xml:space="preserve"> </w:t>
            </w:r>
            <w:r w:rsidRPr="00F270FA">
              <w:t>to execute and operate the Unit, in particular:</w:t>
            </w:r>
          </w:p>
          <w:p w14:paraId="0D2407D6" w14:textId="77777777" w:rsidR="00211A0D" w:rsidRPr="00F270FA" w:rsidRDefault="00211A0D" w:rsidP="00A67E72">
            <w:pPr>
              <w:pStyle w:val="jetel"/>
              <w:numPr>
                <w:ilvl w:val="1"/>
                <w:numId w:val="36"/>
              </w:numPr>
              <w:tabs>
                <w:tab w:val="left" w:pos="9356"/>
              </w:tabs>
              <w:ind w:right="4"/>
              <w:jc w:val="both"/>
            </w:pPr>
            <w:r w:rsidRPr="00F270FA">
              <w:t>basic engineering services, including the delivery of basic design package (“</w:t>
            </w:r>
            <w:r w:rsidRPr="00F270FA">
              <w:rPr>
                <w:b/>
                <w:bCs/>
              </w:rPr>
              <w:t>Basic Design Package</w:t>
            </w:r>
            <w:r w:rsidRPr="00F270FA">
              <w:t>”);</w:t>
            </w:r>
          </w:p>
          <w:p w14:paraId="3A4D4654" w14:textId="16BFE931" w:rsidR="00211A0D" w:rsidRPr="00F270FA" w:rsidRDefault="00211A0D" w:rsidP="00A67E72">
            <w:pPr>
              <w:pStyle w:val="jetel"/>
              <w:numPr>
                <w:ilvl w:val="1"/>
                <w:numId w:val="36"/>
              </w:numPr>
              <w:tabs>
                <w:tab w:val="left" w:pos="9356"/>
              </w:tabs>
              <w:ind w:right="4"/>
              <w:jc w:val="both"/>
            </w:pPr>
            <w:r w:rsidRPr="00F270FA">
              <w:t xml:space="preserve">granting of </w:t>
            </w:r>
            <w:proofErr w:type="spellStart"/>
            <w:r w:rsidRPr="00F270FA">
              <w:t>licence</w:t>
            </w:r>
            <w:proofErr w:type="spellEnd"/>
            <w:r w:rsidRPr="00F270FA">
              <w:t xml:space="preserve"> (“</w:t>
            </w:r>
            <w:proofErr w:type="spellStart"/>
            <w:r w:rsidRPr="00F270FA">
              <w:rPr>
                <w:b/>
                <w:bCs/>
              </w:rPr>
              <w:t>Licence</w:t>
            </w:r>
            <w:proofErr w:type="spellEnd"/>
            <w:r w:rsidRPr="00F270FA">
              <w:t>”)</w:t>
            </w:r>
            <w:r w:rsidR="001C229A">
              <w:t xml:space="preserve"> – not applicable</w:t>
            </w:r>
            <w:r w:rsidRPr="00F270FA">
              <w:t xml:space="preserve">; </w:t>
            </w:r>
          </w:p>
          <w:p w14:paraId="418FD716" w14:textId="77777777" w:rsidR="00211A0D" w:rsidRPr="00F270FA" w:rsidRDefault="00211A0D" w:rsidP="00A67E72">
            <w:pPr>
              <w:pStyle w:val="jetel"/>
              <w:numPr>
                <w:ilvl w:val="1"/>
                <w:numId w:val="36"/>
              </w:numPr>
              <w:tabs>
                <w:tab w:val="left" w:pos="9356"/>
              </w:tabs>
              <w:ind w:right="4"/>
              <w:jc w:val="both"/>
            </w:pPr>
            <w:r w:rsidRPr="00F270FA">
              <w:t>providing engineering and technical services during the execution phase (EPC) of the Project (including detailed designs reviews, participation in HAZOP and 3D-Model sessions, trainings, on-site services from mechanical completion until successful performance tests, on-going consultations); and</w:t>
            </w:r>
          </w:p>
          <w:p w14:paraId="463B4746" w14:textId="77777777" w:rsidR="00211A0D" w:rsidRPr="00F270FA" w:rsidRDefault="00211A0D" w:rsidP="00A67E72">
            <w:pPr>
              <w:pStyle w:val="jetel"/>
              <w:numPr>
                <w:ilvl w:val="1"/>
                <w:numId w:val="36"/>
              </w:numPr>
              <w:tabs>
                <w:tab w:val="left" w:pos="9356"/>
              </w:tabs>
              <w:ind w:right="4"/>
              <w:jc w:val="both"/>
            </w:pPr>
            <w:proofErr w:type="gramStart"/>
            <w:r w:rsidRPr="00F270FA">
              <w:lastRenderedPageBreak/>
              <w:t>providing</w:t>
            </w:r>
            <w:proofErr w:type="gramEnd"/>
            <w:r w:rsidRPr="00F270FA">
              <w:t xml:space="preserve"> additional advisory services after PAC of the Unit (only if requested by </w:t>
            </w:r>
            <w:r w:rsidR="008C4DA8" w:rsidRPr="00F270FA">
              <w:t>the Owner</w:t>
            </w:r>
            <w:r w:rsidRPr="00F270FA">
              <w:t xml:space="preserve">; such services may be subject </w:t>
            </w:r>
            <w:r w:rsidR="00441D87" w:rsidRPr="00F270FA">
              <w:t xml:space="preserve">of a </w:t>
            </w:r>
            <w:r w:rsidRPr="00F270FA">
              <w:t>separate agreement).</w:t>
            </w:r>
          </w:p>
          <w:p w14:paraId="6B2A31ED" w14:textId="2203B600" w:rsidR="00211A0D" w:rsidRPr="00F270FA" w:rsidRDefault="001C229A" w:rsidP="00A630BC">
            <w:pPr>
              <w:pStyle w:val="jetel"/>
              <w:numPr>
                <w:ilvl w:val="1"/>
                <w:numId w:val="37"/>
              </w:numPr>
              <w:tabs>
                <w:tab w:val="left" w:pos="9356"/>
              </w:tabs>
              <w:ind w:right="4"/>
              <w:jc w:val="both"/>
            </w:pPr>
            <w:r>
              <w:t>Not applicable</w:t>
            </w:r>
          </w:p>
          <w:p w14:paraId="4CCA47B5" w14:textId="77777777" w:rsidR="00211A0D" w:rsidRPr="00F270FA" w:rsidRDefault="00211A0D" w:rsidP="00A67E72">
            <w:pPr>
              <w:pStyle w:val="jetel"/>
              <w:numPr>
                <w:ilvl w:val="1"/>
                <w:numId w:val="37"/>
              </w:numPr>
              <w:tabs>
                <w:tab w:val="left" w:pos="9356"/>
              </w:tabs>
              <w:ind w:left="738" w:right="4"/>
              <w:jc w:val="both"/>
              <w:rPr>
                <w:bCs/>
              </w:rPr>
            </w:pPr>
            <w:r w:rsidRPr="00F270FA">
              <w:t xml:space="preserve">The Agreement shall provide for a clear change order procedure upon which </w:t>
            </w:r>
            <w:r w:rsidR="008C4DA8" w:rsidRPr="00F270FA">
              <w:t>the Owner</w:t>
            </w:r>
            <w:r w:rsidR="008C4DA8" w:rsidRPr="00F270FA" w:rsidDel="008C4DA8">
              <w:t xml:space="preserve"> </w:t>
            </w:r>
            <w:r w:rsidRPr="00F270FA">
              <w:t>will be entitled to order changes to the scope of services.</w:t>
            </w:r>
          </w:p>
        </w:tc>
      </w:tr>
      <w:tr w:rsidR="00211A0D" w:rsidRPr="00F270FA" w14:paraId="4C3A4A0A" w14:textId="77777777" w:rsidTr="00E473AB">
        <w:trPr>
          <w:cnfStyle w:val="000000010000" w:firstRow="0" w:lastRow="0" w:firstColumn="0" w:lastColumn="0" w:oddVBand="0" w:evenVBand="0" w:oddHBand="0" w:evenHBand="1" w:firstRowFirstColumn="0" w:firstRowLastColumn="0" w:lastRowFirstColumn="0" w:lastRowLastColumn="0"/>
          <w:trHeight w:val="754"/>
        </w:trPr>
        <w:tc>
          <w:tcPr>
            <w:tcW w:w="0" w:type="auto"/>
            <w:shd w:val="clear" w:color="auto" w:fill="C6D9F1" w:themeFill="text2" w:themeFillTint="33"/>
          </w:tcPr>
          <w:p w14:paraId="04F52933" w14:textId="77777777" w:rsidR="00211A0D" w:rsidRPr="00F270FA" w:rsidRDefault="00211A0D" w:rsidP="000F1B97">
            <w:pPr>
              <w:pStyle w:val="jetel"/>
              <w:numPr>
                <w:ilvl w:val="0"/>
                <w:numId w:val="37"/>
              </w:numPr>
              <w:tabs>
                <w:tab w:val="left" w:pos="9356"/>
              </w:tabs>
              <w:ind w:left="596" w:right="4"/>
            </w:pPr>
            <w:r w:rsidRPr="00F270FA">
              <w:rPr>
                <w:b/>
                <w:bCs/>
                <w:lang w:val="en-GB"/>
              </w:rPr>
              <w:lastRenderedPageBreak/>
              <w:t>Agreement structure</w:t>
            </w:r>
          </w:p>
        </w:tc>
      </w:tr>
      <w:tr w:rsidR="00211A0D" w:rsidRPr="00864E91" w14:paraId="2B3328A3" w14:textId="77777777" w:rsidTr="0062623A">
        <w:trPr>
          <w:cnfStyle w:val="000000100000" w:firstRow="0" w:lastRow="0" w:firstColumn="0" w:lastColumn="0" w:oddVBand="0" w:evenVBand="0" w:oddHBand="1" w:evenHBand="0" w:firstRowFirstColumn="0" w:firstRowLastColumn="0" w:lastRowFirstColumn="0" w:lastRowLastColumn="0"/>
          <w:trHeight w:val="753"/>
        </w:trPr>
        <w:tc>
          <w:tcPr>
            <w:tcW w:w="0" w:type="auto"/>
          </w:tcPr>
          <w:p w14:paraId="73374A88" w14:textId="77777777" w:rsidR="00211A0D" w:rsidRPr="00F270FA" w:rsidRDefault="008C4DA8" w:rsidP="00A67E72">
            <w:pPr>
              <w:pStyle w:val="jetel"/>
              <w:numPr>
                <w:ilvl w:val="1"/>
                <w:numId w:val="37"/>
              </w:numPr>
              <w:tabs>
                <w:tab w:val="left" w:pos="9356"/>
              </w:tabs>
              <w:ind w:left="738" w:right="4"/>
              <w:jc w:val="both"/>
            </w:pPr>
            <w:r w:rsidRPr="00F270FA">
              <w:t>The Owner</w:t>
            </w:r>
            <w:r w:rsidRPr="00F270FA" w:rsidDel="008C4DA8">
              <w:t xml:space="preserve"> </w:t>
            </w:r>
            <w:r w:rsidR="00211A0D" w:rsidRPr="00F270FA">
              <w:t xml:space="preserve">prefers the Agreement to be a single contract, however, the split into several contracts (e.g. </w:t>
            </w:r>
            <w:proofErr w:type="spellStart"/>
            <w:r w:rsidR="00211A0D" w:rsidRPr="00F270FA">
              <w:t>licence</w:t>
            </w:r>
            <w:proofErr w:type="spellEnd"/>
            <w:r w:rsidR="00211A0D" w:rsidRPr="00F270FA">
              <w:t xml:space="preserve"> agreement, engineering agreement, and technical services agreement) is also allowed. In the latter case, however, there shall be a side agreement connecting the separated contracts.</w:t>
            </w:r>
          </w:p>
        </w:tc>
      </w:tr>
      <w:tr w:rsidR="00211A0D" w:rsidRPr="00F270FA" w14:paraId="0460C598" w14:textId="77777777" w:rsidTr="00D57822">
        <w:trPr>
          <w:cnfStyle w:val="000000010000" w:firstRow="0" w:lastRow="0" w:firstColumn="0" w:lastColumn="0" w:oddVBand="0" w:evenVBand="0" w:oddHBand="0" w:evenHBand="1" w:firstRowFirstColumn="0" w:firstRowLastColumn="0" w:lastRowFirstColumn="0" w:lastRowLastColumn="0"/>
          <w:trHeight w:val="77"/>
        </w:trPr>
        <w:tc>
          <w:tcPr>
            <w:tcW w:w="0" w:type="auto"/>
            <w:shd w:val="clear" w:color="auto" w:fill="C6D9F1" w:themeFill="text2" w:themeFillTint="33"/>
          </w:tcPr>
          <w:p w14:paraId="64AAB7F9" w14:textId="0F55C75A" w:rsidR="00211A0D" w:rsidRPr="00F270FA" w:rsidRDefault="00211A0D" w:rsidP="000F1B97">
            <w:pPr>
              <w:pStyle w:val="jetel"/>
              <w:numPr>
                <w:ilvl w:val="0"/>
                <w:numId w:val="37"/>
              </w:numPr>
              <w:tabs>
                <w:tab w:val="left" w:pos="9356"/>
              </w:tabs>
              <w:ind w:left="596" w:right="4"/>
              <w:rPr>
                <w:b/>
                <w:bCs/>
                <w:lang w:val="en-GB"/>
              </w:rPr>
            </w:pPr>
            <w:r w:rsidRPr="00F270FA">
              <w:rPr>
                <w:b/>
                <w:bCs/>
                <w:lang w:val="en-GB"/>
              </w:rPr>
              <w:t>Licence grant</w:t>
            </w:r>
            <w:r w:rsidR="001C229A">
              <w:rPr>
                <w:b/>
                <w:bCs/>
                <w:lang w:val="en-GB"/>
              </w:rPr>
              <w:t xml:space="preserve"> – not applicable</w:t>
            </w:r>
          </w:p>
        </w:tc>
      </w:tr>
      <w:tr w:rsidR="00211A0D" w:rsidRPr="00864E91" w14:paraId="53424314" w14:textId="77777777" w:rsidTr="009664BD">
        <w:trPr>
          <w:cnfStyle w:val="000000100000" w:firstRow="0" w:lastRow="0" w:firstColumn="0" w:lastColumn="0" w:oddVBand="0" w:evenVBand="0" w:oddHBand="1" w:evenHBand="0" w:firstRowFirstColumn="0" w:firstRowLastColumn="0" w:lastRowFirstColumn="0" w:lastRowLastColumn="0"/>
          <w:trHeight w:val="981"/>
        </w:trPr>
        <w:tc>
          <w:tcPr>
            <w:tcW w:w="0" w:type="auto"/>
          </w:tcPr>
          <w:p w14:paraId="0F890E8C" w14:textId="77777777" w:rsidR="00211A0D" w:rsidRPr="00F270FA" w:rsidRDefault="00211A0D" w:rsidP="00A67E72">
            <w:pPr>
              <w:pStyle w:val="jetel"/>
              <w:numPr>
                <w:ilvl w:val="1"/>
                <w:numId w:val="37"/>
              </w:numPr>
              <w:tabs>
                <w:tab w:val="left" w:pos="9356"/>
              </w:tabs>
              <w:ind w:left="738" w:right="4"/>
              <w:jc w:val="both"/>
              <w:rPr>
                <w:lang w:val="en-GB"/>
              </w:rPr>
            </w:pPr>
            <w:proofErr w:type="spellStart"/>
            <w:r w:rsidRPr="00F270FA">
              <w:t>Licence</w:t>
            </w:r>
            <w:proofErr w:type="spellEnd"/>
            <w:r w:rsidRPr="00F270FA">
              <w:rPr>
                <w:lang w:val="en-GB"/>
              </w:rPr>
              <w:t xml:space="preserve"> shall be non-exclusive, irrevocable and perpetual.</w:t>
            </w:r>
          </w:p>
          <w:p w14:paraId="17FFB86D" w14:textId="77777777" w:rsidR="00211A0D" w:rsidRPr="00F270FA" w:rsidRDefault="00211A0D" w:rsidP="00A67E72">
            <w:pPr>
              <w:pStyle w:val="jetel"/>
              <w:numPr>
                <w:ilvl w:val="1"/>
                <w:numId w:val="37"/>
              </w:numPr>
              <w:tabs>
                <w:tab w:val="left" w:pos="9356"/>
              </w:tabs>
              <w:ind w:left="738" w:right="4"/>
              <w:jc w:val="both"/>
              <w:rPr>
                <w:lang w:val="en-GB"/>
              </w:rPr>
            </w:pPr>
            <w:proofErr w:type="spellStart"/>
            <w:r w:rsidRPr="00F270FA">
              <w:rPr>
                <w:bCs/>
              </w:rPr>
              <w:t>Licence</w:t>
            </w:r>
            <w:proofErr w:type="spellEnd"/>
            <w:r w:rsidRPr="00F270FA">
              <w:rPr>
                <w:lang w:val="en-GB"/>
              </w:rPr>
              <w:t xml:space="preserve"> shall be effective from the Agreement date.</w:t>
            </w:r>
          </w:p>
          <w:p w14:paraId="4852DD7A" w14:textId="77777777" w:rsidR="00211A0D" w:rsidRPr="00F270FA" w:rsidRDefault="00211A0D" w:rsidP="00A67E72">
            <w:pPr>
              <w:pStyle w:val="jetel"/>
              <w:numPr>
                <w:ilvl w:val="1"/>
                <w:numId w:val="37"/>
              </w:numPr>
              <w:tabs>
                <w:tab w:val="left" w:pos="9356"/>
              </w:tabs>
              <w:ind w:left="738" w:right="4"/>
              <w:jc w:val="both"/>
              <w:rPr>
                <w:lang w:val="en-GB"/>
              </w:rPr>
            </w:pPr>
            <w:proofErr w:type="spellStart"/>
            <w:r w:rsidRPr="00F270FA">
              <w:rPr>
                <w:bCs/>
              </w:rPr>
              <w:t>Licence</w:t>
            </w:r>
            <w:proofErr w:type="spellEnd"/>
            <w:r w:rsidRPr="00F270FA">
              <w:rPr>
                <w:lang w:val="en-GB"/>
              </w:rPr>
              <w:t xml:space="preserve"> shall cover the right to use the </w:t>
            </w:r>
            <w:r w:rsidR="00FB7F24" w:rsidRPr="00F270FA">
              <w:rPr>
                <w:lang w:val="en-GB"/>
              </w:rPr>
              <w:t>Technical Information</w:t>
            </w:r>
            <w:r w:rsidR="00D64EB8" w:rsidRPr="00F270FA">
              <w:rPr>
                <w:lang w:val="en-GB"/>
              </w:rPr>
              <w:t xml:space="preserve"> and all underlying intellectual property rights</w:t>
            </w:r>
            <w:r w:rsidRPr="00F270FA">
              <w:rPr>
                <w:lang w:val="en-GB"/>
              </w:rPr>
              <w:t xml:space="preserve"> for the purpose of ("</w:t>
            </w:r>
            <w:r w:rsidRPr="00F270FA">
              <w:rPr>
                <w:b/>
                <w:bCs/>
                <w:lang w:val="en-GB"/>
              </w:rPr>
              <w:t>Purposes</w:t>
            </w:r>
            <w:r w:rsidRPr="00F270FA">
              <w:rPr>
                <w:lang w:val="en-GB"/>
              </w:rPr>
              <w:t>”):</w:t>
            </w:r>
          </w:p>
          <w:p w14:paraId="2E076DC9" w14:textId="77777777" w:rsidR="00211A0D" w:rsidRPr="00F270FA" w:rsidRDefault="00211A0D" w:rsidP="00A67E72">
            <w:pPr>
              <w:pStyle w:val="jetel"/>
              <w:numPr>
                <w:ilvl w:val="1"/>
                <w:numId w:val="38"/>
              </w:numPr>
              <w:tabs>
                <w:tab w:val="left" w:pos="9356"/>
              </w:tabs>
              <w:ind w:right="4"/>
              <w:jc w:val="both"/>
              <w:rPr>
                <w:lang w:val="en-GB"/>
              </w:rPr>
            </w:pPr>
            <w:r w:rsidRPr="00F270FA">
              <w:rPr>
                <w:lang w:val="en-GB"/>
              </w:rPr>
              <w:t>designing, engineering, construction, putting into operation, operation, maintenance, overhaul and repair of the Unit;</w:t>
            </w:r>
          </w:p>
          <w:p w14:paraId="6E0B710A" w14:textId="77777777" w:rsidR="00211A0D" w:rsidRPr="00F270FA" w:rsidRDefault="00211A0D" w:rsidP="00A67E72">
            <w:pPr>
              <w:pStyle w:val="jetel"/>
              <w:numPr>
                <w:ilvl w:val="1"/>
                <w:numId w:val="38"/>
              </w:numPr>
              <w:tabs>
                <w:tab w:val="left" w:pos="9356"/>
              </w:tabs>
              <w:ind w:right="4"/>
              <w:jc w:val="both"/>
              <w:rPr>
                <w:lang w:val="en-GB"/>
              </w:rPr>
            </w:pPr>
            <w:r w:rsidRPr="00F270FA">
              <w:rPr>
                <w:lang w:val="en-GB"/>
              </w:rPr>
              <w:t>reconstruction, modification, extension and revamping of the Unit;</w:t>
            </w:r>
          </w:p>
          <w:p w14:paraId="47FC6F3D" w14:textId="77777777" w:rsidR="00211A0D" w:rsidRPr="00F270FA" w:rsidRDefault="00211A0D" w:rsidP="00A67E72">
            <w:pPr>
              <w:pStyle w:val="jetel"/>
              <w:numPr>
                <w:ilvl w:val="1"/>
                <w:numId w:val="38"/>
              </w:numPr>
              <w:tabs>
                <w:tab w:val="left" w:pos="9356"/>
              </w:tabs>
              <w:ind w:right="4"/>
              <w:jc w:val="both"/>
              <w:rPr>
                <w:lang w:val="en-GB"/>
              </w:rPr>
            </w:pPr>
            <w:r w:rsidRPr="00F270FA">
              <w:rPr>
                <w:lang w:val="en-GB"/>
              </w:rPr>
              <w:t>application, implementation, use of the Licensed Technology in the Unit;</w:t>
            </w:r>
          </w:p>
          <w:p w14:paraId="3A445280" w14:textId="77777777" w:rsidR="00684DE0" w:rsidRPr="00F270FA" w:rsidRDefault="00211A0D" w:rsidP="00A67E72">
            <w:pPr>
              <w:pStyle w:val="jetel"/>
              <w:numPr>
                <w:ilvl w:val="1"/>
                <w:numId w:val="38"/>
              </w:numPr>
              <w:tabs>
                <w:tab w:val="left" w:pos="9356"/>
              </w:tabs>
              <w:ind w:right="4"/>
              <w:jc w:val="both"/>
              <w:rPr>
                <w:lang w:val="en-GB"/>
              </w:rPr>
            </w:pPr>
            <w:r w:rsidRPr="00F270FA">
              <w:rPr>
                <w:lang w:val="en-GB"/>
              </w:rPr>
              <w:t xml:space="preserve">manufacturing, using and selling, offering for sale, exporting and putting on the market the products produced in the Unit in the whole world without any restrictions, whether temporal, quantitative or other, by </w:t>
            </w:r>
            <w:r w:rsidR="008C4DA8" w:rsidRPr="00F270FA">
              <w:t>the Owner</w:t>
            </w:r>
            <w:r w:rsidR="008C4DA8" w:rsidRPr="00F270FA" w:rsidDel="008C4DA8">
              <w:rPr>
                <w:lang w:val="en-GB"/>
              </w:rPr>
              <w:t xml:space="preserve"> </w:t>
            </w:r>
            <w:r w:rsidRPr="00F270FA">
              <w:rPr>
                <w:lang w:val="en-GB"/>
              </w:rPr>
              <w:t>itself or through third parties</w:t>
            </w:r>
            <w:r w:rsidR="00684DE0" w:rsidRPr="00F270FA">
              <w:rPr>
                <w:lang w:val="en-GB"/>
              </w:rPr>
              <w:t>;</w:t>
            </w:r>
          </w:p>
          <w:p w14:paraId="6A1DBC15" w14:textId="77777777" w:rsidR="00211A0D" w:rsidRPr="00F270FA" w:rsidRDefault="00684DE0" w:rsidP="00A67E72">
            <w:pPr>
              <w:pStyle w:val="jetel"/>
              <w:numPr>
                <w:ilvl w:val="1"/>
                <w:numId w:val="38"/>
              </w:numPr>
              <w:tabs>
                <w:tab w:val="left" w:pos="9356"/>
              </w:tabs>
              <w:ind w:right="4"/>
              <w:jc w:val="both"/>
              <w:rPr>
                <w:lang w:val="en-GB"/>
              </w:rPr>
            </w:pPr>
            <w:proofErr w:type="gramStart"/>
            <w:r w:rsidRPr="00F270FA">
              <w:rPr>
                <w:lang w:val="en-GB"/>
              </w:rPr>
              <w:t>conducting</w:t>
            </w:r>
            <w:proofErr w:type="gramEnd"/>
            <w:r w:rsidRPr="00F270FA">
              <w:rPr>
                <w:lang w:val="en-GB"/>
              </w:rPr>
              <w:t xml:space="preserve"> research activities concerning the Unit</w:t>
            </w:r>
            <w:r w:rsidR="00211A0D" w:rsidRPr="00F270FA">
              <w:rPr>
                <w:lang w:val="en-GB"/>
              </w:rPr>
              <w:t xml:space="preserve">. </w:t>
            </w:r>
          </w:p>
          <w:p w14:paraId="11C56BB1" w14:textId="77777777" w:rsidR="00211A0D" w:rsidRPr="00F270FA" w:rsidRDefault="00211A0D" w:rsidP="00A67E72">
            <w:pPr>
              <w:pStyle w:val="jetel"/>
              <w:numPr>
                <w:ilvl w:val="1"/>
                <w:numId w:val="37"/>
              </w:numPr>
              <w:tabs>
                <w:tab w:val="left" w:pos="9356"/>
              </w:tabs>
              <w:ind w:left="738" w:right="4"/>
              <w:jc w:val="both"/>
              <w:rPr>
                <w:lang w:val="en-GB"/>
              </w:rPr>
            </w:pPr>
            <w:r w:rsidRPr="00F270FA">
              <w:rPr>
                <w:bCs/>
              </w:rPr>
              <w:t>The</w:t>
            </w:r>
            <w:r w:rsidRPr="00F270FA">
              <w:rPr>
                <w:lang w:val="en-GB"/>
              </w:rPr>
              <w:t xml:space="preserve"> </w:t>
            </w:r>
            <w:proofErr w:type="spellStart"/>
            <w:r w:rsidRPr="00F270FA">
              <w:rPr>
                <w:bCs/>
              </w:rPr>
              <w:t>Licence</w:t>
            </w:r>
            <w:proofErr w:type="spellEnd"/>
            <w:r w:rsidRPr="00F270FA">
              <w:rPr>
                <w:lang w:val="en-GB"/>
              </w:rPr>
              <w:t xml:space="preserve"> shall also cover Licensor's improvements disclosed to </w:t>
            </w:r>
            <w:r w:rsidR="008C4DA8" w:rsidRPr="00F270FA">
              <w:t>the Owner</w:t>
            </w:r>
            <w:r w:rsidR="008C4DA8" w:rsidRPr="00F270FA" w:rsidDel="008C4DA8">
              <w:rPr>
                <w:lang w:val="en-GB"/>
              </w:rPr>
              <w:t xml:space="preserve"> </w:t>
            </w:r>
            <w:r w:rsidRPr="00F270FA">
              <w:rPr>
                <w:lang w:val="en-GB"/>
              </w:rPr>
              <w:t xml:space="preserve">and additional paid-up capacity (once fully paid) as well as </w:t>
            </w:r>
            <w:r w:rsidR="008C4DA8" w:rsidRPr="00F270FA">
              <w:t>the Owner’s</w:t>
            </w:r>
            <w:r w:rsidR="008C4DA8" w:rsidRPr="00F270FA" w:rsidDel="008C4DA8">
              <w:rPr>
                <w:lang w:val="en-GB"/>
              </w:rPr>
              <w:t xml:space="preserve"> </w:t>
            </w:r>
            <w:r w:rsidRPr="00F270FA">
              <w:rPr>
                <w:lang w:val="en-GB"/>
              </w:rPr>
              <w:t>right to use Licensor’s proprietary equipment and catalysts (if any).</w:t>
            </w:r>
          </w:p>
          <w:p w14:paraId="5DC114A7" w14:textId="77777777" w:rsidR="00211A0D" w:rsidRPr="00F270FA" w:rsidRDefault="008C4DA8" w:rsidP="00A630BC">
            <w:pPr>
              <w:pStyle w:val="jetel"/>
              <w:numPr>
                <w:ilvl w:val="1"/>
                <w:numId w:val="37"/>
              </w:numPr>
              <w:tabs>
                <w:tab w:val="left" w:pos="9356"/>
              </w:tabs>
              <w:ind w:left="738" w:right="4"/>
              <w:jc w:val="both"/>
              <w:rPr>
                <w:bCs/>
              </w:rPr>
            </w:pPr>
            <w:r w:rsidRPr="00F270FA">
              <w:t>The Owner</w:t>
            </w:r>
            <w:r w:rsidRPr="00F270FA" w:rsidDel="008C4DA8">
              <w:rPr>
                <w:bCs/>
              </w:rPr>
              <w:t xml:space="preserve"> </w:t>
            </w:r>
            <w:r w:rsidR="00211A0D" w:rsidRPr="00F270FA">
              <w:rPr>
                <w:lang w:val="en-GB"/>
              </w:rPr>
              <w:t>shall have the right to allow the EPC contractor, other contractors and/or suppliers</w:t>
            </w:r>
            <w:r w:rsidR="00236A1F" w:rsidRPr="00F270FA">
              <w:rPr>
                <w:lang w:val="en-GB"/>
              </w:rPr>
              <w:t xml:space="preserve"> (including scientific or educational institutions)</w:t>
            </w:r>
            <w:r w:rsidR="00211A0D" w:rsidRPr="00F270FA">
              <w:rPr>
                <w:lang w:val="en-GB"/>
              </w:rPr>
              <w:t xml:space="preserve"> to use the Licence to the extent necessary to perform any activities mentioned in </w:t>
            </w:r>
            <w:r w:rsidR="00A630BC" w:rsidRPr="00F270FA">
              <w:rPr>
                <w:lang w:val="en-GB"/>
              </w:rPr>
              <w:t xml:space="preserve">article </w:t>
            </w:r>
            <w:r w:rsidR="00211A0D" w:rsidRPr="00F270FA">
              <w:rPr>
                <w:lang w:val="en-GB"/>
              </w:rPr>
              <w:t>3</w:t>
            </w:r>
            <w:r w:rsidR="00A67E72" w:rsidRPr="00F270FA">
              <w:rPr>
                <w:lang w:val="en-GB"/>
              </w:rPr>
              <w:t>.3</w:t>
            </w:r>
            <w:r w:rsidR="00211A0D" w:rsidRPr="00F270FA">
              <w:rPr>
                <w:lang w:val="en-GB"/>
              </w:rPr>
              <w:t xml:space="preserve"> above.</w:t>
            </w:r>
          </w:p>
        </w:tc>
      </w:tr>
      <w:tr w:rsidR="00211A0D" w:rsidRPr="00F270FA" w14:paraId="10EDF457" w14:textId="77777777" w:rsidTr="00D57822">
        <w:trPr>
          <w:cnfStyle w:val="000000010000" w:firstRow="0" w:lastRow="0" w:firstColumn="0" w:lastColumn="0" w:oddVBand="0" w:evenVBand="0" w:oddHBand="0" w:evenHBand="1" w:firstRowFirstColumn="0" w:firstRowLastColumn="0" w:lastRowFirstColumn="0" w:lastRowLastColumn="0"/>
          <w:trHeight w:val="77"/>
        </w:trPr>
        <w:tc>
          <w:tcPr>
            <w:tcW w:w="0" w:type="auto"/>
            <w:shd w:val="clear" w:color="auto" w:fill="C6D9F1" w:themeFill="text2" w:themeFillTint="33"/>
          </w:tcPr>
          <w:p w14:paraId="30142C22" w14:textId="018C3BA6" w:rsidR="00211A0D" w:rsidRPr="00F270FA" w:rsidRDefault="00211A0D" w:rsidP="000F1B97">
            <w:pPr>
              <w:pStyle w:val="jetel"/>
              <w:numPr>
                <w:ilvl w:val="0"/>
                <w:numId w:val="37"/>
              </w:numPr>
              <w:tabs>
                <w:tab w:val="left" w:pos="9356"/>
              </w:tabs>
              <w:ind w:left="596" w:right="4"/>
              <w:rPr>
                <w:b/>
                <w:bCs/>
                <w:lang w:val="en-GB"/>
              </w:rPr>
            </w:pPr>
            <w:r w:rsidRPr="00F270FA">
              <w:rPr>
                <w:b/>
                <w:bCs/>
                <w:lang w:val="en-GB"/>
              </w:rPr>
              <w:t>Copyrights</w:t>
            </w:r>
            <w:r w:rsidR="001C229A">
              <w:rPr>
                <w:b/>
                <w:bCs/>
                <w:lang w:val="en-GB"/>
              </w:rPr>
              <w:t xml:space="preserve"> – not applicable</w:t>
            </w:r>
          </w:p>
        </w:tc>
      </w:tr>
      <w:tr w:rsidR="00211A0D" w:rsidRPr="00864E91" w14:paraId="7DFB3995" w14:textId="77777777" w:rsidTr="00D1256C">
        <w:trPr>
          <w:cnfStyle w:val="000000100000" w:firstRow="0" w:lastRow="0" w:firstColumn="0" w:lastColumn="0" w:oddVBand="0" w:evenVBand="0" w:oddHBand="1" w:evenHBand="0" w:firstRowFirstColumn="0" w:firstRowLastColumn="0" w:lastRowFirstColumn="0" w:lastRowLastColumn="0"/>
          <w:trHeight w:val="10264"/>
        </w:trPr>
        <w:tc>
          <w:tcPr>
            <w:tcW w:w="0" w:type="auto"/>
          </w:tcPr>
          <w:p w14:paraId="13C354DF" w14:textId="77777777" w:rsidR="00211A0D" w:rsidRPr="00F270FA" w:rsidRDefault="00211A0D" w:rsidP="00A67E72">
            <w:pPr>
              <w:pStyle w:val="jetel"/>
              <w:numPr>
                <w:ilvl w:val="1"/>
                <w:numId w:val="37"/>
              </w:numPr>
              <w:tabs>
                <w:tab w:val="left" w:pos="9356"/>
              </w:tabs>
              <w:ind w:left="738" w:right="4"/>
              <w:jc w:val="both"/>
              <w:rPr>
                <w:bCs/>
              </w:rPr>
            </w:pPr>
            <w:r w:rsidRPr="00F270FA">
              <w:rPr>
                <w:bCs/>
              </w:rPr>
              <w:lastRenderedPageBreak/>
              <w:t xml:space="preserve">The Licensor shall warrant that it will hold a valid right to use any copyrightable item provided to </w:t>
            </w:r>
            <w:r w:rsidR="008C4DA8" w:rsidRPr="00F270FA">
              <w:t>the Owner</w:t>
            </w:r>
            <w:r w:rsidR="008C4DA8" w:rsidRPr="00F270FA" w:rsidDel="008C4DA8">
              <w:rPr>
                <w:bCs/>
              </w:rPr>
              <w:t xml:space="preserve"> </w:t>
            </w:r>
            <w:r w:rsidRPr="00F270FA">
              <w:rPr>
                <w:bCs/>
              </w:rPr>
              <w:t xml:space="preserve">under the Agreement, and the right to extend that right to </w:t>
            </w:r>
            <w:r w:rsidR="008C4DA8" w:rsidRPr="00F270FA">
              <w:t>the Owner</w:t>
            </w:r>
            <w:r w:rsidRPr="00F270FA">
              <w:rPr>
                <w:bCs/>
              </w:rPr>
              <w:t>.</w:t>
            </w:r>
          </w:p>
          <w:p w14:paraId="479BA961" w14:textId="77777777" w:rsidR="00211A0D" w:rsidRPr="00F270FA" w:rsidRDefault="00211A0D" w:rsidP="00A67E72">
            <w:pPr>
              <w:pStyle w:val="jetel"/>
              <w:numPr>
                <w:ilvl w:val="1"/>
                <w:numId w:val="37"/>
              </w:numPr>
              <w:tabs>
                <w:tab w:val="left" w:pos="9356"/>
              </w:tabs>
              <w:ind w:left="738" w:right="4"/>
              <w:jc w:val="both"/>
              <w:rPr>
                <w:bCs/>
              </w:rPr>
            </w:pPr>
            <w:r w:rsidRPr="00F270FA">
              <w:rPr>
                <w:bCs/>
              </w:rPr>
              <w:t xml:space="preserve">The Licensor shall grant </w:t>
            </w:r>
            <w:r w:rsidR="008C4DA8" w:rsidRPr="00F270FA">
              <w:t>the Owner</w:t>
            </w:r>
            <w:r w:rsidR="008C4DA8" w:rsidRPr="00F270FA" w:rsidDel="008C4DA8">
              <w:rPr>
                <w:bCs/>
              </w:rPr>
              <w:t xml:space="preserve"> </w:t>
            </w:r>
            <w:r w:rsidRPr="00F270FA">
              <w:rPr>
                <w:bCs/>
              </w:rPr>
              <w:t>a non-exclusive, irrevocable</w:t>
            </w:r>
            <w:r w:rsidR="0006422A" w:rsidRPr="00F270FA">
              <w:rPr>
                <w:bCs/>
              </w:rPr>
              <w:t>, perpetual</w:t>
            </w:r>
            <w:r w:rsidRPr="00F270FA">
              <w:rPr>
                <w:bCs/>
              </w:rPr>
              <w:t xml:space="preserve"> right (</w:t>
            </w:r>
            <w:proofErr w:type="spellStart"/>
            <w:r w:rsidRPr="00F270FA">
              <w:rPr>
                <w:bCs/>
              </w:rPr>
              <w:t>licence</w:t>
            </w:r>
            <w:proofErr w:type="spellEnd"/>
            <w:r w:rsidRPr="00F270FA">
              <w:rPr>
                <w:bCs/>
              </w:rPr>
              <w:t>),</w:t>
            </w:r>
            <w:r w:rsidRPr="00F270FA">
              <w:t xml:space="preserve"> </w:t>
            </w:r>
            <w:r w:rsidRPr="00F270FA">
              <w:rPr>
                <w:bCs/>
              </w:rPr>
              <w:t xml:space="preserve">without any limitations in time and territory (within the whole world), to use any copyrightable item provided to </w:t>
            </w:r>
            <w:r w:rsidR="008C4DA8" w:rsidRPr="00F270FA">
              <w:t>the Owner</w:t>
            </w:r>
            <w:r w:rsidR="008C4DA8" w:rsidRPr="00F270FA" w:rsidDel="008C4DA8">
              <w:rPr>
                <w:bCs/>
              </w:rPr>
              <w:t xml:space="preserve"> </w:t>
            </w:r>
            <w:r w:rsidRPr="00F270FA">
              <w:rPr>
                <w:bCs/>
              </w:rPr>
              <w:t>under the Agreement for the Purposes, including</w:t>
            </w:r>
            <w:r w:rsidRPr="00F270FA">
              <w:t xml:space="preserve"> but not limited to the following fields of exploitation:</w:t>
            </w:r>
            <w:r w:rsidRPr="00F270FA">
              <w:rPr>
                <w:bCs/>
              </w:rPr>
              <w:t xml:space="preserve"> storing, registering and multiplying on any carriers (including media storage) and in any format, reproducing in any number of copies, printing, distributing copies, displaying, introducing to an IT network and making it available there for simultaneous use by an unlimited number of users, use in court or administrative proceedings, exhibiting, displaying or otherwise making available to third parties,</w:t>
            </w:r>
            <w:r w:rsidRPr="00F270FA">
              <w:t xml:space="preserve"> use for carrying out further works, including research, structural, construction, technological and other works related to the business activity of </w:t>
            </w:r>
            <w:r w:rsidR="008C4DA8" w:rsidRPr="00F270FA">
              <w:t>the Owner</w:t>
            </w:r>
            <w:r w:rsidRPr="00F270FA">
              <w:rPr>
                <w:bCs/>
              </w:rPr>
              <w:t>.</w:t>
            </w:r>
          </w:p>
          <w:p w14:paraId="39BDDB2F" w14:textId="77777777" w:rsidR="00211A0D" w:rsidRPr="00F270FA" w:rsidRDefault="00211A0D" w:rsidP="00A67E72">
            <w:pPr>
              <w:pStyle w:val="jetel"/>
              <w:numPr>
                <w:ilvl w:val="1"/>
                <w:numId w:val="37"/>
              </w:numPr>
              <w:tabs>
                <w:tab w:val="left" w:pos="9356"/>
              </w:tabs>
              <w:ind w:left="738" w:right="4"/>
              <w:jc w:val="both"/>
              <w:rPr>
                <w:bCs/>
              </w:rPr>
            </w:pPr>
            <w:r w:rsidRPr="00F270FA">
              <w:rPr>
                <w:bCs/>
              </w:rPr>
              <w:t xml:space="preserve">The </w:t>
            </w:r>
            <w:proofErr w:type="spellStart"/>
            <w:r w:rsidRPr="00F270FA">
              <w:rPr>
                <w:bCs/>
              </w:rPr>
              <w:t>licence</w:t>
            </w:r>
            <w:proofErr w:type="spellEnd"/>
            <w:r w:rsidRPr="00F270FA">
              <w:rPr>
                <w:bCs/>
              </w:rPr>
              <w:t xml:space="preserve"> shall be granted with the effect from the delivery to </w:t>
            </w:r>
            <w:r w:rsidR="008C4DA8" w:rsidRPr="00F270FA">
              <w:t>the Owner</w:t>
            </w:r>
            <w:r w:rsidR="008C4DA8" w:rsidRPr="00F270FA" w:rsidDel="008C4DA8">
              <w:rPr>
                <w:bCs/>
              </w:rPr>
              <w:t xml:space="preserve"> </w:t>
            </w:r>
            <w:r w:rsidRPr="00F270FA">
              <w:rPr>
                <w:bCs/>
              </w:rPr>
              <w:t>of each copyrightable item, in particular each part of Basic Design Package.</w:t>
            </w:r>
          </w:p>
          <w:p w14:paraId="438E77F6" w14:textId="77777777" w:rsidR="00211A0D" w:rsidRPr="00F270FA" w:rsidRDefault="008C4DA8" w:rsidP="00A67E72">
            <w:pPr>
              <w:pStyle w:val="jetel"/>
              <w:numPr>
                <w:ilvl w:val="1"/>
                <w:numId w:val="37"/>
              </w:numPr>
              <w:tabs>
                <w:tab w:val="left" w:pos="9356"/>
              </w:tabs>
              <w:ind w:left="738" w:right="4"/>
              <w:jc w:val="both"/>
              <w:rPr>
                <w:bCs/>
              </w:rPr>
            </w:pPr>
            <w:r w:rsidRPr="00F270FA">
              <w:t>The Owner</w:t>
            </w:r>
            <w:r w:rsidR="00211A0D" w:rsidRPr="00F270FA">
              <w:rPr>
                <w:bCs/>
              </w:rPr>
              <w:t xml:space="preserve"> shall have the right to allow the EPC contractor, other contractors and/or suppliers to use any copyrightable item provided to </w:t>
            </w:r>
            <w:r w:rsidRPr="00F270FA">
              <w:t>the Owner</w:t>
            </w:r>
            <w:r w:rsidRPr="00F270FA" w:rsidDel="008C4DA8">
              <w:rPr>
                <w:bCs/>
              </w:rPr>
              <w:t xml:space="preserve"> </w:t>
            </w:r>
            <w:r w:rsidR="00211A0D" w:rsidRPr="00F270FA">
              <w:rPr>
                <w:bCs/>
              </w:rPr>
              <w:t>under the Agreement for the Purposes.</w:t>
            </w:r>
          </w:p>
          <w:p w14:paraId="4B9CE2B2" w14:textId="77777777" w:rsidR="00211A0D" w:rsidRPr="00F270FA" w:rsidRDefault="00211A0D" w:rsidP="00A67E72">
            <w:pPr>
              <w:pStyle w:val="jetel"/>
              <w:numPr>
                <w:ilvl w:val="1"/>
                <w:numId w:val="37"/>
              </w:numPr>
              <w:tabs>
                <w:tab w:val="left" w:pos="9356"/>
              </w:tabs>
              <w:ind w:left="738" w:right="4"/>
              <w:jc w:val="both"/>
              <w:rPr>
                <w:bCs/>
              </w:rPr>
            </w:pPr>
            <w:r w:rsidRPr="00F270FA">
              <w:rPr>
                <w:bCs/>
              </w:rPr>
              <w:t xml:space="preserve">The Licensor shall warrant that no personal (moral) rights will be exercised against </w:t>
            </w:r>
            <w:r w:rsidR="008C4DA8" w:rsidRPr="00F270FA">
              <w:t>the Owner</w:t>
            </w:r>
            <w:r w:rsidRPr="00F270FA">
              <w:rPr>
                <w:bCs/>
              </w:rPr>
              <w:t xml:space="preserve">, its </w:t>
            </w:r>
            <w:r w:rsidRPr="00F270FA">
              <w:rPr>
                <w:lang w:val="en-GB"/>
              </w:rPr>
              <w:t xml:space="preserve">EPC </w:t>
            </w:r>
            <w:r w:rsidRPr="00F270FA">
              <w:rPr>
                <w:bCs/>
              </w:rPr>
              <w:t xml:space="preserve">contractor, other contractors and/or suppliers, as a result of the use of any copyrightable item provided to </w:t>
            </w:r>
            <w:r w:rsidR="008C4DA8" w:rsidRPr="00F270FA">
              <w:t>the Owner</w:t>
            </w:r>
            <w:r w:rsidR="008C4DA8" w:rsidRPr="00F270FA" w:rsidDel="008C4DA8">
              <w:rPr>
                <w:bCs/>
              </w:rPr>
              <w:t xml:space="preserve"> </w:t>
            </w:r>
            <w:r w:rsidRPr="00F270FA">
              <w:rPr>
                <w:bCs/>
              </w:rPr>
              <w:t>under the Agreement.</w:t>
            </w:r>
          </w:p>
          <w:p w14:paraId="5CB1A7B2" w14:textId="7B95C60F" w:rsidR="00211A0D" w:rsidRPr="00F270FA" w:rsidRDefault="00211A0D" w:rsidP="00A67E72">
            <w:pPr>
              <w:pStyle w:val="jetel"/>
              <w:numPr>
                <w:ilvl w:val="1"/>
                <w:numId w:val="37"/>
              </w:numPr>
              <w:tabs>
                <w:tab w:val="left" w:pos="9356"/>
              </w:tabs>
              <w:ind w:left="738" w:right="4"/>
              <w:jc w:val="both"/>
              <w:rPr>
                <w:bCs/>
              </w:rPr>
            </w:pPr>
            <w:r w:rsidRPr="00F270FA">
              <w:rPr>
                <w:bCs/>
              </w:rPr>
              <w:t xml:space="preserve">For the avoidance of doubt, the Licensor shall expressly agree that </w:t>
            </w:r>
            <w:r w:rsidR="008C4DA8" w:rsidRPr="00F270FA">
              <w:t>the Owner</w:t>
            </w:r>
            <w:r w:rsidR="008C4DA8" w:rsidRPr="00F270FA" w:rsidDel="008C4DA8">
              <w:rPr>
                <w:bCs/>
              </w:rPr>
              <w:t xml:space="preserve"> </w:t>
            </w:r>
            <w:r w:rsidRPr="00F270FA">
              <w:rPr>
                <w:bCs/>
              </w:rPr>
              <w:t xml:space="preserve">is allowed to use, dispose of and consent to use any potential derivative works which may be created by </w:t>
            </w:r>
            <w:r w:rsidR="008C4DA8" w:rsidRPr="00F270FA">
              <w:t>the Owner</w:t>
            </w:r>
            <w:r w:rsidRPr="00F270FA">
              <w:rPr>
                <w:bCs/>
              </w:rPr>
              <w:t xml:space="preserve">, its </w:t>
            </w:r>
            <w:r w:rsidRPr="00F270FA">
              <w:rPr>
                <w:lang w:val="en-GB"/>
              </w:rPr>
              <w:t xml:space="preserve">EPC </w:t>
            </w:r>
            <w:r w:rsidRPr="00F270FA">
              <w:rPr>
                <w:bCs/>
              </w:rPr>
              <w:t>contractor, other contractors and/or suppliers in connection with the Purposes.</w:t>
            </w:r>
          </w:p>
          <w:p w14:paraId="607184A9" w14:textId="75B8FD1B" w:rsidR="009664BD" w:rsidRPr="00F270FA" w:rsidRDefault="00D1256C" w:rsidP="00D1256C">
            <w:pPr>
              <w:pStyle w:val="jetel"/>
              <w:tabs>
                <w:tab w:val="left" w:pos="9356"/>
              </w:tabs>
              <w:ind w:left="731" w:right="4" w:hanging="425"/>
              <w:jc w:val="both"/>
              <w:rPr>
                <w:bCs/>
              </w:rPr>
            </w:pPr>
            <w:r>
              <w:rPr>
                <w:bCs/>
              </w:rPr>
              <w:t xml:space="preserve">4.7. </w:t>
            </w:r>
            <w:r w:rsidR="00211A0D" w:rsidRPr="00F270FA">
              <w:rPr>
                <w:bCs/>
              </w:rPr>
              <w:t xml:space="preserve">The ownership of the carriers on which each copyrightable item is fixed or recorded passes to </w:t>
            </w:r>
            <w:r w:rsidR="008C4DA8" w:rsidRPr="00F270FA">
              <w:t>the Owner</w:t>
            </w:r>
            <w:r w:rsidR="008C4DA8" w:rsidRPr="00F270FA" w:rsidDel="008C4DA8">
              <w:rPr>
                <w:bCs/>
              </w:rPr>
              <w:t xml:space="preserve"> </w:t>
            </w:r>
            <w:r w:rsidR="00211A0D" w:rsidRPr="00F270FA">
              <w:rPr>
                <w:bCs/>
              </w:rPr>
              <w:t xml:space="preserve">for no additional remuneration upon the delivery of each such carrier to </w:t>
            </w:r>
            <w:r w:rsidR="008C4DA8" w:rsidRPr="00F270FA">
              <w:t>the Owner</w:t>
            </w:r>
            <w:r w:rsidR="00211A0D" w:rsidRPr="00F270FA">
              <w:rPr>
                <w:bCs/>
              </w:rPr>
              <w:t>.</w:t>
            </w:r>
          </w:p>
        </w:tc>
      </w:tr>
      <w:tr w:rsidR="00211A0D" w:rsidRPr="00F270FA" w14:paraId="1EB35F87" w14:textId="77777777" w:rsidTr="00D57822">
        <w:trPr>
          <w:cnfStyle w:val="000000010000" w:firstRow="0" w:lastRow="0" w:firstColumn="0" w:lastColumn="0" w:oddVBand="0" w:evenVBand="0" w:oddHBand="0" w:evenHBand="1" w:firstRowFirstColumn="0" w:firstRowLastColumn="0" w:lastRowFirstColumn="0" w:lastRowLastColumn="0"/>
          <w:trHeight w:val="77"/>
        </w:trPr>
        <w:tc>
          <w:tcPr>
            <w:tcW w:w="0" w:type="auto"/>
            <w:shd w:val="clear" w:color="auto" w:fill="C6D9F1" w:themeFill="text2" w:themeFillTint="33"/>
          </w:tcPr>
          <w:p w14:paraId="29DD0271" w14:textId="77777777" w:rsidR="00211A0D" w:rsidRPr="00F270FA" w:rsidRDefault="009664BD" w:rsidP="000F1B97">
            <w:pPr>
              <w:pStyle w:val="jetel"/>
              <w:numPr>
                <w:ilvl w:val="0"/>
                <w:numId w:val="37"/>
              </w:numPr>
              <w:tabs>
                <w:tab w:val="left" w:pos="9356"/>
              </w:tabs>
              <w:ind w:left="596" w:right="4"/>
              <w:rPr>
                <w:b/>
                <w:bCs/>
                <w:lang w:val="en-GB"/>
              </w:rPr>
            </w:pPr>
            <w:r w:rsidRPr="00F270FA">
              <w:rPr>
                <w:b/>
                <w:bCs/>
                <w:lang w:val="en-GB"/>
              </w:rPr>
              <w:t>R</w:t>
            </w:r>
            <w:r w:rsidR="00211A0D" w:rsidRPr="00F270FA">
              <w:rPr>
                <w:b/>
                <w:bCs/>
                <w:lang w:val="en-GB"/>
              </w:rPr>
              <w:t>emuneration</w:t>
            </w:r>
          </w:p>
        </w:tc>
      </w:tr>
      <w:tr w:rsidR="00211A0D" w:rsidRPr="00864E91" w14:paraId="041EFA07" w14:textId="77777777" w:rsidTr="00D1256C">
        <w:trPr>
          <w:cnfStyle w:val="000000100000" w:firstRow="0" w:lastRow="0" w:firstColumn="0" w:lastColumn="0" w:oddVBand="0" w:evenVBand="0" w:oddHBand="1" w:evenHBand="0" w:firstRowFirstColumn="0" w:firstRowLastColumn="0" w:lastRowFirstColumn="0" w:lastRowLastColumn="0"/>
          <w:trHeight w:val="2399"/>
        </w:trPr>
        <w:tc>
          <w:tcPr>
            <w:tcW w:w="0" w:type="auto"/>
          </w:tcPr>
          <w:p w14:paraId="6264738A" w14:textId="0369EA81" w:rsidR="00211A0D" w:rsidRPr="00530FD9" w:rsidRDefault="00211A0D" w:rsidP="00A67E72">
            <w:pPr>
              <w:pStyle w:val="jetel"/>
              <w:numPr>
                <w:ilvl w:val="1"/>
                <w:numId w:val="37"/>
              </w:numPr>
              <w:tabs>
                <w:tab w:val="left" w:pos="9356"/>
              </w:tabs>
              <w:ind w:left="738" w:right="4"/>
              <w:jc w:val="both"/>
              <w:rPr>
                <w:bCs/>
              </w:rPr>
            </w:pPr>
            <w:r w:rsidRPr="00530FD9">
              <w:rPr>
                <w:bCs/>
              </w:rPr>
              <w:t>The remuneration of the Licensor shall comprise</w:t>
            </w:r>
            <w:proofErr w:type="gramStart"/>
            <w:r w:rsidRPr="00530FD9">
              <w:rPr>
                <w:bCs/>
              </w:rPr>
              <w:t>:,</w:t>
            </w:r>
            <w:proofErr w:type="gramEnd"/>
            <w:r w:rsidRPr="00530FD9">
              <w:rPr>
                <w:bCs/>
              </w:rPr>
              <w:t xml:space="preserve"> Engineering Fee and Service Fee.</w:t>
            </w:r>
          </w:p>
          <w:p w14:paraId="42B1697F" w14:textId="2A2F9EA9" w:rsidR="00211A0D" w:rsidRPr="00530FD9" w:rsidRDefault="00211A0D" w:rsidP="00A67E72">
            <w:pPr>
              <w:pStyle w:val="jetel"/>
              <w:numPr>
                <w:ilvl w:val="1"/>
                <w:numId w:val="37"/>
              </w:numPr>
              <w:tabs>
                <w:tab w:val="left" w:pos="9356"/>
              </w:tabs>
              <w:ind w:left="738" w:right="4"/>
              <w:jc w:val="both"/>
              <w:rPr>
                <w:bCs/>
              </w:rPr>
            </w:pPr>
            <w:proofErr w:type="spellStart"/>
            <w:r w:rsidRPr="00530FD9">
              <w:rPr>
                <w:bCs/>
              </w:rPr>
              <w:t>Licence</w:t>
            </w:r>
            <w:proofErr w:type="spellEnd"/>
            <w:r w:rsidRPr="00530FD9">
              <w:rPr>
                <w:bCs/>
              </w:rPr>
              <w:t xml:space="preserve"> Fee</w:t>
            </w:r>
            <w:r w:rsidR="001C229A">
              <w:rPr>
                <w:bCs/>
              </w:rPr>
              <w:t xml:space="preserve"> – not applicable</w:t>
            </w:r>
            <w:r w:rsidRPr="00530FD9">
              <w:rPr>
                <w:bCs/>
              </w:rPr>
              <w:t>:</w:t>
            </w:r>
          </w:p>
          <w:p w14:paraId="2B290A59" w14:textId="77777777" w:rsidR="00211A0D" w:rsidRPr="00530FD9" w:rsidRDefault="00211A0D" w:rsidP="00A67E72">
            <w:pPr>
              <w:pStyle w:val="jetel"/>
              <w:numPr>
                <w:ilvl w:val="0"/>
                <w:numId w:val="39"/>
              </w:numPr>
              <w:tabs>
                <w:tab w:val="left" w:pos="9356"/>
              </w:tabs>
              <w:ind w:right="4"/>
              <w:jc w:val="both"/>
              <w:rPr>
                <w:bCs/>
              </w:rPr>
            </w:pPr>
            <w:r w:rsidRPr="00530FD9">
              <w:rPr>
                <w:lang w:val="en-GB"/>
              </w:rPr>
              <w:t>lump-sum remuneration;</w:t>
            </w:r>
          </w:p>
          <w:p w14:paraId="607ED0AC" w14:textId="77777777" w:rsidR="00211A0D" w:rsidRPr="00530FD9" w:rsidRDefault="00211A0D" w:rsidP="00A67E72">
            <w:pPr>
              <w:pStyle w:val="jetel"/>
              <w:numPr>
                <w:ilvl w:val="0"/>
                <w:numId w:val="39"/>
              </w:numPr>
              <w:tabs>
                <w:tab w:val="left" w:pos="9356"/>
              </w:tabs>
              <w:ind w:right="4"/>
              <w:jc w:val="both"/>
              <w:rPr>
                <w:bCs/>
              </w:rPr>
            </w:pPr>
            <w:r w:rsidRPr="00530FD9">
              <w:rPr>
                <w:lang w:val="en-GB"/>
              </w:rPr>
              <w:t>production up to 110% of design capacity (initial paid-up capacity) shall not be subject to additional remuneration;</w:t>
            </w:r>
          </w:p>
          <w:p w14:paraId="7C18363D" w14:textId="77777777" w:rsidR="00211A0D" w:rsidRPr="00530FD9" w:rsidRDefault="00211A0D" w:rsidP="00A67E72">
            <w:pPr>
              <w:pStyle w:val="jetel"/>
              <w:numPr>
                <w:ilvl w:val="0"/>
                <w:numId w:val="39"/>
              </w:numPr>
              <w:tabs>
                <w:tab w:val="left" w:pos="9356"/>
              </w:tabs>
              <w:ind w:right="4"/>
              <w:jc w:val="both"/>
              <w:rPr>
                <w:bCs/>
              </w:rPr>
            </w:pPr>
            <w:r w:rsidRPr="00530FD9">
              <w:rPr>
                <w:bCs/>
              </w:rPr>
              <w:lastRenderedPageBreak/>
              <w:t xml:space="preserve">production in excess of the initial </w:t>
            </w:r>
            <w:r w:rsidRPr="00530FD9">
              <w:rPr>
                <w:lang w:val="en-GB"/>
              </w:rPr>
              <w:t>paid-up capacity</w:t>
            </w:r>
            <w:r w:rsidRPr="00530FD9" w:rsidDel="006B4443">
              <w:rPr>
                <w:bCs/>
              </w:rPr>
              <w:t xml:space="preserve"> </w:t>
            </w:r>
            <w:r w:rsidRPr="00530FD9">
              <w:rPr>
                <w:bCs/>
              </w:rPr>
              <w:t xml:space="preserve">shall be subject to additional </w:t>
            </w:r>
            <w:r w:rsidRPr="00530FD9">
              <w:rPr>
                <w:lang w:val="en-GB"/>
              </w:rPr>
              <w:t>remuneration</w:t>
            </w:r>
            <w:r w:rsidRPr="00530FD9">
              <w:rPr>
                <w:bCs/>
              </w:rPr>
              <w:t xml:space="preserve"> the payment of which increases the right to produce products above the initial paid-up capacity during the whole period of the </w:t>
            </w:r>
            <w:proofErr w:type="spellStart"/>
            <w:r w:rsidRPr="00530FD9">
              <w:rPr>
                <w:bCs/>
              </w:rPr>
              <w:t>Licence</w:t>
            </w:r>
            <w:proofErr w:type="spellEnd"/>
            <w:r w:rsidRPr="00530FD9">
              <w:rPr>
                <w:bCs/>
              </w:rPr>
              <w:t xml:space="preserve"> (additional paid-up capacity);</w:t>
            </w:r>
          </w:p>
          <w:p w14:paraId="47E5C79B" w14:textId="77777777" w:rsidR="00211A0D" w:rsidRPr="00530FD9" w:rsidRDefault="00211A0D" w:rsidP="00A67E72">
            <w:pPr>
              <w:pStyle w:val="jetel"/>
              <w:numPr>
                <w:ilvl w:val="0"/>
                <w:numId w:val="39"/>
              </w:numPr>
              <w:tabs>
                <w:tab w:val="left" w:pos="9356"/>
              </w:tabs>
              <w:ind w:right="4"/>
              <w:jc w:val="both"/>
              <w:rPr>
                <w:bCs/>
              </w:rPr>
            </w:pPr>
            <w:r w:rsidRPr="00530FD9">
              <w:rPr>
                <w:bCs/>
              </w:rPr>
              <w:t>no running royalties;</w:t>
            </w:r>
          </w:p>
          <w:p w14:paraId="5527727A" w14:textId="77777777" w:rsidR="00211A0D" w:rsidRPr="00530FD9" w:rsidRDefault="00211A0D" w:rsidP="00A67E72">
            <w:pPr>
              <w:pStyle w:val="jetel"/>
              <w:numPr>
                <w:ilvl w:val="0"/>
                <w:numId w:val="39"/>
              </w:numPr>
              <w:tabs>
                <w:tab w:val="left" w:pos="9356"/>
              </w:tabs>
              <w:ind w:right="4"/>
              <w:jc w:val="both"/>
              <w:rPr>
                <w:bCs/>
              </w:rPr>
            </w:pPr>
            <w:r w:rsidRPr="00530FD9">
              <w:rPr>
                <w:bCs/>
              </w:rPr>
              <w:t>no escalation;</w:t>
            </w:r>
          </w:p>
          <w:p w14:paraId="655FA51C" w14:textId="77777777" w:rsidR="00211A0D" w:rsidRPr="00530FD9" w:rsidRDefault="00211A0D" w:rsidP="00A67E72">
            <w:pPr>
              <w:pStyle w:val="jetel"/>
              <w:numPr>
                <w:ilvl w:val="0"/>
                <w:numId w:val="39"/>
              </w:numPr>
              <w:tabs>
                <w:tab w:val="left" w:pos="9356"/>
              </w:tabs>
              <w:ind w:right="4"/>
              <w:jc w:val="both"/>
              <w:rPr>
                <w:bCs/>
              </w:rPr>
            </w:pPr>
            <w:r w:rsidRPr="00530FD9">
              <w:rPr>
                <w:bCs/>
              </w:rPr>
              <w:t>License Fee shall be payable in the following portions:</w:t>
            </w:r>
          </w:p>
          <w:p w14:paraId="214E0781" w14:textId="77777777" w:rsidR="00211A0D" w:rsidRPr="00530FD9" w:rsidRDefault="00211A0D" w:rsidP="00A67E72">
            <w:pPr>
              <w:pStyle w:val="jetel"/>
              <w:numPr>
                <w:ilvl w:val="1"/>
                <w:numId w:val="39"/>
              </w:numPr>
              <w:tabs>
                <w:tab w:val="left" w:pos="9356"/>
              </w:tabs>
              <w:ind w:right="4"/>
              <w:jc w:val="both"/>
              <w:rPr>
                <w:bCs/>
              </w:rPr>
            </w:pPr>
            <w:r w:rsidRPr="00530FD9">
              <w:rPr>
                <w:bCs/>
              </w:rPr>
              <w:t xml:space="preserve">25% of the </w:t>
            </w:r>
            <w:proofErr w:type="spellStart"/>
            <w:r w:rsidRPr="00530FD9">
              <w:rPr>
                <w:bCs/>
              </w:rPr>
              <w:t>Licence</w:t>
            </w:r>
            <w:proofErr w:type="spellEnd"/>
            <w:r w:rsidRPr="00530FD9">
              <w:rPr>
                <w:bCs/>
              </w:rPr>
              <w:t xml:space="preserve"> Fee - </w:t>
            </w:r>
            <w:r w:rsidR="00D42E3F" w:rsidRPr="00530FD9">
              <w:rPr>
                <w:bCs/>
              </w:rPr>
              <w:t xml:space="preserve">after the Basic Design Package is delivered to </w:t>
            </w:r>
            <w:r w:rsidR="008C4DA8" w:rsidRPr="00530FD9">
              <w:t>the Owner</w:t>
            </w:r>
            <w:r w:rsidR="008C4DA8" w:rsidRPr="00530FD9" w:rsidDel="008C4DA8">
              <w:rPr>
                <w:bCs/>
              </w:rPr>
              <w:t xml:space="preserve"> </w:t>
            </w:r>
            <w:r w:rsidR="00D42E3F" w:rsidRPr="00530FD9">
              <w:rPr>
                <w:bCs/>
              </w:rPr>
              <w:t xml:space="preserve">and a </w:t>
            </w:r>
            <w:r w:rsidR="008C4DA8" w:rsidRPr="00530FD9">
              <w:rPr>
                <w:bCs/>
              </w:rPr>
              <w:t xml:space="preserve">Handover Acceptance Statement </w:t>
            </w:r>
            <w:r w:rsidR="00D42E3F" w:rsidRPr="00530FD9">
              <w:rPr>
                <w:bCs/>
              </w:rPr>
              <w:t xml:space="preserve">is signed confirming that the Basic Design Package is complete and in compliance with the Agreement (final version accepted by </w:t>
            </w:r>
            <w:r w:rsidR="008C4DA8" w:rsidRPr="00530FD9">
              <w:t>the Owner</w:t>
            </w:r>
            <w:r w:rsidR="00D42E3F" w:rsidRPr="00530FD9">
              <w:rPr>
                <w:bCs/>
              </w:rPr>
              <w:t>)</w:t>
            </w:r>
            <w:r w:rsidRPr="00530FD9">
              <w:rPr>
                <w:bCs/>
              </w:rPr>
              <w:t>;</w:t>
            </w:r>
          </w:p>
          <w:p w14:paraId="49829BA8" w14:textId="77777777" w:rsidR="00211A0D" w:rsidRPr="00530FD9" w:rsidRDefault="00211A0D" w:rsidP="00A67E72">
            <w:pPr>
              <w:pStyle w:val="jetel"/>
              <w:numPr>
                <w:ilvl w:val="1"/>
                <w:numId w:val="39"/>
              </w:numPr>
              <w:tabs>
                <w:tab w:val="left" w:pos="9356"/>
              </w:tabs>
              <w:ind w:right="4"/>
              <w:jc w:val="both"/>
              <w:rPr>
                <w:bCs/>
              </w:rPr>
            </w:pPr>
            <w:r w:rsidRPr="00530FD9">
              <w:rPr>
                <w:bCs/>
              </w:rPr>
              <w:t xml:space="preserve">15% of the </w:t>
            </w:r>
            <w:proofErr w:type="spellStart"/>
            <w:r w:rsidRPr="00530FD9">
              <w:rPr>
                <w:bCs/>
              </w:rPr>
              <w:t>Licence</w:t>
            </w:r>
            <w:proofErr w:type="spellEnd"/>
            <w:r w:rsidRPr="00530FD9">
              <w:rPr>
                <w:bCs/>
              </w:rPr>
              <w:t xml:space="preserve"> Fee – after signing of the EPC contract;</w:t>
            </w:r>
          </w:p>
          <w:p w14:paraId="329A53EC" w14:textId="77777777" w:rsidR="00211A0D" w:rsidRPr="00530FD9" w:rsidRDefault="00211A0D" w:rsidP="00A67E72">
            <w:pPr>
              <w:pStyle w:val="jetel"/>
              <w:numPr>
                <w:ilvl w:val="1"/>
                <w:numId w:val="39"/>
              </w:numPr>
              <w:tabs>
                <w:tab w:val="left" w:pos="9356"/>
              </w:tabs>
              <w:ind w:right="4"/>
              <w:jc w:val="both"/>
              <w:rPr>
                <w:bCs/>
              </w:rPr>
            </w:pPr>
            <w:r w:rsidRPr="00530FD9">
              <w:rPr>
                <w:bCs/>
              </w:rPr>
              <w:t xml:space="preserve">50% of the </w:t>
            </w:r>
            <w:proofErr w:type="spellStart"/>
            <w:r w:rsidRPr="00530FD9">
              <w:rPr>
                <w:bCs/>
              </w:rPr>
              <w:t>Licence</w:t>
            </w:r>
            <w:proofErr w:type="spellEnd"/>
            <w:r w:rsidRPr="00530FD9">
              <w:rPr>
                <w:bCs/>
              </w:rPr>
              <w:t xml:space="preserve"> Fee - after carrying out the performance tests and signing a protocol evidencing the successful completion of such tests;</w:t>
            </w:r>
          </w:p>
          <w:p w14:paraId="6592610B" w14:textId="77777777" w:rsidR="00211A0D" w:rsidRPr="00530FD9" w:rsidRDefault="00211A0D" w:rsidP="00A67E72">
            <w:pPr>
              <w:pStyle w:val="jetel"/>
              <w:numPr>
                <w:ilvl w:val="1"/>
                <w:numId w:val="39"/>
              </w:numPr>
              <w:tabs>
                <w:tab w:val="left" w:pos="9356"/>
              </w:tabs>
              <w:ind w:right="4"/>
              <w:jc w:val="both"/>
              <w:rPr>
                <w:bCs/>
              </w:rPr>
            </w:pPr>
            <w:r w:rsidRPr="00530FD9">
              <w:rPr>
                <w:bCs/>
              </w:rPr>
              <w:t xml:space="preserve">10% of the </w:t>
            </w:r>
            <w:proofErr w:type="spellStart"/>
            <w:r w:rsidRPr="00530FD9">
              <w:rPr>
                <w:bCs/>
              </w:rPr>
              <w:t>Licence</w:t>
            </w:r>
            <w:proofErr w:type="spellEnd"/>
            <w:r w:rsidRPr="00530FD9">
              <w:rPr>
                <w:bCs/>
              </w:rPr>
              <w:t xml:space="preserve"> Fee - after the lapse of the </w:t>
            </w:r>
            <w:r w:rsidR="00143C0B" w:rsidRPr="00530FD9">
              <w:rPr>
                <w:bCs/>
              </w:rPr>
              <w:t xml:space="preserve">Performance Standard Period </w:t>
            </w:r>
            <w:r w:rsidRPr="00530FD9">
              <w:rPr>
                <w:bCs/>
              </w:rPr>
              <w:t xml:space="preserve">and signing a protocol evidencing that the </w:t>
            </w:r>
            <w:r w:rsidR="00143C0B" w:rsidRPr="00530FD9">
              <w:rPr>
                <w:bCs/>
              </w:rPr>
              <w:t xml:space="preserve">Performance Guarantees </w:t>
            </w:r>
            <w:r w:rsidRPr="00530FD9">
              <w:rPr>
                <w:bCs/>
              </w:rPr>
              <w:t>have been maintained throughout this period.</w:t>
            </w:r>
          </w:p>
          <w:p w14:paraId="3BA1DACF" w14:textId="77777777" w:rsidR="00211A0D" w:rsidRPr="00530FD9" w:rsidRDefault="00211A0D" w:rsidP="00A67E72">
            <w:pPr>
              <w:pStyle w:val="jetel"/>
              <w:numPr>
                <w:ilvl w:val="1"/>
                <w:numId w:val="37"/>
              </w:numPr>
              <w:tabs>
                <w:tab w:val="left" w:pos="9356"/>
              </w:tabs>
              <w:ind w:left="738" w:right="4"/>
              <w:jc w:val="both"/>
              <w:rPr>
                <w:bCs/>
              </w:rPr>
            </w:pPr>
            <w:r w:rsidRPr="00530FD9">
              <w:rPr>
                <w:bCs/>
              </w:rPr>
              <w:t>Engineering Fee:</w:t>
            </w:r>
          </w:p>
          <w:p w14:paraId="4B53FBAF" w14:textId="77777777" w:rsidR="00211A0D" w:rsidRPr="00530FD9" w:rsidRDefault="00211A0D" w:rsidP="00A67E72">
            <w:pPr>
              <w:pStyle w:val="jetel"/>
              <w:numPr>
                <w:ilvl w:val="0"/>
                <w:numId w:val="40"/>
              </w:numPr>
              <w:tabs>
                <w:tab w:val="left" w:pos="9356"/>
              </w:tabs>
              <w:ind w:right="4"/>
              <w:jc w:val="both"/>
              <w:rPr>
                <w:bCs/>
              </w:rPr>
            </w:pPr>
            <w:r w:rsidRPr="00530FD9">
              <w:rPr>
                <w:bCs/>
              </w:rPr>
              <w:t>lump-sum remuneration;</w:t>
            </w:r>
          </w:p>
          <w:p w14:paraId="6FEB4329" w14:textId="77777777" w:rsidR="00211A0D" w:rsidRPr="00530FD9" w:rsidRDefault="00211A0D" w:rsidP="00190497">
            <w:pPr>
              <w:pStyle w:val="jetel"/>
              <w:numPr>
                <w:ilvl w:val="0"/>
                <w:numId w:val="40"/>
              </w:numPr>
              <w:tabs>
                <w:tab w:val="left" w:pos="9356"/>
              </w:tabs>
              <w:ind w:right="4"/>
              <w:jc w:val="both"/>
              <w:rPr>
                <w:bCs/>
              </w:rPr>
            </w:pPr>
            <w:r w:rsidRPr="00530FD9">
              <w:rPr>
                <w:bCs/>
              </w:rPr>
              <w:t>no escalation;</w:t>
            </w:r>
          </w:p>
          <w:p w14:paraId="2F7C6CE3" w14:textId="77777777" w:rsidR="00211A0D" w:rsidRPr="00530FD9" w:rsidRDefault="00211A0D" w:rsidP="00A67E72">
            <w:pPr>
              <w:pStyle w:val="jetel"/>
              <w:numPr>
                <w:ilvl w:val="0"/>
                <w:numId w:val="40"/>
              </w:numPr>
              <w:tabs>
                <w:tab w:val="left" w:pos="9356"/>
              </w:tabs>
              <w:ind w:right="4"/>
              <w:jc w:val="both"/>
              <w:rPr>
                <w:bCs/>
              </w:rPr>
            </w:pPr>
            <w:r w:rsidRPr="00530FD9">
              <w:rPr>
                <w:bCs/>
              </w:rPr>
              <w:t>shall cover the following services during the BDP phase of the Project:</w:t>
            </w:r>
          </w:p>
          <w:p w14:paraId="536A1702" w14:textId="77777777" w:rsidR="00211A0D" w:rsidRPr="00530FD9" w:rsidRDefault="00211A0D" w:rsidP="00A67E72">
            <w:pPr>
              <w:pStyle w:val="jetel"/>
              <w:numPr>
                <w:ilvl w:val="1"/>
                <w:numId w:val="40"/>
              </w:numPr>
              <w:tabs>
                <w:tab w:val="left" w:pos="9356"/>
              </w:tabs>
              <w:ind w:right="4"/>
              <w:jc w:val="both"/>
              <w:rPr>
                <w:bCs/>
              </w:rPr>
            </w:pPr>
            <w:r w:rsidRPr="00530FD9">
              <w:rPr>
                <w:bCs/>
              </w:rPr>
              <w:t>kick-off meeting;</w:t>
            </w:r>
          </w:p>
          <w:p w14:paraId="280179B3" w14:textId="77777777" w:rsidR="009D2ACD" w:rsidRPr="00530FD9" w:rsidRDefault="009D2ACD" w:rsidP="00A67E72">
            <w:pPr>
              <w:pStyle w:val="jetel"/>
              <w:numPr>
                <w:ilvl w:val="1"/>
                <w:numId w:val="40"/>
              </w:numPr>
              <w:tabs>
                <w:tab w:val="left" w:pos="9356"/>
              </w:tabs>
              <w:ind w:right="4"/>
              <w:jc w:val="both"/>
              <w:rPr>
                <w:bCs/>
              </w:rPr>
            </w:pPr>
            <w:r w:rsidRPr="00530FD9">
              <w:t>PFD and P&amp;ID review meetings;</w:t>
            </w:r>
          </w:p>
          <w:p w14:paraId="5BA696ED" w14:textId="77777777" w:rsidR="00211A0D" w:rsidRPr="00530FD9" w:rsidRDefault="00211A0D" w:rsidP="00A67E72">
            <w:pPr>
              <w:pStyle w:val="jetel"/>
              <w:numPr>
                <w:ilvl w:val="1"/>
                <w:numId w:val="40"/>
              </w:numPr>
              <w:tabs>
                <w:tab w:val="left" w:pos="9356"/>
              </w:tabs>
              <w:ind w:right="4"/>
              <w:jc w:val="both"/>
              <w:rPr>
                <w:bCs/>
              </w:rPr>
            </w:pPr>
            <w:r w:rsidRPr="00530FD9">
              <w:rPr>
                <w:bCs/>
              </w:rPr>
              <w:t>preparation and delivery of Basic Design Package</w:t>
            </w:r>
            <w:r w:rsidR="00DD524D" w:rsidRPr="00530FD9">
              <w:rPr>
                <w:bCs/>
              </w:rPr>
              <w:t>; and</w:t>
            </w:r>
          </w:p>
          <w:p w14:paraId="20F8E634" w14:textId="77777777" w:rsidR="009D2ACD" w:rsidRPr="00530FD9" w:rsidRDefault="009D2ACD" w:rsidP="00A67E72">
            <w:pPr>
              <w:pStyle w:val="jetel"/>
              <w:numPr>
                <w:ilvl w:val="1"/>
                <w:numId w:val="40"/>
              </w:numPr>
              <w:tabs>
                <w:tab w:val="left" w:pos="9356"/>
              </w:tabs>
              <w:ind w:right="4"/>
              <w:jc w:val="both"/>
              <w:rPr>
                <w:bCs/>
              </w:rPr>
            </w:pPr>
            <w:r w:rsidRPr="00530FD9">
              <w:t>other services which may be required till BDP delivery according to scope of work</w:t>
            </w:r>
          </w:p>
          <w:p w14:paraId="07A42625" w14:textId="77777777" w:rsidR="00211A0D" w:rsidRPr="00530FD9" w:rsidRDefault="00211A0D" w:rsidP="00A67E72">
            <w:pPr>
              <w:pStyle w:val="jetel"/>
              <w:numPr>
                <w:ilvl w:val="0"/>
                <w:numId w:val="40"/>
              </w:numPr>
              <w:tabs>
                <w:tab w:val="left" w:pos="9356"/>
              </w:tabs>
              <w:ind w:right="4"/>
              <w:jc w:val="both"/>
              <w:rPr>
                <w:bCs/>
              </w:rPr>
            </w:pPr>
            <w:r w:rsidRPr="00530FD9">
              <w:rPr>
                <w:bCs/>
              </w:rPr>
              <w:t>shall also cover the following services during the execution phase (EPC) of the Project:</w:t>
            </w:r>
          </w:p>
          <w:p w14:paraId="3F581755" w14:textId="11561BCD" w:rsidR="00211A0D" w:rsidRPr="00530FD9" w:rsidRDefault="00211A0D" w:rsidP="00A67E72">
            <w:pPr>
              <w:pStyle w:val="jetel"/>
              <w:numPr>
                <w:ilvl w:val="1"/>
                <w:numId w:val="40"/>
              </w:numPr>
              <w:tabs>
                <w:tab w:val="left" w:pos="9356"/>
              </w:tabs>
              <w:ind w:right="4"/>
              <w:jc w:val="both"/>
              <w:rPr>
                <w:bCs/>
              </w:rPr>
            </w:pPr>
            <w:r w:rsidRPr="00530FD9">
              <w:rPr>
                <w:bCs/>
              </w:rPr>
              <w:t>services related to engineering (such as mandatory reviews of detailed design documentation);</w:t>
            </w:r>
          </w:p>
          <w:p w14:paraId="3183F311" w14:textId="0C7FC5B4" w:rsidR="00211A0D" w:rsidRPr="00530FD9" w:rsidRDefault="00211A0D" w:rsidP="00A67E72">
            <w:pPr>
              <w:pStyle w:val="jetel"/>
              <w:numPr>
                <w:ilvl w:val="1"/>
                <w:numId w:val="40"/>
              </w:numPr>
              <w:tabs>
                <w:tab w:val="left" w:pos="9356"/>
              </w:tabs>
              <w:ind w:right="4"/>
              <w:jc w:val="both"/>
              <w:rPr>
                <w:bCs/>
              </w:rPr>
            </w:pPr>
            <w:proofErr w:type="gramStart"/>
            <w:r w:rsidRPr="00530FD9">
              <w:rPr>
                <w:bCs/>
              </w:rPr>
              <w:t xml:space="preserve">trainings </w:t>
            </w:r>
            <w:r w:rsidR="00E47015">
              <w:rPr>
                <w:bCs/>
              </w:rPr>
              <w:t>.</w:t>
            </w:r>
            <w:proofErr w:type="gramEnd"/>
          </w:p>
          <w:p w14:paraId="2E10AF30" w14:textId="77777777" w:rsidR="00775946" w:rsidRPr="00530FD9" w:rsidRDefault="00775946" w:rsidP="00A02CA1">
            <w:pPr>
              <w:pStyle w:val="jetel"/>
              <w:tabs>
                <w:tab w:val="left" w:pos="9356"/>
              </w:tabs>
              <w:ind w:left="1016" w:right="4"/>
              <w:jc w:val="both"/>
              <w:rPr>
                <w:bCs/>
              </w:rPr>
            </w:pPr>
            <w:r w:rsidRPr="00530FD9">
              <w:rPr>
                <w:bCs/>
              </w:rPr>
              <w:lastRenderedPageBreak/>
              <w:t>Such services</w:t>
            </w:r>
            <w:r w:rsidR="00A02CA1" w:rsidRPr="00530FD9">
              <w:rPr>
                <w:bCs/>
              </w:rPr>
              <w:t xml:space="preserve"> (</w:t>
            </w:r>
            <w:r w:rsidR="00A630BC" w:rsidRPr="00530FD9">
              <w:rPr>
                <w:bCs/>
              </w:rPr>
              <w:t xml:space="preserve">article </w:t>
            </w:r>
            <w:r w:rsidR="00A02CA1" w:rsidRPr="00530FD9">
              <w:rPr>
                <w:bCs/>
              </w:rPr>
              <w:t xml:space="preserve">5.3 </w:t>
            </w:r>
            <w:r w:rsidR="00190497" w:rsidRPr="00530FD9">
              <w:rPr>
                <w:bCs/>
              </w:rPr>
              <w:t>d</w:t>
            </w:r>
            <w:r w:rsidR="00A02CA1" w:rsidRPr="00530FD9">
              <w:rPr>
                <w:bCs/>
              </w:rPr>
              <w:t>)</w:t>
            </w:r>
            <w:r w:rsidR="00DD524D" w:rsidRPr="00530FD9">
              <w:rPr>
                <w:bCs/>
              </w:rPr>
              <w:t>)</w:t>
            </w:r>
            <w:r w:rsidRPr="00530FD9">
              <w:rPr>
                <w:bCs/>
              </w:rPr>
              <w:t xml:space="preserve"> shall be priced separately. Remuneration for performance of such services shall not </w:t>
            </w:r>
            <w:r w:rsidRPr="00C54D6A">
              <w:rPr>
                <w:bCs/>
              </w:rPr>
              <w:t xml:space="preserve">exceed value of last payment of Engineering </w:t>
            </w:r>
            <w:r w:rsidR="00DD524D" w:rsidRPr="00C54D6A">
              <w:rPr>
                <w:bCs/>
              </w:rPr>
              <w:t>F</w:t>
            </w:r>
            <w:r w:rsidRPr="00C54D6A">
              <w:rPr>
                <w:bCs/>
              </w:rPr>
              <w:t xml:space="preserve">ee to be paid after carrying out </w:t>
            </w:r>
            <w:r w:rsidR="00DD524D" w:rsidRPr="00C54D6A">
              <w:rPr>
                <w:bCs/>
              </w:rPr>
              <w:t>Performance Tests</w:t>
            </w:r>
            <w:r w:rsidRPr="00C54D6A">
              <w:rPr>
                <w:bCs/>
              </w:rPr>
              <w:t>.</w:t>
            </w:r>
          </w:p>
          <w:p w14:paraId="511DA060" w14:textId="77777777" w:rsidR="00211A0D" w:rsidRPr="00530FD9" w:rsidRDefault="00211A0D" w:rsidP="00A67E72">
            <w:pPr>
              <w:pStyle w:val="jetel"/>
              <w:numPr>
                <w:ilvl w:val="0"/>
                <w:numId w:val="40"/>
              </w:numPr>
              <w:tabs>
                <w:tab w:val="left" w:pos="9356"/>
              </w:tabs>
              <w:ind w:right="4"/>
              <w:jc w:val="both"/>
              <w:rPr>
                <w:bCs/>
              </w:rPr>
            </w:pPr>
            <w:r w:rsidRPr="00530FD9">
              <w:rPr>
                <w:bCs/>
              </w:rPr>
              <w:t>no portion of Engineering Fee paid upon Agreement date and/or Kick-Off-Meeting;</w:t>
            </w:r>
          </w:p>
          <w:p w14:paraId="789E57D7" w14:textId="77777777" w:rsidR="00211A0D" w:rsidRPr="00530FD9" w:rsidRDefault="00211A0D" w:rsidP="00A67E72">
            <w:pPr>
              <w:pStyle w:val="jetel"/>
              <w:numPr>
                <w:ilvl w:val="0"/>
                <w:numId w:val="40"/>
              </w:numPr>
              <w:tabs>
                <w:tab w:val="left" w:pos="9356"/>
              </w:tabs>
              <w:ind w:right="4"/>
              <w:jc w:val="both"/>
              <w:rPr>
                <w:bCs/>
              </w:rPr>
            </w:pPr>
            <w:r w:rsidRPr="00530FD9">
              <w:rPr>
                <w:bCs/>
              </w:rPr>
              <w:t>Engineering Fee shall be payable in the</w:t>
            </w:r>
            <w:bookmarkStart w:id="0" w:name="_GoBack"/>
            <w:bookmarkEnd w:id="0"/>
            <w:r w:rsidRPr="00530FD9">
              <w:rPr>
                <w:bCs/>
              </w:rPr>
              <w:t xml:space="preserve"> following portions:</w:t>
            </w:r>
          </w:p>
          <w:p w14:paraId="6D9CD28E" w14:textId="77777777" w:rsidR="00211A0D" w:rsidRPr="00530FD9" w:rsidRDefault="00211A0D" w:rsidP="00A67E72">
            <w:pPr>
              <w:pStyle w:val="jetel"/>
              <w:numPr>
                <w:ilvl w:val="1"/>
                <w:numId w:val="40"/>
              </w:numPr>
              <w:tabs>
                <w:tab w:val="left" w:pos="9356"/>
              </w:tabs>
              <w:ind w:right="4"/>
              <w:jc w:val="both"/>
              <w:rPr>
                <w:bCs/>
              </w:rPr>
            </w:pPr>
            <w:r w:rsidRPr="00530FD9">
              <w:rPr>
                <w:bCs/>
              </w:rPr>
              <w:t xml:space="preserve">20% of the Engineering Fee - after </w:t>
            </w:r>
            <w:r w:rsidR="008C4DA8" w:rsidRPr="00530FD9">
              <w:t>the Owner</w:t>
            </w:r>
            <w:r w:rsidR="008C4DA8" w:rsidRPr="00530FD9" w:rsidDel="008C4DA8">
              <w:rPr>
                <w:bCs/>
              </w:rPr>
              <w:t xml:space="preserve"> </w:t>
            </w:r>
            <w:r w:rsidRPr="00530FD9">
              <w:rPr>
                <w:bCs/>
              </w:rPr>
              <w:t>receives the PFD (including H&amp;MB) and a protocol is signed confirming that the PFD is complete and in compliance with the Agreement;</w:t>
            </w:r>
          </w:p>
          <w:p w14:paraId="344690BE" w14:textId="77777777" w:rsidR="00211A0D" w:rsidRPr="00530FD9" w:rsidRDefault="00211A0D" w:rsidP="00A67E72">
            <w:pPr>
              <w:pStyle w:val="jetel"/>
              <w:numPr>
                <w:ilvl w:val="1"/>
                <w:numId w:val="40"/>
              </w:numPr>
              <w:tabs>
                <w:tab w:val="left" w:pos="9356"/>
              </w:tabs>
              <w:ind w:right="4"/>
              <w:jc w:val="both"/>
              <w:rPr>
                <w:bCs/>
              </w:rPr>
            </w:pPr>
            <w:r w:rsidRPr="00530FD9">
              <w:rPr>
                <w:bCs/>
              </w:rPr>
              <w:t xml:space="preserve">20% of the Engineering Fee - after </w:t>
            </w:r>
            <w:r w:rsidR="008C4DA8" w:rsidRPr="00530FD9">
              <w:t>the Owner</w:t>
            </w:r>
            <w:r w:rsidR="008C4DA8" w:rsidRPr="00530FD9" w:rsidDel="008C4DA8">
              <w:rPr>
                <w:bCs/>
              </w:rPr>
              <w:t xml:space="preserve"> </w:t>
            </w:r>
            <w:r w:rsidRPr="00530FD9">
              <w:rPr>
                <w:bCs/>
              </w:rPr>
              <w:t>receives the P&amp;ID and a protocol is signed confirming that the P&amp;ID is complete and in compliance with the Agreement</w:t>
            </w:r>
          </w:p>
          <w:p w14:paraId="122B85F1" w14:textId="77777777" w:rsidR="00211A0D" w:rsidRPr="00530FD9" w:rsidRDefault="00211A0D" w:rsidP="00A67E72">
            <w:pPr>
              <w:pStyle w:val="jetel"/>
              <w:numPr>
                <w:ilvl w:val="1"/>
                <w:numId w:val="40"/>
              </w:numPr>
              <w:tabs>
                <w:tab w:val="left" w:pos="9356"/>
              </w:tabs>
              <w:ind w:right="4"/>
              <w:jc w:val="both"/>
              <w:rPr>
                <w:bCs/>
              </w:rPr>
            </w:pPr>
            <w:r w:rsidRPr="00530FD9">
              <w:rPr>
                <w:bCs/>
              </w:rPr>
              <w:t xml:space="preserve">30% of the Engineering Fee - after the Basic Design Package is delivered to </w:t>
            </w:r>
            <w:r w:rsidR="008C4DA8" w:rsidRPr="00530FD9">
              <w:t>the Owner</w:t>
            </w:r>
            <w:r w:rsidRPr="00530FD9">
              <w:rPr>
                <w:bCs/>
              </w:rPr>
              <w:t xml:space="preserve"> and a protocol is signed confirming that the Basic Design Package is complete and in compliance with the Agreement (rev 0);</w:t>
            </w:r>
          </w:p>
          <w:p w14:paraId="2ABE3BE1" w14:textId="77777777" w:rsidR="00211A0D" w:rsidRPr="00530FD9" w:rsidRDefault="00211A0D" w:rsidP="00A67E72">
            <w:pPr>
              <w:pStyle w:val="jetel"/>
              <w:numPr>
                <w:ilvl w:val="1"/>
                <w:numId w:val="40"/>
              </w:numPr>
              <w:tabs>
                <w:tab w:val="left" w:pos="9356"/>
              </w:tabs>
              <w:ind w:right="4"/>
              <w:jc w:val="both"/>
              <w:rPr>
                <w:bCs/>
              </w:rPr>
            </w:pPr>
            <w:r w:rsidRPr="00530FD9">
              <w:rPr>
                <w:bCs/>
              </w:rPr>
              <w:t xml:space="preserve">20% of the Engineering Fee - after the Basic Design Package is delivered to </w:t>
            </w:r>
            <w:r w:rsidR="008C4DA8" w:rsidRPr="00530FD9">
              <w:t>the Owner</w:t>
            </w:r>
            <w:r w:rsidR="008C4DA8" w:rsidRPr="00530FD9" w:rsidDel="008C4DA8">
              <w:rPr>
                <w:bCs/>
              </w:rPr>
              <w:t xml:space="preserve"> </w:t>
            </w:r>
            <w:r w:rsidRPr="00530FD9">
              <w:rPr>
                <w:bCs/>
              </w:rPr>
              <w:t xml:space="preserve">and a protocol is signed confirming that the Basic Design Package is complete and in compliance with the Agreement (final version accepted by </w:t>
            </w:r>
            <w:r w:rsidR="008C4DA8" w:rsidRPr="00530FD9">
              <w:t>the Owner</w:t>
            </w:r>
            <w:r w:rsidRPr="00530FD9">
              <w:rPr>
                <w:bCs/>
              </w:rPr>
              <w:t>);</w:t>
            </w:r>
          </w:p>
          <w:p w14:paraId="5F0BEB99" w14:textId="77777777" w:rsidR="00211A0D" w:rsidRPr="00530FD9" w:rsidRDefault="00211A0D" w:rsidP="00A67E72">
            <w:pPr>
              <w:pStyle w:val="jetel"/>
              <w:numPr>
                <w:ilvl w:val="1"/>
                <w:numId w:val="40"/>
              </w:numPr>
              <w:tabs>
                <w:tab w:val="left" w:pos="9356"/>
              </w:tabs>
              <w:ind w:right="4"/>
              <w:jc w:val="both"/>
              <w:rPr>
                <w:bCs/>
              </w:rPr>
            </w:pPr>
            <w:r w:rsidRPr="00530FD9">
              <w:rPr>
                <w:bCs/>
              </w:rPr>
              <w:t>10% of the Engineering Fee - after carrying out the performance tests and signing a protocol evidencing the successful completion of such tests.</w:t>
            </w:r>
          </w:p>
          <w:p w14:paraId="675A23A6" w14:textId="77777777" w:rsidR="00211A0D" w:rsidRPr="00530FD9" w:rsidRDefault="00211A0D" w:rsidP="00A67E72">
            <w:pPr>
              <w:pStyle w:val="jetel"/>
              <w:numPr>
                <w:ilvl w:val="1"/>
                <w:numId w:val="37"/>
              </w:numPr>
              <w:tabs>
                <w:tab w:val="left" w:pos="9356"/>
              </w:tabs>
              <w:ind w:left="738" w:right="4"/>
              <w:jc w:val="both"/>
              <w:rPr>
                <w:bCs/>
              </w:rPr>
            </w:pPr>
            <w:r w:rsidRPr="00530FD9">
              <w:rPr>
                <w:bCs/>
              </w:rPr>
              <w:t>Service Fee:</w:t>
            </w:r>
          </w:p>
          <w:p w14:paraId="081673B2" w14:textId="77777777" w:rsidR="00211A0D" w:rsidRPr="00530FD9" w:rsidRDefault="00211A0D" w:rsidP="00A67E72">
            <w:pPr>
              <w:pStyle w:val="jetel"/>
              <w:numPr>
                <w:ilvl w:val="0"/>
                <w:numId w:val="41"/>
              </w:numPr>
              <w:tabs>
                <w:tab w:val="left" w:pos="9356"/>
              </w:tabs>
              <w:ind w:right="4"/>
              <w:jc w:val="both"/>
              <w:rPr>
                <w:bCs/>
              </w:rPr>
            </w:pPr>
            <w:r w:rsidRPr="00530FD9">
              <w:rPr>
                <w:bCs/>
              </w:rPr>
              <w:t>shall cover services during the execution phase (EPC) of the Project (except for the services already covered by the Engineering Fee);</w:t>
            </w:r>
          </w:p>
          <w:p w14:paraId="606125B7" w14:textId="77777777" w:rsidR="00211A0D" w:rsidRPr="00530FD9" w:rsidRDefault="00211A0D" w:rsidP="00A67E72">
            <w:pPr>
              <w:pStyle w:val="jetel"/>
              <w:numPr>
                <w:ilvl w:val="0"/>
                <w:numId w:val="41"/>
              </w:numPr>
              <w:tabs>
                <w:tab w:val="left" w:pos="9356"/>
              </w:tabs>
              <w:ind w:right="4"/>
              <w:jc w:val="both"/>
              <w:rPr>
                <w:bCs/>
              </w:rPr>
            </w:pPr>
            <w:r w:rsidRPr="00530FD9">
              <w:rPr>
                <w:bCs/>
              </w:rPr>
              <w:t>reimbursable scheme based on daily/hourly rates as per man-days/hours actually performed;</w:t>
            </w:r>
          </w:p>
          <w:p w14:paraId="09F0C436" w14:textId="77777777" w:rsidR="00211A0D" w:rsidRPr="00530FD9" w:rsidRDefault="00211A0D" w:rsidP="00A67E72">
            <w:pPr>
              <w:pStyle w:val="jetel"/>
              <w:numPr>
                <w:ilvl w:val="0"/>
                <w:numId w:val="41"/>
              </w:numPr>
              <w:tabs>
                <w:tab w:val="left" w:pos="9356"/>
              </w:tabs>
              <w:ind w:right="4"/>
              <w:jc w:val="both"/>
              <w:rPr>
                <w:bCs/>
              </w:rPr>
            </w:pPr>
            <w:r w:rsidRPr="00530FD9">
              <w:rPr>
                <w:bCs/>
              </w:rPr>
              <w:t>invoiced on a monthly basis</w:t>
            </w:r>
            <w:r w:rsidRPr="00530FD9">
              <w:t xml:space="preserve"> </w:t>
            </w:r>
            <w:r w:rsidRPr="00530FD9">
              <w:rPr>
                <w:bCs/>
              </w:rPr>
              <w:t xml:space="preserve">based on timesheets approved by </w:t>
            </w:r>
            <w:r w:rsidR="008C4DA8" w:rsidRPr="00530FD9">
              <w:t>the Owner</w:t>
            </w:r>
            <w:r w:rsidRPr="00530FD9">
              <w:rPr>
                <w:bCs/>
              </w:rPr>
              <w:t>;</w:t>
            </w:r>
          </w:p>
          <w:p w14:paraId="52A92B73" w14:textId="77777777" w:rsidR="00211A0D" w:rsidRPr="00530FD9" w:rsidRDefault="00211A0D" w:rsidP="00A67E72">
            <w:pPr>
              <w:pStyle w:val="jetel"/>
              <w:numPr>
                <w:ilvl w:val="1"/>
                <w:numId w:val="37"/>
              </w:numPr>
              <w:tabs>
                <w:tab w:val="left" w:pos="9356"/>
              </w:tabs>
              <w:ind w:left="738" w:right="4"/>
              <w:jc w:val="both"/>
              <w:rPr>
                <w:bCs/>
              </w:rPr>
            </w:pPr>
            <w:r w:rsidRPr="00530FD9">
              <w:rPr>
                <w:bCs/>
              </w:rPr>
              <w:t>Payment terms:</w:t>
            </w:r>
          </w:p>
          <w:p w14:paraId="3EF4C327" w14:textId="77777777" w:rsidR="00211A0D" w:rsidRPr="00530FD9" w:rsidRDefault="00211A0D" w:rsidP="00A67E72">
            <w:pPr>
              <w:pStyle w:val="jetel"/>
              <w:numPr>
                <w:ilvl w:val="0"/>
                <w:numId w:val="42"/>
              </w:numPr>
              <w:tabs>
                <w:tab w:val="left" w:pos="9356"/>
              </w:tabs>
              <w:ind w:right="4"/>
              <w:jc w:val="both"/>
              <w:rPr>
                <w:bCs/>
              </w:rPr>
            </w:pPr>
            <w:proofErr w:type="gramStart"/>
            <w:r w:rsidRPr="00530FD9">
              <w:rPr>
                <w:bCs/>
              </w:rPr>
              <w:t>the</w:t>
            </w:r>
            <w:proofErr w:type="gramEnd"/>
            <w:r w:rsidRPr="00530FD9">
              <w:rPr>
                <w:bCs/>
              </w:rPr>
              <w:t xml:space="preserve"> invoices </w:t>
            </w:r>
            <w:r w:rsidR="00CA16A8" w:rsidRPr="00530FD9">
              <w:rPr>
                <w:bCs/>
              </w:rPr>
              <w:t xml:space="preserve">issued by Licensor </w:t>
            </w:r>
            <w:r w:rsidRPr="00530FD9">
              <w:rPr>
                <w:bCs/>
              </w:rPr>
              <w:t xml:space="preserve">shall be paid within </w:t>
            </w:r>
            <w:r w:rsidR="008C4DA8" w:rsidRPr="00530FD9">
              <w:rPr>
                <w:bCs/>
              </w:rPr>
              <w:t>90</w:t>
            </w:r>
            <w:r w:rsidR="00F6618B" w:rsidRPr="00530FD9">
              <w:rPr>
                <w:bCs/>
              </w:rPr>
              <w:t xml:space="preserve"> </w:t>
            </w:r>
            <w:r w:rsidRPr="00530FD9">
              <w:rPr>
                <w:bCs/>
              </w:rPr>
              <w:t xml:space="preserve">calendar days after </w:t>
            </w:r>
            <w:r w:rsidR="00712790" w:rsidRPr="00530FD9">
              <w:rPr>
                <w:bCs/>
              </w:rPr>
              <w:t xml:space="preserve">execution of relevant scope of work and </w:t>
            </w:r>
            <w:r w:rsidRPr="00530FD9">
              <w:rPr>
                <w:bCs/>
              </w:rPr>
              <w:t>receiving the invoice</w:t>
            </w:r>
            <w:r w:rsidR="00FD2D0C" w:rsidRPr="00530FD9">
              <w:rPr>
                <w:bCs/>
              </w:rPr>
              <w:t xml:space="preserve"> including required supporting documents</w:t>
            </w:r>
            <w:r w:rsidRPr="00530FD9">
              <w:rPr>
                <w:bCs/>
              </w:rPr>
              <w:t>.</w:t>
            </w:r>
          </w:p>
          <w:p w14:paraId="4EEF89FB" w14:textId="77777777" w:rsidR="00211A0D" w:rsidRPr="00530FD9" w:rsidRDefault="008C4DA8" w:rsidP="00A67E72">
            <w:pPr>
              <w:pStyle w:val="jetel"/>
              <w:numPr>
                <w:ilvl w:val="0"/>
                <w:numId w:val="42"/>
              </w:numPr>
              <w:tabs>
                <w:tab w:val="left" w:pos="9356"/>
              </w:tabs>
              <w:ind w:right="4"/>
              <w:jc w:val="both"/>
              <w:rPr>
                <w:bCs/>
              </w:rPr>
            </w:pPr>
            <w:proofErr w:type="gramStart"/>
            <w:r w:rsidRPr="00530FD9">
              <w:t>the</w:t>
            </w:r>
            <w:proofErr w:type="gramEnd"/>
            <w:r w:rsidRPr="00530FD9">
              <w:t xml:space="preserve"> Owner</w:t>
            </w:r>
            <w:r w:rsidRPr="00530FD9" w:rsidDel="008C4DA8">
              <w:rPr>
                <w:bCs/>
              </w:rPr>
              <w:t xml:space="preserve"> </w:t>
            </w:r>
            <w:r w:rsidR="00211A0D" w:rsidRPr="00530FD9">
              <w:rPr>
                <w:bCs/>
              </w:rPr>
              <w:t>will not provide financial instruments to secure its payment obligations.</w:t>
            </w:r>
          </w:p>
          <w:p w14:paraId="3D1D782D" w14:textId="3522CD6C" w:rsidR="006A3D79" w:rsidRPr="00D1256C" w:rsidRDefault="006A3D79" w:rsidP="006A3D79">
            <w:pPr>
              <w:pStyle w:val="jetel"/>
              <w:numPr>
                <w:ilvl w:val="1"/>
                <w:numId w:val="37"/>
              </w:numPr>
              <w:tabs>
                <w:tab w:val="left" w:pos="9356"/>
              </w:tabs>
              <w:ind w:right="4"/>
              <w:jc w:val="both"/>
              <w:rPr>
                <w:bCs/>
              </w:rPr>
            </w:pPr>
            <w:r w:rsidRPr="00530FD9">
              <w:rPr>
                <w:bCs/>
              </w:rPr>
              <w:t>I</w:t>
            </w:r>
            <w:r w:rsidRPr="00D1256C">
              <w:t xml:space="preserve">nvoice must be prepared on the basis of approved Work Handover &amp; Acceptance Statement and, transferred to the Owner for payment as soon as possible, however always within 1 (one) business day from the date of approval of the respective Handover &amp; Acceptance Statement. Where the invoice is presented to the Owner before the approval of the Work Handover &amp; Acceptance Statement by the Parties, the </w:t>
            </w:r>
            <w:r w:rsidRPr="00D1256C">
              <w:lastRenderedPageBreak/>
              <w:t>term of payment under such invoice shall commence on the date of approval of the Handover &amp; Acceptance Statement.</w:t>
            </w:r>
          </w:p>
          <w:p w14:paraId="68ECB512" w14:textId="6896ADB1" w:rsidR="006A3D79" w:rsidRPr="00530FD9" w:rsidRDefault="006A3D79" w:rsidP="00530FD9">
            <w:pPr>
              <w:pStyle w:val="jetel"/>
              <w:numPr>
                <w:ilvl w:val="1"/>
                <w:numId w:val="37"/>
              </w:numPr>
              <w:tabs>
                <w:tab w:val="left" w:pos="9356"/>
              </w:tabs>
              <w:ind w:right="4"/>
              <w:jc w:val="both"/>
              <w:rPr>
                <w:bCs/>
              </w:rPr>
            </w:pPr>
            <w:r w:rsidRPr="00D1256C">
              <w:t xml:space="preserve">The </w:t>
            </w:r>
            <w:r w:rsidRPr="00530FD9">
              <w:rPr>
                <w:bCs/>
              </w:rPr>
              <w:t>Licensor</w:t>
            </w:r>
            <w:r w:rsidRPr="00D1256C">
              <w:t xml:space="preserve"> shall present invoices for approval by the Owner in the form satisfactory to the Owner enclosed with all supporting documentation. Any costs associated with the submission of appropriate invoice shall be for the </w:t>
            </w:r>
            <w:r w:rsidRPr="00530FD9">
              <w:rPr>
                <w:bCs/>
              </w:rPr>
              <w:t>Licensor</w:t>
            </w:r>
            <w:r w:rsidRPr="00D1256C">
              <w:t>’s account</w:t>
            </w:r>
            <w:r w:rsidR="00530FD9" w:rsidRPr="00530FD9">
              <w:rPr>
                <w:bCs/>
              </w:rPr>
              <w:t>.</w:t>
            </w:r>
          </w:p>
          <w:p w14:paraId="07A1530B" w14:textId="77777777" w:rsidR="00530FD9" w:rsidRPr="00D1256C" w:rsidRDefault="00530FD9" w:rsidP="00D1256C">
            <w:pPr>
              <w:pStyle w:val="jetel"/>
              <w:numPr>
                <w:ilvl w:val="1"/>
                <w:numId w:val="37"/>
              </w:numPr>
              <w:tabs>
                <w:tab w:val="left" w:pos="9356"/>
              </w:tabs>
              <w:ind w:right="4"/>
              <w:jc w:val="both"/>
              <w:rPr>
                <w:bCs/>
              </w:rPr>
            </w:pPr>
            <w:r w:rsidRPr="00D1256C">
              <w:t>In addition to the information required by the general VAT invoicing procedure, all invoices must contain the following details:</w:t>
            </w:r>
          </w:p>
          <w:p w14:paraId="5FFEE442" w14:textId="77875E5E" w:rsidR="00530FD9" w:rsidRPr="00D1256C" w:rsidRDefault="00530FD9" w:rsidP="004C1656">
            <w:pPr>
              <w:numPr>
                <w:ilvl w:val="0"/>
                <w:numId w:val="70"/>
              </w:numPr>
              <w:tabs>
                <w:tab w:val="clear" w:pos="1092"/>
                <w:tab w:val="num" w:pos="447"/>
              </w:tabs>
              <w:spacing w:line="276" w:lineRule="auto"/>
              <w:ind w:left="447" w:right="74" w:hanging="425"/>
              <w:jc w:val="both"/>
              <w:rPr>
                <w:rFonts w:ascii="Arial" w:hAnsi="Arial" w:cs="Arial"/>
              </w:rPr>
            </w:pPr>
            <w:proofErr w:type="spellStart"/>
            <w:r w:rsidRPr="00D1256C">
              <w:rPr>
                <w:rFonts w:ascii="Arial" w:hAnsi="Arial" w:cs="Arial"/>
              </w:rPr>
              <w:t>Owner’s</w:t>
            </w:r>
            <w:proofErr w:type="spellEnd"/>
            <w:r w:rsidRPr="00D1256C">
              <w:rPr>
                <w:rFonts w:ascii="Arial" w:hAnsi="Arial" w:cs="Arial"/>
              </w:rPr>
              <w:t xml:space="preserve"> </w:t>
            </w:r>
            <w:proofErr w:type="spellStart"/>
            <w:r w:rsidRPr="00D1256C">
              <w:rPr>
                <w:rFonts w:ascii="Arial" w:hAnsi="Arial" w:cs="Arial"/>
              </w:rPr>
              <w:t>name</w:t>
            </w:r>
            <w:proofErr w:type="spellEnd"/>
            <w:r w:rsidRPr="00D1256C">
              <w:rPr>
                <w:rFonts w:ascii="Arial" w:hAnsi="Arial" w:cs="Arial"/>
              </w:rPr>
              <w:t xml:space="preserve"> and </w:t>
            </w:r>
            <w:proofErr w:type="spellStart"/>
            <w:r w:rsidRPr="00D1256C">
              <w:rPr>
                <w:rFonts w:ascii="Arial" w:hAnsi="Arial" w:cs="Arial"/>
              </w:rPr>
              <w:t>registered</w:t>
            </w:r>
            <w:proofErr w:type="spellEnd"/>
            <w:r w:rsidRPr="00D1256C">
              <w:rPr>
                <w:rFonts w:ascii="Arial" w:hAnsi="Arial" w:cs="Arial"/>
              </w:rPr>
              <w:t xml:space="preserve"> office </w:t>
            </w:r>
            <w:proofErr w:type="spellStart"/>
            <w:r w:rsidRPr="00D1256C">
              <w:rPr>
                <w:rFonts w:ascii="Arial" w:hAnsi="Arial" w:cs="Arial"/>
              </w:rPr>
              <w:t>address</w:t>
            </w:r>
            <w:proofErr w:type="spellEnd"/>
            <w:r w:rsidRPr="00D1256C">
              <w:rPr>
                <w:rFonts w:ascii="Arial" w:hAnsi="Arial" w:cs="Arial"/>
              </w:rPr>
              <w:t>;</w:t>
            </w:r>
          </w:p>
          <w:p w14:paraId="50879D5B" w14:textId="77777777" w:rsidR="00530FD9" w:rsidRPr="00D1256C" w:rsidRDefault="00530FD9" w:rsidP="004C1656">
            <w:pPr>
              <w:numPr>
                <w:ilvl w:val="0"/>
                <w:numId w:val="70"/>
              </w:numPr>
              <w:tabs>
                <w:tab w:val="clear" w:pos="1092"/>
                <w:tab w:val="num" w:pos="447"/>
              </w:tabs>
              <w:spacing w:line="276" w:lineRule="auto"/>
              <w:ind w:left="447" w:right="74" w:hanging="425"/>
              <w:jc w:val="both"/>
              <w:rPr>
                <w:rFonts w:ascii="Arial" w:hAnsi="Arial" w:cs="Arial"/>
              </w:rPr>
            </w:pPr>
            <w:proofErr w:type="spellStart"/>
            <w:r w:rsidRPr="00D1256C">
              <w:rPr>
                <w:rFonts w:ascii="Arial" w:hAnsi="Arial" w:cs="Arial"/>
              </w:rPr>
              <w:t>Owner’s</w:t>
            </w:r>
            <w:proofErr w:type="spellEnd"/>
            <w:r w:rsidRPr="00D1256C">
              <w:rPr>
                <w:rFonts w:ascii="Arial" w:hAnsi="Arial" w:cs="Arial"/>
              </w:rPr>
              <w:t xml:space="preserve"> </w:t>
            </w:r>
            <w:proofErr w:type="spellStart"/>
            <w:r w:rsidRPr="00D1256C">
              <w:rPr>
                <w:rFonts w:ascii="Arial" w:hAnsi="Arial" w:cs="Arial"/>
              </w:rPr>
              <w:t>company</w:t>
            </w:r>
            <w:proofErr w:type="spellEnd"/>
            <w:r w:rsidRPr="00D1256C">
              <w:rPr>
                <w:rFonts w:ascii="Arial" w:hAnsi="Arial" w:cs="Arial"/>
              </w:rPr>
              <w:t xml:space="preserve"> </w:t>
            </w:r>
            <w:proofErr w:type="spellStart"/>
            <w:r w:rsidRPr="00D1256C">
              <w:rPr>
                <w:rFonts w:ascii="Arial" w:hAnsi="Arial" w:cs="Arial"/>
              </w:rPr>
              <w:t>code</w:t>
            </w:r>
            <w:proofErr w:type="spellEnd"/>
            <w:r w:rsidRPr="00D1256C">
              <w:rPr>
                <w:rFonts w:ascii="Arial" w:hAnsi="Arial" w:cs="Arial"/>
              </w:rPr>
              <w:t xml:space="preserve"> (166451720) and VAT </w:t>
            </w:r>
            <w:proofErr w:type="spellStart"/>
            <w:r w:rsidRPr="00D1256C">
              <w:rPr>
                <w:rFonts w:ascii="Arial" w:hAnsi="Arial" w:cs="Arial"/>
              </w:rPr>
              <w:t>number</w:t>
            </w:r>
            <w:proofErr w:type="spellEnd"/>
            <w:r w:rsidRPr="00D1256C">
              <w:rPr>
                <w:rFonts w:ascii="Arial" w:hAnsi="Arial" w:cs="Arial"/>
              </w:rPr>
              <w:t xml:space="preserve"> (LT 664517219);</w:t>
            </w:r>
          </w:p>
          <w:p w14:paraId="7DAC7CAE" w14:textId="05E7B1E9" w:rsidR="00530FD9" w:rsidRPr="00D1256C" w:rsidRDefault="00530FD9" w:rsidP="004C1656">
            <w:pPr>
              <w:numPr>
                <w:ilvl w:val="0"/>
                <w:numId w:val="70"/>
              </w:numPr>
              <w:tabs>
                <w:tab w:val="clear" w:pos="1092"/>
                <w:tab w:val="num" w:pos="447"/>
              </w:tabs>
              <w:spacing w:line="276" w:lineRule="auto"/>
              <w:ind w:left="447" w:right="74" w:hanging="425"/>
              <w:jc w:val="both"/>
              <w:rPr>
                <w:rFonts w:ascii="Arial" w:hAnsi="Arial" w:cs="Arial"/>
              </w:rPr>
            </w:pPr>
            <w:proofErr w:type="spellStart"/>
            <w:r w:rsidRPr="00530FD9">
              <w:rPr>
                <w:rFonts w:ascii="Arial" w:hAnsi="Arial" w:cs="Arial"/>
                <w:bCs/>
              </w:rPr>
              <w:t>Licensor</w:t>
            </w:r>
            <w:r w:rsidRPr="00D1256C">
              <w:rPr>
                <w:rFonts w:ascii="Arial" w:hAnsi="Arial" w:cs="Arial"/>
              </w:rPr>
              <w:t>’s</w:t>
            </w:r>
            <w:proofErr w:type="spellEnd"/>
            <w:r w:rsidRPr="00D1256C">
              <w:rPr>
                <w:rFonts w:ascii="Arial" w:hAnsi="Arial" w:cs="Arial"/>
              </w:rPr>
              <w:t xml:space="preserve"> </w:t>
            </w:r>
            <w:proofErr w:type="spellStart"/>
            <w:r w:rsidRPr="00D1256C">
              <w:rPr>
                <w:rFonts w:ascii="Arial" w:hAnsi="Arial" w:cs="Arial"/>
              </w:rPr>
              <w:t>name</w:t>
            </w:r>
            <w:proofErr w:type="spellEnd"/>
            <w:r w:rsidRPr="00D1256C">
              <w:rPr>
                <w:rFonts w:ascii="Arial" w:hAnsi="Arial" w:cs="Arial"/>
              </w:rPr>
              <w:t xml:space="preserve"> and </w:t>
            </w:r>
            <w:proofErr w:type="spellStart"/>
            <w:r w:rsidRPr="00D1256C">
              <w:rPr>
                <w:rFonts w:ascii="Arial" w:hAnsi="Arial" w:cs="Arial"/>
              </w:rPr>
              <w:t>registered</w:t>
            </w:r>
            <w:proofErr w:type="spellEnd"/>
            <w:r w:rsidRPr="00D1256C">
              <w:rPr>
                <w:rFonts w:ascii="Arial" w:hAnsi="Arial" w:cs="Arial"/>
              </w:rPr>
              <w:t xml:space="preserve"> office </w:t>
            </w:r>
            <w:proofErr w:type="spellStart"/>
            <w:r w:rsidRPr="00D1256C">
              <w:rPr>
                <w:rFonts w:ascii="Arial" w:hAnsi="Arial" w:cs="Arial"/>
              </w:rPr>
              <w:t>address</w:t>
            </w:r>
            <w:proofErr w:type="spellEnd"/>
            <w:r w:rsidRPr="00D1256C">
              <w:rPr>
                <w:rFonts w:ascii="Arial" w:hAnsi="Arial" w:cs="Arial"/>
              </w:rPr>
              <w:t>;</w:t>
            </w:r>
          </w:p>
          <w:p w14:paraId="5D380A22" w14:textId="6EA45D67" w:rsidR="00530FD9" w:rsidRPr="00D1256C" w:rsidRDefault="00530FD9" w:rsidP="004C1656">
            <w:pPr>
              <w:numPr>
                <w:ilvl w:val="0"/>
                <w:numId w:val="70"/>
              </w:numPr>
              <w:tabs>
                <w:tab w:val="clear" w:pos="1092"/>
                <w:tab w:val="num" w:pos="447"/>
              </w:tabs>
              <w:spacing w:line="276" w:lineRule="auto"/>
              <w:ind w:left="447" w:right="74" w:hanging="425"/>
              <w:jc w:val="both"/>
              <w:rPr>
                <w:rFonts w:ascii="Arial" w:hAnsi="Arial" w:cs="Arial"/>
              </w:rPr>
            </w:pPr>
            <w:proofErr w:type="spellStart"/>
            <w:r w:rsidRPr="00530FD9">
              <w:rPr>
                <w:rFonts w:ascii="Arial" w:hAnsi="Arial" w:cs="Arial"/>
                <w:bCs/>
              </w:rPr>
              <w:t>Licensor</w:t>
            </w:r>
            <w:r w:rsidRPr="00D1256C">
              <w:rPr>
                <w:rFonts w:ascii="Arial" w:hAnsi="Arial" w:cs="Arial"/>
              </w:rPr>
              <w:t>’s</w:t>
            </w:r>
            <w:proofErr w:type="spellEnd"/>
            <w:r w:rsidRPr="00D1256C">
              <w:rPr>
                <w:rFonts w:ascii="Arial" w:hAnsi="Arial" w:cs="Arial"/>
              </w:rPr>
              <w:t xml:space="preserve"> bank </w:t>
            </w:r>
            <w:proofErr w:type="spellStart"/>
            <w:r w:rsidRPr="00D1256C">
              <w:rPr>
                <w:rFonts w:ascii="Arial" w:hAnsi="Arial" w:cs="Arial"/>
              </w:rPr>
              <w:t>details</w:t>
            </w:r>
            <w:proofErr w:type="spellEnd"/>
            <w:r w:rsidRPr="00D1256C">
              <w:rPr>
                <w:rFonts w:ascii="Arial" w:hAnsi="Arial" w:cs="Arial"/>
              </w:rPr>
              <w:t>;</w:t>
            </w:r>
          </w:p>
          <w:p w14:paraId="49E99BFC" w14:textId="5A0FCB82" w:rsidR="00530FD9" w:rsidRPr="00D1256C" w:rsidRDefault="00530FD9" w:rsidP="004C1656">
            <w:pPr>
              <w:numPr>
                <w:ilvl w:val="0"/>
                <w:numId w:val="70"/>
              </w:numPr>
              <w:tabs>
                <w:tab w:val="clear" w:pos="1092"/>
                <w:tab w:val="num" w:pos="447"/>
              </w:tabs>
              <w:spacing w:line="276" w:lineRule="auto"/>
              <w:ind w:left="447" w:right="74" w:hanging="425"/>
              <w:jc w:val="both"/>
              <w:rPr>
                <w:rFonts w:ascii="Arial" w:hAnsi="Arial" w:cs="Arial"/>
              </w:rPr>
            </w:pPr>
            <w:proofErr w:type="spellStart"/>
            <w:r w:rsidRPr="00530FD9">
              <w:rPr>
                <w:rFonts w:ascii="Arial" w:hAnsi="Arial" w:cs="Arial"/>
                <w:bCs/>
              </w:rPr>
              <w:t>Licensor</w:t>
            </w:r>
            <w:r w:rsidRPr="00D1256C">
              <w:rPr>
                <w:rFonts w:ascii="Arial" w:hAnsi="Arial" w:cs="Arial"/>
              </w:rPr>
              <w:t>’s</w:t>
            </w:r>
            <w:proofErr w:type="spellEnd"/>
            <w:r w:rsidRPr="00D1256C">
              <w:rPr>
                <w:rFonts w:ascii="Arial" w:hAnsi="Arial" w:cs="Arial"/>
              </w:rPr>
              <w:t xml:space="preserve"> VAT </w:t>
            </w:r>
            <w:proofErr w:type="spellStart"/>
            <w:r w:rsidRPr="00D1256C">
              <w:rPr>
                <w:rFonts w:ascii="Arial" w:hAnsi="Arial" w:cs="Arial"/>
              </w:rPr>
              <w:t>number</w:t>
            </w:r>
            <w:proofErr w:type="spellEnd"/>
            <w:r w:rsidRPr="00D1256C">
              <w:rPr>
                <w:rFonts w:ascii="Arial" w:hAnsi="Arial" w:cs="Arial"/>
              </w:rPr>
              <w:t xml:space="preserve">, </w:t>
            </w:r>
            <w:proofErr w:type="spellStart"/>
            <w:r w:rsidRPr="00D1256C">
              <w:rPr>
                <w:rFonts w:ascii="Arial" w:hAnsi="Arial" w:cs="Arial"/>
              </w:rPr>
              <w:t>company</w:t>
            </w:r>
            <w:proofErr w:type="spellEnd"/>
            <w:r w:rsidRPr="00D1256C">
              <w:rPr>
                <w:rFonts w:ascii="Arial" w:hAnsi="Arial" w:cs="Arial"/>
              </w:rPr>
              <w:t xml:space="preserve"> </w:t>
            </w:r>
            <w:proofErr w:type="spellStart"/>
            <w:r w:rsidRPr="00D1256C">
              <w:rPr>
                <w:rFonts w:ascii="Arial" w:hAnsi="Arial" w:cs="Arial"/>
              </w:rPr>
              <w:t>code</w:t>
            </w:r>
            <w:proofErr w:type="spellEnd"/>
            <w:r w:rsidRPr="00D1256C">
              <w:rPr>
                <w:rFonts w:ascii="Arial" w:hAnsi="Arial" w:cs="Arial"/>
              </w:rPr>
              <w:t xml:space="preserve"> </w:t>
            </w:r>
            <w:proofErr w:type="spellStart"/>
            <w:r w:rsidRPr="00D1256C">
              <w:rPr>
                <w:rFonts w:ascii="Arial" w:hAnsi="Arial" w:cs="Arial"/>
              </w:rPr>
              <w:t>or</w:t>
            </w:r>
            <w:proofErr w:type="spellEnd"/>
            <w:r w:rsidRPr="00D1256C">
              <w:rPr>
                <w:rFonts w:ascii="Arial" w:hAnsi="Arial" w:cs="Arial"/>
              </w:rPr>
              <w:t xml:space="preserve"> </w:t>
            </w:r>
            <w:proofErr w:type="spellStart"/>
            <w:r w:rsidRPr="00D1256C">
              <w:rPr>
                <w:rFonts w:ascii="Arial" w:hAnsi="Arial" w:cs="Arial"/>
              </w:rPr>
              <w:t>any</w:t>
            </w:r>
            <w:proofErr w:type="spellEnd"/>
            <w:r w:rsidRPr="00D1256C">
              <w:rPr>
                <w:rFonts w:ascii="Arial" w:hAnsi="Arial" w:cs="Arial"/>
              </w:rPr>
              <w:t xml:space="preserve"> </w:t>
            </w:r>
            <w:proofErr w:type="spellStart"/>
            <w:r w:rsidRPr="00D1256C">
              <w:rPr>
                <w:rFonts w:ascii="Arial" w:hAnsi="Arial" w:cs="Arial"/>
              </w:rPr>
              <w:t>other</w:t>
            </w:r>
            <w:proofErr w:type="spellEnd"/>
            <w:r w:rsidRPr="00D1256C">
              <w:rPr>
                <w:rFonts w:ascii="Arial" w:hAnsi="Arial" w:cs="Arial"/>
              </w:rPr>
              <w:t xml:space="preserve"> </w:t>
            </w:r>
            <w:proofErr w:type="spellStart"/>
            <w:r w:rsidRPr="00D1256C">
              <w:rPr>
                <w:rFonts w:ascii="Arial" w:hAnsi="Arial" w:cs="Arial"/>
              </w:rPr>
              <w:t>identification</w:t>
            </w:r>
            <w:proofErr w:type="spellEnd"/>
            <w:r w:rsidRPr="00D1256C">
              <w:rPr>
                <w:rFonts w:ascii="Arial" w:hAnsi="Arial" w:cs="Arial"/>
              </w:rPr>
              <w:t xml:space="preserve"> </w:t>
            </w:r>
            <w:proofErr w:type="spellStart"/>
            <w:r w:rsidRPr="00D1256C">
              <w:rPr>
                <w:rFonts w:ascii="Arial" w:hAnsi="Arial" w:cs="Arial"/>
              </w:rPr>
              <w:t>number</w:t>
            </w:r>
            <w:proofErr w:type="spellEnd"/>
            <w:r w:rsidRPr="00D1256C">
              <w:rPr>
                <w:rFonts w:ascii="Arial" w:hAnsi="Arial" w:cs="Arial"/>
              </w:rPr>
              <w:t>;</w:t>
            </w:r>
          </w:p>
          <w:p w14:paraId="2211E006" w14:textId="77777777" w:rsidR="00530FD9" w:rsidRPr="00D1256C" w:rsidRDefault="00530FD9" w:rsidP="004C1656">
            <w:pPr>
              <w:numPr>
                <w:ilvl w:val="0"/>
                <w:numId w:val="70"/>
              </w:numPr>
              <w:tabs>
                <w:tab w:val="clear" w:pos="1092"/>
                <w:tab w:val="num" w:pos="447"/>
              </w:tabs>
              <w:spacing w:line="276" w:lineRule="auto"/>
              <w:ind w:left="447" w:right="74" w:hanging="425"/>
              <w:jc w:val="both"/>
              <w:rPr>
                <w:rFonts w:ascii="Arial" w:hAnsi="Arial" w:cs="Arial"/>
              </w:rPr>
            </w:pPr>
            <w:proofErr w:type="spellStart"/>
            <w:r w:rsidRPr="00D1256C">
              <w:rPr>
                <w:rFonts w:ascii="Arial" w:hAnsi="Arial" w:cs="Arial"/>
              </w:rPr>
              <w:t>Invoice</w:t>
            </w:r>
            <w:proofErr w:type="spellEnd"/>
            <w:r w:rsidRPr="00D1256C">
              <w:rPr>
                <w:rFonts w:ascii="Arial" w:hAnsi="Arial" w:cs="Arial"/>
              </w:rPr>
              <w:t xml:space="preserve"> </w:t>
            </w:r>
            <w:proofErr w:type="spellStart"/>
            <w:r w:rsidRPr="00D1256C">
              <w:rPr>
                <w:rFonts w:ascii="Arial" w:hAnsi="Arial" w:cs="Arial"/>
              </w:rPr>
              <w:t>issue</w:t>
            </w:r>
            <w:proofErr w:type="spellEnd"/>
            <w:r w:rsidRPr="00D1256C">
              <w:rPr>
                <w:rFonts w:ascii="Arial" w:hAnsi="Arial" w:cs="Arial"/>
              </w:rPr>
              <w:t xml:space="preserve"> </w:t>
            </w:r>
            <w:proofErr w:type="spellStart"/>
            <w:r w:rsidRPr="00D1256C">
              <w:rPr>
                <w:rFonts w:ascii="Arial" w:hAnsi="Arial" w:cs="Arial"/>
              </w:rPr>
              <w:t>date</w:t>
            </w:r>
            <w:proofErr w:type="spellEnd"/>
            <w:r w:rsidRPr="00D1256C">
              <w:rPr>
                <w:rFonts w:ascii="Arial" w:hAnsi="Arial" w:cs="Arial"/>
              </w:rPr>
              <w:t xml:space="preserve">, </w:t>
            </w:r>
            <w:proofErr w:type="spellStart"/>
            <w:r w:rsidRPr="00D1256C">
              <w:rPr>
                <w:rFonts w:ascii="Arial" w:hAnsi="Arial" w:cs="Arial"/>
              </w:rPr>
              <w:t>series</w:t>
            </w:r>
            <w:proofErr w:type="spellEnd"/>
            <w:r w:rsidRPr="00D1256C">
              <w:rPr>
                <w:rFonts w:ascii="Arial" w:hAnsi="Arial" w:cs="Arial"/>
              </w:rPr>
              <w:t xml:space="preserve"> and </w:t>
            </w:r>
            <w:proofErr w:type="spellStart"/>
            <w:r w:rsidRPr="00D1256C">
              <w:rPr>
                <w:rFonts w:ascii="Arial" w:hAnsi="Arial" w:cs="Arial"/>
              </w:rPr>
              <w:t>number</w:t>
            </w:r>
            <w:proofErr w:type="spellEnd"/>
            <w:r w:rsidRPr="00D1256C">
              <w:rPr>
                <w:rFonts w:ascii="Arial" w:hAnsi="Arial" w:cs="Arial"/>
              </w:rPr>
              <w:t>;</w:t>
            </w:r>
          </w:p>
          <w:p w14:paraId="22CC18FA" w14:textId="625236A2" w:rsidR="00530FD9" w:rsidRPr="00D1256C" w:rsidRDefault="00530FD9" w:rsidP="004C1656">
            <w:pPr>
              <w:numPr>
                <w:ilvl w:val="0"/>
                <w:numId w:val="70"/>
              </w:numPr>
              <w:tabs>
                <w:tab w:val="clear" w:pos="1092"/>
                <w:tab w:val="num" w:pos="447"/>
              </w:tabs>
              <w:spacing w:line="276" w:lineRule="auto"/>
              <w:ind w:left="447" w:right="74" w:hanging="425"/>
              <w:jc w:val="both"/>
              <w:rPr>
                <w:rFonts w:ascii="Arial" w:hAnsi="Arial" w:cs="Arial"/>
              </w:rPr>
            </w:pPr>
            <w:r>
              <w:rPr>
                <w:rFonts w:ascii="Arial" w:hAnsi="Arial" w:cs="Arial"/>
              </w:rPr>
              <w:t>Agreement</w:t>
            </w:r>
            <w:r w:rsidRPr="00D1256C">
              <w:rPr>
                <w:rFonts w:ascii="Arial" w:hAnsi="Arial" w:cs="Arial"/>
              </w:rPr>
              <w:t xml:space="preserve"> </w:t>
            </w:r>
            <w:proofErr w:type="spellStart"/>
            <w:r w:rsidRPr="00D1256C">
              <w:rPr>
                <w:rFonts w:ascii="Arial" w:hAnsi="Arial" w:cs="Arial"/>
              </w:rPr>
              <w:t>number</w:t>
            </w:r>
            <w:proofErr w:type="spellEnd"/>
            <w:r w:rsidRPr="00D1256C">
              <w:rPr>
                <w:rFonts w:ascii="Arial" w:hAnsi="Arial" w:cs="Arial"/>
              </w:rPr>
              <w:t>;</w:t>
            </w:r>
          </w:p>
          <w:p w14:paraId="0AE6FDA6" w14:textId="77777777" w:rsidR="00530FD9" w:rsidRPr="00D1256C" w:rsidRDefault="00530FD9" w:rsidP="004C1656">
            <w:pPr>
              <w:numPr>
                <w:ilvl w:val="0"/>
                <w:numId w:val="70"/>
              </w:numPr>
              <w:tabs>
                <w:tab w:val="clear" w:pos="1092"/>
                <w:tab w:val="num" w:pos="447"/>
              </w:tabs>
              <w:spacing w:line="276" w:lineRule="auto"/>
              <w:ind w:left="447" w:right="74" w:hanging="425"/>
              <w:jc w:val="both"/>
              <w:rPr>
                <w:rFonts w:ascii="Arial" w:hAnsi="Arial" w:cs="Arial"/>
              </w:rPr>
            </w:pPr>
            <w:r w:rsidRPr="00D1256C">
              <w:rPr>
                <w:rFonts w:ascii="Arial" w:hAnsi="Arial" w:cs="Arial"/>
              </w:rPr>
              <w:t xml:space="preserve">Order </w:t>
            </w:r>
            <w:proofErr w:type="spellStart"/>
            <w:r w:rsidRPr="00D1256C">
              <w:rPr>
                <w:rFonts w:ascii="Arial" w:hAnsi="Arial" w:cs="Arial"/>
              </w:rPr>
              <w:t>number</w:t>
            </w:r>
            <w:proofErr w:type="spellEnd"/>
            <w:r w:rsidRPr="00D1256C">
              <w:rPr>
                <w:rFonts w:ascii="Arial" w:hAnsi="Arial" w:cs="Arial"/>
              </w:rPr>
              <w:t>;</w:t>
            </w:r>
          </w:p>
          <w:p w14:paraId="5A9D8013" w14:textId="77777777" w:rsidR="00530FD9" w:rsidRPr="00D1256C" w:rsidRDefault="00530FD9" w:rsidP="004C1656">
            <w:pPr>
              <w:numPr>
                <w:ilvl w:val="0"/>
                <w:numId w:val="70"/>
              </w:numPr>
              <w:tabs>
                <w:tab w:val="clear" w:pos="1092"/>
                <w:tab w:val="num" w:pos="447"/>
              </w:tabs>
              <w:spacing w:line="276" w:lineRule="auto"/>
              <w:ind w:left="447" w:right="74" w:hanging="425"/>
              <w:jc w:val="both"/>
              <w:rPr>
                <w:rFonts w:ascii="Arial" w:hAnsi="Arial" w:cs="Arial"/>
              </w:rPr>
            </w:pPr>
            <w:proofErr w:type="spellStart"/>
            <w:r w:rsidRPr="00D1256C">
              <w:rPr>
                <w:rFonts w:ascii="Arial" w:hAnsi="Arial" w:cs="Arial"/>
              </w:rPr>
              <w:t>Number</w:t>
            </w:r>
            <w:proofErr w:type="spellEnd"/>
            <w:r w:rsidRPr="00D1256C">
              <w:rPr>
                <w:rFonts w:ascii="Arial" w:hAnsi="Arial" w:cs="Arial"/>
              </w:rPr>
              <w:t xml:space="preserve"> of the </w:t>
            </w:r>
            <w:proofErr w:type="spellStart"/>
            <w:r w:rsidRPr="00D1256C">
              <w:rPr>
                <w:rFonts w:ascii="Arial" w:hAnsi="Arial" w:cs="Arial"/>
              </w:rPr>
              <w:t>Work</w:t>
            </w:r>
            <w:proofErr w:type="spellEnd"/>
            <w:r w:rsidRPr="00D1256C">
              <w:rPr>
                <w:rFonts w:ascii="Arial" w:hAnsi="Arial" w:cs="Arial"/>
              </w:rPr>
              <w:t xml:space="preserve"> </w:t>
            </w:r>
            <w:proofErr w:type="spellStart"/>
            <w:r w:rsidRPr="00D1256C">
              <w:rPr>
                <w:rFonts w:ascii="Arial" w:hAnsi="Arial" w:cs="Arial"/>
              </w:rPr>
              <w:t>Handover</w:t>
            </w:r>
            <w:proofErr w:type="spellEnd"/>
            <w:r w:rsidRPr="00D1256C">
              <w:rPr>
                <w:rFonts w:ascii="Arial" w:hAnsi="Arial" w:cs="Arial"/>
              </w:rPr>
              <w:t xml:space="preserve"> &amp; Statement </w:t>
            </w:r>
            <w:proofErr w:type="spellStart"/>
            <w:r w:rsidRPr="00D1256C">
              <w:rPr>
                <w:rFonts w:ascii="Arial" w:hAnsi="Arial" w:cs="Arial"/>
              </w:rPr>
              <w:t>approved</w:t>
            </w:r>
            <w:proofErr w:type="spellEnd"/>
            <w:r w:rsidRPr="00D1256C">
              <w:rPr>
                <w:rFonts w:ascii="Arial" w:hAnsi="Arial" w:cs="Arial"/>
              </w:rPr>
              <w:t xml:space="preserve"> by the </w:t>
            </w:r>
            <w:proofErr w:type="spellStart"/>
            <w:r w:rsidRPr="00D1256C">
              <w:rPr>
                <w:rFonts w:ascii="Arial" w:hAnsi="Arial" w:cs="Arial"/>
              </w:rPr>
              <w:t>Parties</w:t>
            </w:r>
            <w:proofErr w:type="spellEnd"/>
            <w:r w:rsidRPr="00D1256C">
              <w:rPr>
                <w:rFonts w:ascii="Arial" w:hAnsi="Arial" w:cs="Arial"/>
              </w:rPr>
              <w:t>;</w:t>
            </w:r>
          </w:p>
          <w:p w14:paraId="674750A3" w14:textId="77777777" w:rsidR="00530FD9" w:rsidRPr="00D1256C" w:rsidRDefault="00530FD9" w:rsidP="004C1656">
            <w:pPr>
              <w:numPr>
                <w:ilvl w:val="0"/>
                <w:numId w:val="70"/>
              </w:numPr>
              <w:tabs>
                <w:tab w:val="clear" w:pos="1092"/>
                <w:tab w:val="num" w:pos="447"/>
              </w:tabs>
              <w:spacing w:line="276" w:lineRule="auto"/>
              <w:ind w:left="447" w:right="74" w:hanging="425"/>
              <w:jc w:val="both"/>
              <w:rPr>
                <w:rFonts w:ascii="Arial" w:hAnsi="Arial" w:cs="Arial"/>
              </w:rPr>
            </w:pPr>
            <w:proofErr w:type="spellStart"/>
            <w:r w:rsidRPr="00D1256C">
              <w:rPr>
                <w:rFonts w:ascii="Arial" w:hAnsi="Arial" w:cs="Arial"/>
              </w:rPr>
              <w:t>Owner's</w:t>
            </w:r>
            <w:proofErr w:type="spellEnd"/>
            <w:r w:rsidRPr="00D1256C">
              <w:rPr>
                <w:rFonts w:ascii="Arial" w:hAnsi="Arial" w:cs="Arial"/>
              </w:rPr>
              <w:t xml:space="preserve"> </w:t>
            </w:r>
            <w:proofErr w:type="spellStart"/>
            <w:r w:rsidRPr="00D1256C">
              <w:rPr>
                <w:rFonts w:ascii="Arial" w:hAnsi="Arial" w:cs="Arial"/>
              </w:rPr>
              <w:t>project</w:t>
            </w:r>
            <w:proofErr w:type="spellEnd"/>
            <w:r w:rsidRPr="00D1256C">
              <w:rPr>
                <w:rFonts w:ascii="Arial" w:hAnsi="Arial" w:cs="Arial"/>
              </w:rPr>
              <w:t xml:space="preserve"> </w:t>
            </w:r>
            <w:proofErr w:type="spellStart"/>
            <w:r w:rsidRPr="00D1256C">
              <w:rPr>
                <w:rFonts w:ascii="Arial" w:hAnsi="Arial" w:cs="Arial"/>
              </w:rPr>
              <w:t>number</w:t>
            </w:r>
            <w:proofErr w:type="spellEnd"/>
            <w:r w:rsidRPr="00D1256C">
              <w:rPr>
                <w:rFonts w:ascii="Arial" w:hAnsi="Arial" w:cs="Arial"/>
              </w:rPr>
              <w:t xml:space="preserve"> (</w:t>
            </w:r>
            <w:proofErr w:type="spellStart"/>
            <w:r w:rsidRPr="00D1256C">
              <w:rPr>
                <w:rFonts w:ascii="Arial" w:hAnsi="Arial" w:cs="Arial"/>
              </w:rPr>
              <w:t>if</w:t>
            </w:r>
            <w:proofErr w:type="spellEnd"/>
            <w:r w:rsidRPr="00D1256C">
              <w:rPr>
                <w:rFonts w:ascii="Arial" w:hAnsi="Arial" w:cs="Arial"/>
              </w:rPr>
              <w:t xml:space="preserve"> </w:t>
            </w:r>
            <w:proofErr w:type="spellStart"/>
            <w:r w:rsidRPr="00D1256C">
              <w:rPr>
                <w:rFonts w:ascii="Arial" w:hAnsi="Arial" w:cs="Arial"/>
              </w:rPr>
              <w:t>applicable</w:t>
            </w:r>
            <w:proofErr w:type="spellEnd"/>
            <w:r w:rsidRPr="00D1256C">
              <w:rPr>
                <w:rFonts w:ascii="Arial" w:hAnsi="Arial" w:cs="Arial"/>
              </w:rPr>
              <w:t>);</w:t>
            </w:r>
          </w:p>
          <w:p w14:paraId="35ED6118" w14:textId="77777777" w:rsidR="00530FD9" w:rsidRPr="00D1256C" w:rsidRDefault="00530FD9" w:rsidP="004C1656">
            <w:pPr>
              <w:numPr>
                <w:ilvl w:val="0"/>
                <w:numId w:val="70"/>
              </w:numPr>
              <w:tabs>
                <w:tab w:val="clear" w:pos="1092"/>
                <w:tab w:val="num" w:pos="447"/>
              </w:tabs>
              <w:spacing w:line="276" w:lineRule="auto"/>
              <w:ind w:left="447" w:right="74" w:hanging="425"/>
              <w:jc w:val="both"/>
              <w:rPr>
                <w:rFonts w:ascii="Arial" w:hAnsi="Arial" w:cs="Arial"/>
              </w:rPr>
            </w:pPr>
            <w:r w:rsidRPr="00D1256C">
              <w:rPr>
                <w:rFonts w:ascii="Arial" w:hAnsi="Arial" w:cs="Arial"/>
              </w:rPr>
              <w:t xml:space="preserve">General </w:t>
            </w:r>
            <w:proofErr w:type="spellStart"/>
            <w:r w:rsidRPr="00D1256C">
              <w:rPr>
                <w:rFonts w:ascii="Arial" w:hAnsi="Arial" w:cs="Arial"/>
              </w:rPr>
              <w:t>name</w:t>
            </w:r>
            <w:proofErr w:type="spellEnd"/>
            <w:r w:rsidRPr="00D1256C">
              <w:rPr>
                <w:rFonts w:ascii="Arial" w:hAnsi="Arial" w:cs="Arial"/>
              </w:rPr>
              <w:t xml:space="preserve"> of Works and </w:t>
            </w:r>
            <w:proofErr w:type="spellStart"/>
            <w:r w:rsidRPr="00D1256C">
              <w:rPr>
                <w:rFonts w:ascii="Arial" w:hAnsi="Arial" w:cs="Arial"/>
              </w:rPr>
              <w:t>description</w:t>
            </w:r>
            <w:proofErr w:type="spellEnd"/>
            <w:r w:rsidRPr="00D1256C">
              <w:rPr>
                <w:rFonts w:ascii="Arial" w:hAnsi="Arial" w:cs="Arial"/>
              </w:rPr>
              <w:t xml:space="preserve"> of </w:t>
            </w:r>
            <w:proofErr w:type="spellStart"/>
            <w:r w:rsidRPr="00D1256C">
              <w:rPr>
                <w:rFonts w:ascii="Arial" w:hAnsi="Arial" w:cs="Arial"/>
              </w:rPr>
              <w:t>performed</w:t>
            </w:r>
            <w:proofErr w:type="spellEnd"/>
            <w:r w:rsidRPr="00D1256C">
              <w:rPr>
                <w:rFonts w:ascii="Arial" w:hAnsi="Arial" w:cs="Arial"/>
              </w:rPr>
              <w:t xml:space="preserve"> Works;</w:t>
            </w:r>
          </w:p>
          <w:p w14:paraId="6EB2B46D" w14:textId="77777777" w:rsidR="00530FD9" w:rsidRPr="00D1256C" w:rsidRDefault="00530FD9" w:rsidP="004C1656">
            <w:pPr>
              <w:numPr>
                <w:ilvl w:val="0"/>
                <w:numId w:val="70"/>
              </w:numPr>
              <w:tabs>
                <w:tab w:val="clear" w:pos="1092"/>
                <w:tab w:val="num" w:pos="447"/>
              </w:tabs>
              <w:spacing w:line="276" w:lineRule="auto"/>
              <w:ind w:left="447" w:right="74" w:hanging="425"/>
              <w:jc w:val="both"/>
              <w:rPr>
                <w:rFonts w:ascii="Arial" w:hAnsi="Arial" w:cs="Arial"/>
              </w:rPr>
            </w:pPr>
            <w:proofErr w:type="spellStart"/>
            <w:r w:rsidRPr="00D1256C">
              <w:rPr>
                <w:rFonts w:ascii="Arial" w:hAnsi="Arial" w:cs="Arial"/>
              </w:rPr>
              <w:t>Work</w:t>
            </w:r>
            <w:proofErr w:type="spellEnd"/>
            <w:r w:rsidRPr="00D1256C">
              <w:rPr>
                <w:rFonts w:ascii="Arial" w:hAnsi="Arial" w:cs="Arial"/>
              </w:rPr>
              <w:t xml:space="preserve"> </w:t>
            </w:r>
            <w:proofErr w:type="spellStart"/>
            <w:r w:rsidRPr="00D1256C">
              <w:rPr>
                <w:rFonts w:ascii="Arial" w:hAnsi="Arial" w:cs="Arial"/>
              </w:rPr>
              <w:t>completion</w:t>
            </w:r>
            <w:proofErr w:type="spellEnd"/>
            <w:r w:rsidRPr="00D1256C">
              <w:rPr>
                <w:rFonts w:ascii="Arial" w:hAnsi="Arial" w:cs="Arial"/>
              </w:rPr>
              <w:t xml:space="preserve"> </w:t>
            </w:r>
            <w:proofErr w:type="spellStart"/>
            <w:r w:rsidRPr="00D1256C">
              <w:rPr>
                <w:rFonts w:ascii="Arial" w:hAnsi="Arial" w:cs="Arial"/>
              </w:rPr>
              <w:t>date</w:t>
            </w:r>
            <w:proofErr w:type="spellEnd"/>
            <w:r w:rsidRPr="00D1256C">
              <w:rPr>
                <w:rFonts w:ascii="Arial" w:hAnsi="Arial" w:cs="Arial"/>
              </w:rPr>
              <w:t>;</w:t>
            </w:r>
          </w:p>
          <w:p w14:paraId="58C0AA37" w14:textId="77777777" w:rsidR="00530FD9" w:rsidRPr="00D1256C" w:rsidRDefault="00530FD9" w:rsidP="004C1656">
            <w:pPr>
              <w:numPr>
                <w:ilvl w:val="0"/>
                <w:numId w:val="70"/>
              </w:numPr>
              <w:tabs>
                <w:tab w:val="clear" w:pos="1092"/>
                <w:tab w:val="num" w:pos="447"/>
              </w:tabs>
              <w:spacing w:line="276" w:lineRule="auto"/>
              <w:ind w:left="447" w:right="74" w:hanging="425"/>
              <w:jc w:val="both"/>
              <w:rPr>
                <w:rFonts w:ascii="Arial" w:hAnsi="Arial" w:cs="Arial"/>
              </w:rPr>
            </w:pPr>
            <w:r w:rsidRPr="00D1256C">
              <w:rPr>
                <w:rFonts w:ascii="Arial" w:hAnsi="Arial" w:cs="Arial"/>
              </w:rPr>
              <w:t xml:space="preserve">Total </w:t>
            </w:r>
            <w:proofErr w:type="spellStart"/>
            <w:r w:rsidRPr="00D1256C">
              <w:rPr>
                <w:rFonts w:ascii="Arial" w:hAnsi="Arial" w:cs="Arial"/>
              </w:rPr>
              <w:t>invoiced</w:t>
            </w:r>
            <w:proofErr w:type="spellEnd"/>
            <w:r w:rsidRPr="00D1256C">
              <w:rPr>
                <w:rFonts w:ascii="Arial" w:hAnsi="Arial" w:cs="Arial"/>
              </w:rPr>
              <w:t xml:space="preserve"> </w:t>
            </w:r>
            <w:proofErr w:type="spellStart"/>
            <w:r w:rsidRPr="00D1256C">
              <w:rPr>
                <w:rFonts w:ascii="Arial" w:hAnsi="Arial" w:cs="Arial"/>
              </w:rPr>
              <w:t>amount</w:t>
            </w:r>
            <w:proofErr w:type="spellEnd"/>
            <w:r w:rsidRPr="00D1256C">
              <w:rPr>
                <w:rFonts w:ascii="Arial" w:hAnsi="Arial" w:cs="Arial"/>
              </w:rPr>
              <w:t xml:space="preserve">, </w:t>
            </w:r>
            <w:proofErr w:type="spellStart"/>
            <w:r w:rsidRPr="00D1256C">
              <w:rPr>
                <w:rFonts w:ascii="Arial" w:hAnsi="Arial" w:cs="Arial"/>
              </w:rPr>
              <w:t>exclusive</w:t>
            </w:r>
            <w:proofErr w:type="spellEnd"/>
            <w:r w:rsidRPr="00D1256C">
              <w:rPr>
                <w:rFonts w:ascii="Arial" w:hAnsi="Arial" w:cs="Arial"/>
              </w:rPr>
              <w:t xml:space="preserve"> of VAT;</w:t>
            </w:r>
          </w:p>
          <w:p w14:paraId="724EDA1E" w14:textId="5D86AE49" w:rsidR="00530FD9" w:rsidRPr="00D1256C" w:rsidRDefault="00530FD9" w:rsidP="004C1656">
            <w:pPr>
              <w:numPr>
                <w:ilvl w:val="0"/>
                <w:numId w:val="70"/>
              </w:numPr>
              <w:tabs>
                <w:tab w:val="clear" w:pos="1092"/>
                <w:tab w:val="num" w:pos="447"/>
              </w:tabs>
              <w:spacing w:line="276" w:lineRule="auto"/>
              <w:ind w:left="447" w:right="74" w:hanging="425"/>
              <w:jc w:val="both"/>
              <w:rPr>
                <w:rFonts w:ascii="Arial" w:hAnsi="Arial" w:cs="Arial"/>
              </w:rPr>
            </w:pPr>
            <w:r w:rsidRPr="00D1256C">
              <w:rPr>
                <w:rFonts w:ascii="Arial" w:hAnsi="Arial" w:cs="Arial"/>
              </w:rPr>
              <w:t xml:space="preserve">VAT </w:t>
            </w:r>
            <w:proofErr w:type="spellStart"/>
            <w:r w:rsidRPr="00D1256C">
              <w:rPr>
                <w:rFonts w:ascii="Arial" w:hAnsi="Arial" w:cs="Arial"/>
              </w:rPr>
              <w:t>rate</w:t>
            </w:r>
            <w:proofErr w:type="spellEnd"/>
            <w:r w:rsidRPr="00D1256C">
              <w:rPr>
                <w:rFonts w:ascii="Arial" w:hAnsi="Arial" w:cs="Arial"/>
              </w:rPr>
              <w:t xml:space="preserve"> and VAT </w:t>
            </w:r>
            <w:proofErr w:type="spellStart"/>
            <w:r w:rsidR="000E72AF" w:rsidRPr="000E72AF">
              <w:rPr>
                <w:rFonts w:ascii="Arial" w:hAnsi="Arial" w:cs="Arial"/>
              </w:rPr>
              <w:t>amount</w:t>
            </w:r>
            <w:proofErr w:type="spellEnd"/>
            <w:r w:rsidR="000E72AF" w:rsidRPr="000E72AF">
              <w:rPr>
                <w:rFonts w:ascii="Arial" w:hAnsi="Arial" w:cs="Arial"/>
              </w:rPr>
              <w:t xml:space="preserve"> in the </w:t>
            </w:r>
            <w:proofErr w:type="spellStart"/>
            <w:r w:rsidR="000E72AF" w:rsidRPr="000E72AF">
              <w:rPr>
                <w:rFonts w:ascii="Arial" w:hAnsi="Arial" w:cs="Arial"/>
              </w:rPr>
              <w:t>national</w:t>
            </w:r>
            <w:proofErr w:type="spellEnd"/>
            <w:r w:rsidR="000E72AF" w:rsidRPr="000E72AF">
              <w:rPr>
                <w:rFonts w:ascii="Arial" w:hAnsi="Arial" w:cs="Arial"/>
              </w:rPr>
              <w:t xml:space="preserve"> </w:t>
            </w:r>
            <w:proofErr w:type="spellStart"/>
            <w:r w:rsidR="000E72AF" w:rsidRPr="000E72AF">
              <w:rPr>
                <w:rFonts w:ascii="Arial" w:hAnsi="Arial" w:cs="Arial"/>
              </w:rPr>
              <w:t>currency</w:t>
            </w:r>
            <w:proofErr w:type="spellEnd"/>
            <w:r w:rsidR="000E72AF" w:rsidRPr="000E72AF">
              <w:rPr>
                <w:rFonts w:ascii="Arial" w:hAnsi="Arial" w:cs="Arial"/>
              </w:rPr>
              <w:t>;</w:t>
            </w:r>
          </w:p>
          <w:p w14:paraId="56129E71" w14:textId="77777777" w:rsidR="00530FD9" w:rsidRPr="00D1256C" w:rsidRDefault="00530FD9" w:rsidP="004C1656">
            <w:pPr>
              <w:numPr>
                <w:ilvl w:val="0"/>
                <w:numId w:val="70"/>
              </w:numPr>
              <w:tabs>
                <w:tab w:val="clear" w:pos="1092"/>
                <w:tab w:val="num" w:pos="447"/>
              </w:tabs>
              <w:spacing w:line="276" w:lineRule="auto"/>
              <w:ind w:left="447" w:right="74" w:hanging="425"/>
              <w:jc w:val="both"/>
              <w:rPr>
                <w:rFonts w:ascii="Arial" w:hAnsi="Arial" w:cs="Arial"/>
              </w:rPr>
            </w:pPr>
            <w:r w:rsidRPr="00D1256C">
              <w:rPr>
                <w:rFonts w:ascii="Arial" w:hAnsi="Arial" w:cs="Arial"/>
              </w:rPr>
              <w:t xml:space="preserve">For </w:t>
            </w:r>
            <w:proofErr w:type="spellStart"/>
            <w:r w:rsidRPr="00D1256C">
              <w:rPr>
                <w:rFonts w:ascii="Arial" w:hAnsi="Arial" w:cs="Arial"/>
              </w:rPr>
              <w:t>purchases</w:t>
            </w:r>
            <w:proofErr w:type="spellEnd"/>
            <w:r w:rsidRPr="00D1256C">
              <w:rPr>
                <w:rFonts w:ascii="Arial" w:hAnsi="Arial" w:cs="Arial"/>
              </w:rPr>
              <w:t xml:space="preserve"> of services (Works) from </w:t>
            </w:r>
            <w:proofErr w:type="spellStart"/>
            <w:r w:rsidRPr="00D1256C">
              <w:rPr>
                <w:rFonts w:ascii="Arial" w:hAnsi="Arial" w:cs="Arial"/>
              </w:rPr>
              <w:t>companies</w:t>
            </w:r>
            <w:proofErr w:type="spellEnd"/>
            <w:r w:rsidRPr="00D1256C">
              <w:rPr>
                <w:rFonts w:ascii="Arial" w:hAnsi="Arial" w:cs="Arial"/>
              </w:rPr>
              <w:t xml:space="preserve"> </w:t>
            </w:r>
            <w:proofErr w:type="spellStart"/>
            <w:r w:rsidRPr="00D1256C">
              <w:rPr>
                <w:rFonts w:ascii="Arial" w:hAnsi="Arial" w:cs="Arial"/>
              </w:rPr>
              <w:t>registered</w:t>
            </w:r>
            <w:proofErr w:type="spellEnd"/>
            <w:r w:rsidRPr="00D1256C">
              <w:rPr>
                <w:rFonts w:ascii="Arial" w:hAnsi="Arial" w:cs="Arial"/>
              </w:rPr>
              <w:t xml:space="preserve"> in EU </w:t>
            </w:r>
            <w:proofErr w:type="spellStart"/>
            <w:r w:rsidRPr="00D1256C">
              <w:rPr>
                <w:rFonts w:ascii="Arial" w:hAnsi="Arial" w:cs="Arial"/>
              </w:rPr>
              <w:t>which</w:t>
            </w:r>
            <w:proofErr w:type="spellEnd"/>
            <w:r w:rsidRPr="00D1256C">
              <w:rPr>
                <w:rFonts w:ascii="Arial" w:hAnsi="Arial" w:cs="Arial"/>
              </w:rPr>
              <w:t xml:space="preserve"> </w:t>
            </w:r>
            <w:proofErr w:type="spellStart"/>
            <w:r w:rsidRPr="00D1256C">
              <w:rPr>
                <w:rFonts w:ascii="Arial" w:hAnsi="Arial" w:cs="Arial"/>
              </w:rPr>
              <w:t>are</w:t>
            </w:r>
            <w:proofErr w:type="spellEnd"/>
            <w:r w:rsidRPr="00D1256C">
              <w:rPr>
                <w:rFonts w:ascii="Arial" w:hAnsi="Arial" w:cs="Arial"/>
              </w:rPr>
              <w:t xml:space="preserve"> </w:t>
            </w:r>
            <w:proofErr w:type="spellStart"/>
            <w:r w:rsidRPr="00D1256C">
              <w:rPr>
                <w:rFonts w:ascii="Arial" w:hAnsi="Arial" w:cs="Arial"/>
              </w:rPr>
              <w:t>exempt</w:t>
            </w:r>
            <w:proofErr w:type="spellEnd"/>
            <w:r w:rsidRPr="00D1256C">
              <w:rPr>
                <w:rFonts w:ascii="Arial" w:hAnsi="Arial" w:cs="Arial"/>
              </w:rPr>
              <w:t xml:space="preserve"> from VAT </w:t>
            </w:r>
            <w:proofErr w:type="spellStart"/>
            <w:r w:rsidRPr="00D1256C">
              <w:rPr>
                <w:rFonts w:ascii="Arial" w:hAnsi="Arial" w:cs="Arial"/>
              </w:rPr>
              <w:t>or</w:t>
            </w:r>
            <w:proofErr w:type="spellEnd"/>
            <w:r w:rsidRPr="00D1256C">
              <w:rPr>
                <w:rFonts w:ascii="Arial" w:hAnsi="Arial" w:cs="Arial"/>
              </w:rPr>
              <w:t xml:space="preserve"> </w:t>
            </w:r>
            <w:proofErr w:type="spellStart"/>
            <w:r w:rsidRPr="00D1256C">
              <w:rPr>
                <w:rFonts w:ascii="Arial" w:hAnsi="Arial" w:cs="Arial"/>
              </w:rPr>
              <w:t>subject</w:t>
            </w:r>
            <w:proofErr w:type="spellEnd"/>
            <w:r w:rsidRPr="00D1256C">
              <w:rPr>
                <w:rFonts w:ascii="Arial" w:hAnsi="Arial" w:cs="Arial"/>
              </w:rPr>
              <w:t xml:space="preserve"> to 0 % VAT </w:t>
            </w:r>
            <w:proofErr w:type="spellStart"/>
            <w:r w:rsidRPr="00D1256C">
              <w:rPr>
                <w:rFonts w:ascii="Arial" w:hAnsi="Arial" w:cs="Arial"/>
              </w:rPr>
              <w:t>rate</w:t>
            </w:r>
            <w:proofErr w:type="spellEnd"/>
            <w:r w:rsidRPr="00D1256C">
              <w:rPr>
                <w:rFonts w:ascii="Arial" w:hAnsi="Arial" w:cs="Arial"/>
              </w:rPr>
              <w:t xml:space="preserve"> </w:t>
            </w:r>
            <w:proofErr w:type="spellStart"/>
            <w:r w:rsidRPr="00D1256C">
              <w:rPr>
                <w:rFonts w:ascii="Arial" w:hAnsi="Arial" w:cs="Arial"/>
              </w:rPr>
              <w:t>or</w:t>
            </w:r>
            <w:proofErr w:type="spellEnd"/>
            <w:r w:rsidRPr="00D1256C">
              <w:rPr>
                <w:rFonts w:ascii="Arial" w:hAnsi="Arial" w:cs="Arial"/>
              </w:rPr>
              <w:t xml:space="preserve"> </w:t>
            </w:r>
            <w:proofErr w:type="spellStart"/>
            <w:r w:rsidRPr="00D1256C">
              <w:rPr>
                <w:rFonts w:ascii="Arial" w:hAnsi="Arial" w:cs="Arial"/>
              </w:rPr>
              <w:t>where</w:t>
            </w:r>
            <w:proofErr w:type="spellEnd"/>
            <w:r w:rsidRPr="00D1256C">
              <w:rPr>
                <w:rFonts w:ascii="Arial" w:hAnsi="Arial" w:cs="Arial"/>
              </w:rPr>
              <w:t xml:space="preserve"> the </w:t>
            </w:r>
            <w:proofErr w:type="spellStart"/>
            <w:r w:rsidRPr="00D1256C">
              <w:rPr>
                <w:rFonts w:ascii="Arial" w:hAnsi="Arial" w:cs="Arial"/>
              </w:rPr>
              <w:t>Owner</w:t>
            </w:r>
            <w:proofErr w:type="spellEnd"/>
            <w:r w:rsidRPr="00D1256C">
              <w:rPr>
                <w:rFonts w:ascii="Arial" w:hAnsi="Arial" w:cs="Arial"/>
              </w:rPr>
              <w:t xml:space="preserve"> </w:t>
            </w:r>
            <w:proofErr w:type="spellStart"/>
            <w:r w:rsidRPr="00D1256C">
              <w:rPr>
                <w:rFonts w:ascii="Arial" w:hAnsi="Arial" w:cs="Arial"/>
              </w:rPr>
              <w:t>has</w:t>
            </w:r>
            <w:proofErr w:type="spellEnd"/>
            <w:r w:rsidRPr="00D1256C">
              <w:rPr>
                <w:rFonts w:ascii="Arial" w:hAnsi="Arial" w:cs="Arial"/>
              </w:rPr>
              <w:t xml:space="preserve"> the </w:t>
            </w:r>
            <w:proofErr w:type="spellStart"/>
            <w:r w:rsidRPr="00D1256C">
              <w:rPr>
                <w:rFonts w:ascii="Arial" w:hAnsi="Arial" w:cs="Arial"/>
              </w:rPr>
              <w:t>duty</w:t>
            </w:r>
            <w:proofErr w:type="spellEnd"/>
            <w:r w:rsidRPr="00D1256C">
              <w:rPr>
                <w:rFonts w:ascii="Arial" w:hAnsi="Arial" w:cs="Arial"/>
              </w:rPr>
              <w:t xml:space="preserve"> to </w:t>
            </w:r>
            <w:proofErr w:type="spellStart"/>
            <w:r w:rsidRPr="00D1256C">
              <w:rPr>
                <w:rFonts w:ascii="Arial" w:hAnsi="Arial" w:cs="Arial"/>
              </w:rPr>
              <w:t>calculate</w:t>
            </w:r>
            <w:proofErr w:type="spellEnd"/>
            <w:r w:rsidRPr="00D1256C">
              <w:rPr>
                <w:rFonts w:ascii="Arial" w:hAnsi="Arial" w:cs="Arial"/>
              </w:rPr>
              <w:t xml:space="preserve"> (</w:t>
            </w:r>
            <w:proofErr w:type="spellStart"/>
            <w:r w:rsidRPr="00D1256C">
              <w:rPr>
                <w:rFonts w:ascii="Arial" w:hAnsi="Arial" w:cs="Arial"/>
              </w:rPr>
              <w:t>deduct</w:t>
            </w:r>
            <w:proofErr w:type="spellEnd"/>
            <w:r w:rsidRPr="00D1256C">
              <w:rPr>
                <w:rFonts w:ascii="Arial" w:hAnsi="Arial" w:cs="Arial"/>
              </w:rPr>
              <w:t xml:space="preserve">) and </w:t>
            </w:r>
            <w:proofErr w:type="spellStart"/>
            <w:r w:rsidRPr="00D1256C">
              <w:rPr>
                <w:rFonts w:ascii="Arial" w:hAnsi="Arial" w:cs="Arial"/>
              </w:rPr>
              <w:t>pay</w:t>
            </w:r>
            <w:proofErr w:type="spellEnd"/>
            <w:r w:rsidRPr="00D1256C">
              <w:rPr>
                <w:rFonts w:ascii="Arial" w:hAnsi="Arial" w:cs="Arial"/>
              </w:rPr>
              <w:t xml:space="preserve"> VAT, the </w:t>
            </w:r>
            <w:proofErr w:type="spellStart"/>
            <w:r w:rsidRPr="00D1256C">
              <w:rPr>
                <w:rFonts w:ascii="Arial" w:hAnsi="Arial" w:cs="Arial"/>
              </w:rPr>
              <w:t>invoice</w:t>
            </w:r>
            <w:proofErr w:type="spellEnd"/>
            <w:r w:rsidRPr="00D1256C">
              <w:rPr>
                <w:rFonts w:ascii="Arial" w:hAnsi="Arial" w:cs="Arial"/>
              </w:rPr>
              <w:t xml:space="preserve"> </w:t>
            </w:r>
            <w:proofErr w:type="spellStart"/>
            <w:r w:rsidRPr="00D1256C">
              <w:rPr>
                <w:rFonts w:ascii="Arial" w:hAnsi="Arial" w:cs="Arial"/>
              </w:rPr>
              <w:t>must</w:t>
            </w:r>
            <w:proofErr w:type="spellEnd"/>
            <w:r w:rsidRPr="00D1256C">
              <w:rPr>
                <w:rFonts w:ascii="Arial" w:hAnsi="Arial" w:cs="Arial"/>
              </w:rPr>
              <w:t xml:space="preserve"> </w:t>
            </w:r>
            <w:proofErr w:type="spellStart"/>
            <w:r w:rsidRPr="00D1256C">
              <w:rPr>
                <w:rFonts w:ascii="Arial" w:hAnsi="Arial" w:cs="Arial"/>
              </w:rPr>
              <w:t>include</w:t>
            </w:r>
            <w:proofErr w:type="spellEnd"/>
            <w:r w:rsidRPr="00D1256C">
              <w:rPr>
                <w:rFonts w:ascii="Arial" w:hAnsi="Arial" w:cs="Arial"/>
              </w:rPr>
              <w:t xml:space="preserve"> a </w:t>
            </w:r>
            <w:proofErr w:type="spellStart"/>
            <w:r w:rsidRPr="00D1256C">
              <w:rPr>
                <w:rFonts w:ascii="Arial" w:hAnsi="Arial" w:cs="Arial"/>
              </w:rPr>
              <w:t>reference</w:t>
            </w:r>
            <w:proofErr w:type="spellEnd"/>
            <w:r w:rsidRPr="00D1256C">
              <w:rPr>
                <w:rFonts w:ascii="Arial" w:hAnsi="Arial" w:cs="Arial"/>
              </w:rPr>
              <w:t xml:space="preserve"> to the </w:t>
            </w:r>
            <w:proofErr w:type="spellStart"/>
            <w:r w:rsidRPr="00D1256C">
              <w:rPr>
                <w:rFonts w:ascii="Arial" w:hAnsi="Arial" w:cs="Arial"/>
              </w:rPr>
              <w:t>respective</w:t>
            </w:r>
            <w:proofErr w:type="spellEnd"/>
            <w:r w:rsidRPr="00D1256C">
              <w:rPr>
                <w:rFonts w:ascii="Arial" w:hAnsi="Arial" w:cs="Arial"/>
              </w:rPr>
              <w:t xml:space="preserve"> </w:t>
            </w:r>
            <w:proofErr w:type="spellStart"/>
            <w:r w:rsidRPr="00D1256C">
              <w:rPr>
                <w:rFonts w:ascii="Arial" w:hAnsi="Arial" w:cs="Arial"/>
              </w:rPr>
              <w:t>provisions</w:t>
            </w:r>
            <w:proofErr w:type="spellEnd"/>
            <w:r w:rsidRPr="00D1256C">
              <w:rPr>
                <w:rFonts w:ascii="Arial" w:hAnsi="Arial" w:cs="Arial"/>
              </w:rPr>
              <w:t xml:space="preserve"> of the </w:t>
            </w:r>
            <w:proofErr w:type="spellStart"/>
            <w:r w:rsidRPr="00D1256C">
              <w:rPr>
                <w:rFonts w:ascii="Arial" w:hAnsi="Arial" w:cs="Arial"/>
              </w:rPr>
              <w:t>European</w:t>
            </w:r>
            <w:proofErr w:type="spellEnd"/>
            <w:r w:rsidRPr="00D1256C">
              <w:rPr>
                <w:rFonts w:ascii="Arial" w:hAnsi="Arial" w:cs="Arial"/>
              </w:rPr>
              <w:t xml:space="preserve"> </w:t>
            </w:r>
            <w:proofErr w:type="spellStart"/>
            <w:r w:rsidRPr="00D1256C">
              <w:rPr>
                <w:rFonts w:ascii="Arial" w:hAnsi="Arial" w:cs="Arial"/>
              </w:rPr>
              <w:t>Council</w:t>
            </w:r>
            <w:proofErr w:type="spellEnd"/>
            <w:r w:rsidRPr="00D1256C">
              <w:rPr>
                <w:rFonts w:ascii="Arial" w:hAnsi="Arial" w:cs="Arial"/>
              </w:rPr>
              <w:t xml:space="preserve"> Directive 2006/112/EEC </w:t>
            </w:r>
            <w:proofErr w:type="spellStart"/>
            <w:r w:rsidRPr="00D1256C">
              <w:rPr>
                <w:rFonts w:ascii="Arial" w:hAnsi="Arial" w:cs="Arial"/>
              </w:rPr>
              <w:t>or</w:t>
            </w:r>
            <w:proofErr w:type="spellEnd"/>
            <w:r w:rsidRPr="00D1256C">
              <w:rPr>
                <w:rFonts w:ascii="Arial" w:hAnsi="Arial" w:cs="Arial"/>
              </w:rPr>
              <w:t xml:space="preserve"> to </w:t>
            </w:r>
            <w:proofErr w:type="spellStart"/>
            <w:r w:rsidRPr="00D1256C">
              <w:rPr>
                <w:rFonts w:ascii="Arial" w:hAnsi="Arial" w:cs="Arial"/>
              </w:rPr>
              <w:t>any</w:t>
            </w:r>
            <w:proofErr w:type="spellEnd"/>
            <w:r w:rsidRPr="00D1256C">
              <w:rPr>
                <w:rFonts w:ascii="Arial" w:hAnsi="Arial" w:cs="Arial"/>
              </w:rPr>
              <w:t xml:space="preserve"> </w:t>
            </w:r>
            <w:proofErr w:type="spellStart"/>
            <w:r w:rsidRPr="00D1256C">
              <w:rPr>
                <w:rFonts w:ascii="Arial" w:hAnsi="Arial" w:cs="Arial"/>
              </w:rPr>
              <w:t>other</w:t>
            </w:r>
            <w:proofErr w:type="spellEnd"/>
            <w:r w:rsidRPr="00D1256C">
              <w:rPr>
                <w:rFonts w:ascii="Arial" w:hAnsi="Arial" w:cs="Arial"/>
              </w:rPr>
              <w:t xml:space="preserve"> </w:t>
            </w:r>
            <w:proofErr w:type="spellStart"/>
            <w:r w:rsidRPr="00D1256C">
              <w:rPr>
                <w:rFonts w:ascii="Arial" w:hAnsi="Arial" w:cs="Arial"/>
              </w:rPr>
              <w:t>grounds</w:t>
            </w:r>
            <w:proofErr w:type="spellEnd"/>
            <w:r w:rsidRPr="00D1256C">
              <w:rPr>
                <w:rFonts w:ascii="Arial" w:hAnsi="Arial" w:cs="Arial"/>
              </w:rPr>
              <w:t xml:space="preserve"> for </w:t>
            </w:r>
            <w:proofErr w:type="spellStart"/>
            <w:r w:rsidRPr="00D1256C">
              <w:rPr>
                <w:rFonts w:ascii="Arial" w:hAnsi="Arial" w:cs="Arial"/>
              </w:rPr>
              <w:t>exemption</w:t>
            </w:r>
            <w:proofErr w:type="spellEnd"/>
            <w:r w:rsidRPr="00D1256C">
              <w:rPr>
                <w:rFonts w:ascii="Arial" w:hAnsi="Arial" w:cs="Arial"/>
              </w:rPr>
              <w:t xml:space="preserve"> from VAT </w:t>
            </w:r>
            <w:proofErr w:type="spellStart"/>
            <w:r w:rsidRPr="00D1256C">
              <w:rPr>
                <w:rFonts w:ascii="Arial" w:hAnsi="Arial" w:cs="Arial"/>
              </w:rPr>
              <w:t>or</w:t>
            </w:r>
            <w:proofErr w:type="spellEnd"/>
            <w:r w:rsidRPr="00D1256C">
              <w:rPr>
                <w:rFonts w:ascii="Arial" w:hAnsi="Arial" w:cs="Arial"/>
              </w:rPr>
              <w:t xml:space="preserve"> 0 % VAT </w:t>
            </w:r>
            <w:proofErr w:type="spellStart"/>
            <w:r w:rsidRPr="00D1256C">
              <w:rPr>
                <w:rFonts w:ascii="Arial" w:hAnsi="Arial" w:cs="Arial"/>
              </w:rPr>
              <w:t>rate</w:t>
            </w:r>
            <w:proofErr w:type="spellEnd"/>
            <w:r w:rsidRPr="00D1256C">
              <w:rPr>
                <w:rFonts w:ascii="Arial" w:hAnsi="Arial" w:cs="Arial"/>
              </w:rPr>
              <w:t>.</w:t>
            </w:r>
          </w:p>
          <w:p w14:paraId="7BC18076" w14:textId="07F6E661" w:rsidR="00530FD9" w:rsidRPr="00530FD9" w:rsidRDefault="00530FD9" w:rsidP="00D1256C">
            <w:pPr>
              <w:pStyle w:val="jetel"/>
              <w:tabs>
                <w:tab w:val="left" w:pos="9356"/>
              </w:tabs>
              <w:ind w:right="4"/>
              <w:jc w:val="both"/>
            </w:pPr>
            <w:r w:rsidRPr="00530FD9">
              <w:rPr>
                <w:bCs/>
              </w:rPr>
              <w:t xml:space="preserve">5.10. </w:t>
            </w:r>
            <w:r w:rsidRPr="00D1256C">
              <w:t xml:space="preserve">The Parties agree and do not object that all invoices for the Works performed under this </w:t>
            </w:r>
            <w:r w:rsidR="000E72AF">
              <w:t>a</w:t>
            </w:r>
            <w:r w:rsidRPr="00530FD9">
              <w:t>greement</w:t>
            </w:r>
            <w:r w:rsidRPr="00D1256C">
              <w:t xml:space="preserve"> shall be issued in electronic format and sent to the Owner. Such invoices shall be considered original and hard-copy invoices shall not be sent, unless requested separately in writing. In case of change in the invoice delivery address, the Party whose address has changed must give the other Party at least 5 (five) days' prior written notice. The Parties shall continue handling invoices in a due manner as prescribed by relevant laws, and ensure the authenticity, integrity and legibility of electronic invoices</w:t>
            </w:r>
            <w:r w:rsidRPr="00530FD9">
              <w:t>.</w:t>
            </w:r>
          </w:p>
          <w:p w14:paraId="568D41B7" w14:textId="7BC1A8DA" w:rsidR="00530FD9" w:rsidRPr="00530FD9" w:rsidRDefault="00530FD9" w:rsidP="00D1256C">
            <w:pPr>
              <w:pStyle w:val="jetel"/>
              <w:tabs>
                <w:tab w:val="left" w:pos="9356"/>
              </w:tabs>
              <w:ind w:right="4"/>
              <w:jc w:val="both"/>
              <w:rPr>
                <w:bCs/>
              </w:rPr>
            </w:pPr>
            <w:r w:rsidRPr="00530FD9">
              <w:t xml:space="preserve">5.11. </w:t>
            </w:r>
            <w:r w:rsidRPr="00D1256C">
              <w:t>When making payments under the Agreement each Party shall cover its own banking charges.</w:t>
            </w:r>
            <w:r>
              <w:rPr>
                <w:sz w:val="20"/>
                <w:szCs w:val="20"/>
              </w:rPr>
              <w:t xml:space="preserve"> </w:t>
            </w:r>
          </w:p>
        </w:tc>
      </w:tr>
      <w:tr w:rsidR="00211A0D" w:rsidRPr="00F270FA" w14:paraId="196DE721" w14:textId="77777777" w:rsidTr="00211A0D">
        <w:trPr>
          <w:cnfStyle w:val="000000010000" w:firstRow="0" w:lastRow="0" w:firstColumn="0" w:lastColumn="0" w:oddVBand="0" w:evenVBand="0" w:oddHBand="0" w:evenHBand="1" w:firstRowFirstColumn="0" w:firstRowLastColumn="0" w:lastRowFirstColumn="0" w:lastRowLastColumn="0"/>
          <w:trHeight w:val="190"/>
        </w:trPr>
        <w:tc>
          <w:tcPr>
            <w:tcW w:w="0" w:type="auto"/>
            <w:shd w:val="clear" w:color="auto" w:fill="C6D9F1" w:themeFill="text2" w:themeFillTint="33"/>
          </w:tcPr>
          <w:p w14:paraId="336A8B47" w14:textId="77777777" w:rsidR="00211A0D" w:rsidRPr="00F270FA" w:rsidRDefault="00211A0D" w:rsidP="000F1B97">
            <w:pPr>
              <w:pStyle w:val="jetel"/>
              <w:numPr>
                <w:ilvl w:val="0"/>
                <w:numId w:val="37"/>
              </w:numPr>
              <w:tabs>
                <w:tab w:val="left" w:pos="9356"/>
              </w:tabs>
              <w:ind w:left="596" w:right="4"/>
              <w:rPr>
                <w:b/>
                <w:bCs/>
                <w:lang w:val="en-GB"/>
              </w:rPr>
            </w:pPr>
            <w:r w:rsidRPr="00F270FA">
              <w:rPr>
                <w:b/>
                <w:bCs/>
                <w:lang w:val="en-GB"/>
              </w:rPr>
              <w:lastRenderedPageBreak/>
              <w:t>Improvements</w:t>
            </w:r>
          </w:p>
        </w:tc>
      </w:tr>
      <w:tr w:rsidR="00211A0D" w:rsidRPr="00864E91" w14:paraId="19DEA356" w14:textId="77777777" w:rsidTr="009664BD">
        <w:trPr>
          <w:cnfStyle w:val="000000100000" w:firstRow="0" w:lastRow="0" w:firstColumn="0" w:lastColumn="0" w:oddVBand="0" w:evenVBand="0" w:oddHBand="1" w:evenHBand="0" w:firstRowFirstColumn="0" w:firstRowLastColumn="0" w:lastRowFirstColumn="0" w:lastRowLastColumn="0"/>
          <w:trHeight w:val="981"/>
        </w:trPr>
        <w:tc>
          <w:tcPr>
            <w:tcW w:w="0" w:type="auto"/>
          </w:tcPr>
          <w:p w14:paraId="2848A9A4" w14:textId="77777777" w:rsidR="00211A0D" w:rsidRPr="00F270FA" w:rsidRDefault="008C4DA8" w:rsidP="00A67E72">
            <w:pPr>
              <w:pStyle w:val="jetel"/>
              <w:numPr>
                <w:ilvl w:val="1"/>
                <w:numId w:val="37"/>
              </w:numPr>
              <w:tabs>
                <w:tab w:val="left" w:pos="9356"/>
              </w:tabs>
              <w:ind w:left="738" w:right="4"/>
              <w:jc w:val="both"/>
            </w:pPr>
            <w:r w:rsidRPr="00F270FA">
              <w:t>The Owner</w:t>
            </w:r>
            <w:r w:rsidRPr="00F270FA" w:rsidDel="008C4DA8">
              <w:rPr>
                <w:bCs/>
              </w:rPr>
              <w:t xml:space="preserve"> </w:t>
            </w:r>
            <w:r w:rsidR="00211A0D" w:rsidRPr="00F270FA">
              <w:rPr>
                <w:lang w:val="en-GB"/>
              </w:rPr>
              <w:t xml:space="preserve">will have the right to make improvements to the Licensed Technology and will be free to apply </w:t>
            </w:r>
            <w:r w:rsidRPr="00F270FA">
              <w:t>the Owner</w:t>
            </w:r>
            <w:r w:rsidR="00211A0D" w:rsidRPr="00F270FA">
              <w:rPr>
                <w:lang w:val="en-GB"/>
              </w:rPr>
              <w:t>’s improvements in relation to the Unit.</w:t>
            </w:r>
          </w:p>
          <w:p w14:paraId="06A0CB74" w14:textId="77777777" w:rsidR="00211A0D" w:rsidRPr="00F270FA" w:rsidRDefault="00211A0D" w:rsidP="00A67E72">
            <w:pPr>
              <w:pStyle w:val="jetel"/>
              <w:numPr>
                <w:ilvl w:val="1"/>
                <w:numId w:val="37"/>
              </w:numPr>
              <w:tabs>
                <w:tab w:val="left" w:pos="9356"/>
              </w:tabs>
              <w:ind w:left="738" w:right="4"/>
              <w:jc w:val="both"/>
            </w:pPr>
            <w:r w:rsidRPr="00F270FA">
              <w:rPr>
                <w:bCs/>
              </w:rPr>
              <w:t>The</w:t>
            </w:r>
            <w:r w:rsidRPr="00F270FA">
              <w:t xml:space="preserve"> rights to </w:t>
            </w:r>
            <w:r w:rsidRPr="00F270FA">
              <w:rPr>
                <w:bCs/>
              </w:rPr>
              <w:t>improvements</w:t>
            </w:r>
            <w:r w:rsidRPr="00F270FA">
              <w:t xml:space="preserve"> developed by </w:t>
            </w:r>
            <w:r w:rsidR="008C4DA8" w:rsidRPr="00F270FA">
              <w:t>the Owner</w:t>
            </w:r>
            <w:r w:rsidR="008C4DA8" w:rsidRPr="00F270FA" w:rsidDel="008C4DA8">
              <w:t xml:space="preserve"> </w:t>
            </w:r>
            <w:r w:rsidRPr="00F270FA">
              <w:t xml:space="preserve">or for </w:t>
            </w:r>
            <w:r w:rsidR="008C4DA8" w:rsidRPr="00F270FA">
              <w:t>the Owner</w:t>
            </w:r>
            <w:r w:rsidR="008C4DA8" w:rsidRPr="00F270FA" w:rsidDel="008C4DA8">
              <w:t xml:space="preserve"> </w:t>
            </w:r>
            <w:r w:rsidRPr="00F270FA">
              <w:t xml:space="preserve">by its employees or contractors (other than the Licensor) shall vest in </w:t>
            </w:r>
            <w:r w:rsidR="008C4DA8" w:rsidRPr="00F270FA">
              <w:t>the Owner</w:t>
            </w:r>
            <w:r w:rsidRPr="00F270FA">
              <w:t xml:space="preserve">. The Licensor will be </w:t>
            </w:r>
            <w:r w:rsidRPr="00F270FA">
              <w:lastRenderedPageBreak/>
              <w:t xml:space="preserve">granted a </w:t>
            </w:r>
            <w:proofErr w:type="spellStart"/>
            <w:r w:rsidRPr="00F270FA">
              <w:t>licence</w:t>
            </w:r>
            <w:proofErr w:type="spellEnd"/>
            <w:r w:rsidRPr="00F270FA">
              <w:t xml:space="preserve"> to use </w:t>
            </w:r>
            <w:r w:rsidR="008C4DA8" w:rsidRPr="00F270FA">
              <w:t>the Owner</w:t>
            </w:r>
            <w:r w:rsidRPr="00F270FA">
              <w:t xml:space="preserve">’s Improvements. No guarantee, however, will be given and no representation will be made by </w:t>
            </w:r>
            <w:r w:rsidR="008C4DA8" w:rsidRPr="00F270FA">
              <w:t>the Owner</w:t>
            </w:r>
            <w:r w:rsidR="008C4DA8" w:rsidRPr="00F270FA" w:rsidDel="008C4DA8">
              <w:t xml:space="preserve"> </w:t>
            </w:r>
            <w:r w:rsidRPr="00F270FA">
              <w:t xml:space="preserve">in relation to </w:t>
            </w:r>
            <w:r w:rsidR="008C4DA8" w:rsidRPr="00F270FA">
              <w:t>the Owner</w:t>
            </w:r>
            <w:r w:rsidRPr="00F270FA">
              <w:t>’s improvements.</w:t>
            </w:r>
          </w:p>
          <w:p w14:paraId="61A9D092" w14:textId="77777777" w:rsidR="00211A0D" w:rsidRPr="00F270FA" w:rsidRDefault="00BE44D0" w:rsidP="00A67E72">
            <w:pPr>
              <w:pStyle w:val="jetel"/>
              <w:numPr>
                <w:ilvl w:val="1"/>
                <w:numId w:val="37"/>
              </w:numPr>
              <w:tabs>
                <w:tab w:val="left" w:pos="9356"/>
              </w:tabs>
              <w:ind w:left="738" w:right="4"/>
              <w:jc w:val="both"/>
            </w:pPr>
            <w:r w:rsidRPr="00F270FA">
              <w:rPr>
                <w:bCs/>
              </w:rPr>
              <w:t>F</w:t>
            </w:r>
            <w:r w:rsidR="00211A0D" w:rsidRPr="00F270FA">
              <w:t xml:space="preserve">or a period of 10 years after the Agreement date, but not less often than once each calendar year, representatives of the Licensor and </w:t>
            </w:r>
            <w:r w:rsidR="008C4DA8" w:rsidRPr="00F270FA">
              <w:t>the Owner</w:t>
            </w:r>
            <w:r w:rsidR="008C4DA8" w:rsidRPr="00F270FA" w:rsidDel="008C4DA8">
              <w:t xml:space="preserve"> </w:t>
            </w:r>
            <w:r w:rsidR="00211A0D" w:rsidRPr="00F270FA">
              <w:t>shall exchange information concerning improvements developed.</w:t>
            </w:r>
          </w:p>
          <w:p w14:paraId="4AB34A0E" w14:textId="77777777" w:rsidR="00211A0D" w:rsidRPr="00F270FA" w:rsidRDefault="00211A0D" w:rsidP="00A67E72">
            <w:pPr>
              <w:pStyle w:val="jetel"/>
              <w:numPr>
                <w:ilvl w:val="1"/>
                <w:numId w:val="37"/>
              </w:numPr>
              <w:tabs>
                <w:tab w:val="left" w:pos="9356"/>
              </w:tabs>
              <w:ind w:left="738" w:right="4"/>
              <w:jc w:val="both"/>
            </w:pPr>
            <w:r w:rsidRPr="00F270FA">
              <w:rPr>
                <w:bCs/>
              </w:rPr>
              <w:t>The</w:t>
            </w:r>
            <w:r w:rsidRPr="00F270FA">
              <w:t xml:space="preserve"> Licensor shall provide </w:t>
            </w:r>
            <w:r w:rsidR="008C4DA8" w:rsidRPr="00F270FA">
              <w:t>the Owner</w:t>
            </w:r>
            <w:r w:rsidR="008C4DA8" w:rsidRPr="00F270FA" w:rsidDel="008C4DA8">
              <w:t xml:space="preserve"> </w:t>
            </w:r>
            <w:r w:rsidRPr="00F270FA">
              <w:t xml:space="preserve">as soon as reasonably practicable, however not later than </w:t>
            </w:r>
            <w:r w:rsidR="008556EF" w:rsidRPr="00F270FA">
              <w:t xml:space="preserve">6 months </w:t>
            </w:r>
            <w:r w:rsidRPr="00F270FA">
              <w:t>after completion of works on any improvement, with all information regarding such improvement.</w:t>
            </w:r>
          </w:p>
          <w:p w14:paraId="5B2CCCD5" w14:textId="77777777" w:rsidR="00211A0D" w:rsidRPr="00F270FA" w:rsidRDefault="00211A0D" w:rsidP="00A67E72">
            <w:pPr>
              <w:pStyle w:val="jetel"/>
              <w:numPr>
                <w:ilvl w:val="1"/>
                <w:numId w:val="37"/>
              </w:numPr>
              <w:tabs>
                <w:tab w:val="left" w:pos="9356"/>
              </w:tabs>
              <w:ind w:left="738" w:right="4"/>
              <w:jc w:val="both"/>
            </w:pPr>
            <w:r w:rsidRPr="00F270FA">
              <w:rPr>
                <w:bCs/>
              </w:rPr>
              <w:t>All</w:t>
            </w:r>
            <w:r w:rsidRPr="00F270FA">
              <w:t xml:space="preserve"> the Licensor's improvements disclosed to </w:t>
            </w:r>
            <w:r w:rsidR="008C4DA8" w:rsidRPr="00F270FA">
              <w:t>the Owner</w:t>
            </w:r>
            <w:r w:rsidR="008C4DA8" w:rsidRPr="00F270FA" w:rsidDel="008C4DA8">
              <w:t xml:space="preserve"> </w:t>
            </w:r>
            <w:r w:rsidRPr="00F270FA">
              <w:t xml:space="preserve">will become a part of the </w:t>
            </w:r>
            <w:r w:rsidR="0028362B" w:rsidRPr="00F270FA">
              <w:t>Technical Information</w:t>
            </w:r>
            <w:r w:rsidRPr="00F270FA">
              <w:t xml:space="preserve"> and </w:t>
            </w:r>
            <w:r w:rsidR="008C4DA8" w:rsidRPr="00F270FA">
              <w:t>the Owner</w:t>
            </w:r>
            <w:r w:rsidR="008C4DA8" w:rsidRPr="00F270FA" w:rsidDel="008C4DA8">
              <w:t xml:space="preserve"> </w:t>
            </w:r>
            <w:r w:rsidRPr="00F270FA">
              <w:t xml:space="preserve">will have the same rights, </w:t>
            </w:r>
            <w:proofErr w:type="spellStart"/>
            <w:r w:rsidRPr="00F270FA">
              <w:t>licen</w:t>
            </w:r>
            <w:r w:rsidR="00101D6E" w:rsidRPr="00F270FA">
              <w:t>c</w:t>
            </w:r>
            <w:r w:rsidRPr="00F270FA">
              <w:t>es</w:t>
            </w:r>
            <w:proofErr w:type="spellEnd"/>
            <w:r w:rsidRPr="00F270FA">
              <w:t xml:space="preserve"> and obligations with respect thereto as are granted to </w:t>
            </w:r>
            <w:r w:rsidR="008C4DA8" w:rsidRPr="00F270FA">
              <w:t>the Owner</w:t>
            </w:r>
            <w:r w:rsidR="008C4DA8" w:rsidRPr="00F270FA" w:rsidDel="008C4DA8">
              <w:t xml:space="preserve"> </w:t>
            </w:r>
            <w:r w:rsidRPr="00F270FA">
              <w:t xml:space="preserve">under the terms of the </w:t>
            </w:r>
            <w:proofErr w:type="spellStart"/>
            <w:r w:rsidRPr="00F270FA">
              <w:t>Licence</w:t>
            </w:r>
            <w:proofErr w:type="spellEnd"/>
            <w:r w:rsidRPr="00F270FA">
              <w:t xml:space="preserve"> (including the right to make further improvements).</w:t>
            </w:r>
          </w:p>
          <w:p w14:paraId="60BAE7BC" w14:textId="77777777" w:rsidR="00211A0D" w:rsidRPr="00F270FA" w:rsidRDefault="008C4DA8" w:rsidP="00A67E72">
            <w:pPr>
              <w:pStyle w:val="jetel"/>
              <w:numPr>
                <w:ilvl w:val="1"/>
                <w:numId w:val="37"/>
              </w:numPr>
              <w:tabs>
                <w:tab w:val="left" w:pos="9356"/>
              </w:tabs>
              <w:ind w:left="738" w:right="4"/>
              <w:jc w:val="both"/>
            </w:pPr>
            <w:r w:rsidRPr="00F270FA">
              <w:t>The Owner</w:t>
            </w:r>
            <w:r w:rsidRPr="00F270FA" w:rsidDel="008C4DA8">
              <w:t xml:space="preserve"> </w:t>
            </w:r>
            <w:r w:rsidR="00211A0D" w:rsidRPr="00F270FA">
              <w:t xml:space="preserve">will be entitled but not obliged to implement the Licensor’s improvements. </w:t>
            </w:r>
          </w:p>
          <w:p w14:paraId="7D5907C3" w14:textId="77777777" w:rsidR="00211A0D" w:rsidRPr="00F270FA" w:rsidRDefault="008C4DA8" w:rsidP="00A67E72">
            <w:pPr>
              <w:pStyle w:val="jetel"/>
              <w:numPr>
                <w:ilvl w:val="1"/>
                <w:numId w:val="37"/>
              </w:numPr>
              <w:tabs>
                <w:tab w:val="left" w:pos="9356"/>
              </w:tabs>
              <w:ind w:left="738" w:right="4"/>
              <w:jc w:val="both"/>
            </w:pPr>
            <w:r w:rsidRPr="00F270FA">
              <w:t>The Owner</w:t>
            </w:r>
            <w:r w:rsidR="00211A0D" w:rsidRPr="00F270FA">
              <w:t xml:space="preserve">’s improvements shall be considered confidential information and the Licensor shall not disclose it to third parties except to those of its licensees which have agreed to disclose improvements for the benefit of the Licensor and </w:t>
            </w:r>
            <w:r w:rsidRPr="00F270FA">
              <w:t>the Owner</w:t>
            </w:r>
            <w:r w:rsidR="00211A0D" w:rsidRPr="00F270FA">
              <w:t xml:space="preserve"> and which have undertaken a written obligation of confidentiality.</w:t>
            </w:r>
          </w:p>
          <w:p w14:paraId="5B8BB654" w14:textId="77777777" w:rsidR="00024EE9" w:rsidRPr="00F270FA" w:rsidRDefault="00211A0D" w:rsidP="009664BD">
            <w:pPr>
              <w:pStyle w:val="jetel"/>
              <w:numPr>
                <w:ilvl w:val="1"/>
                <w:numId w:val="37"/>
              </w:numPr>
              <w:tabs>
                <w:tab w:val="left" w:pos="9356"/>
              </w:tabs>
              <w:ind w:left="738" w:right="4"/>
              <w:jc w:val="both"/>
            </w:pPr>
            <w:r w:rsidRPr="00F270FA">
              <w:t>The provisions regarding payment</w:t>
            </w:r>
            <w:r w:rsidR="00CA16A8" w:rsidRPr="00F270FA">
              <w:t xml:space="preserve"> </w:t>
            </w:r>
            <w:r w:rsidRPr="00F270FA">
              <w:t>for improvements shall be reciprocal.</w:t>
            </w:r>
            <w:r w:rsidR="009F4D8E" w:rsidRPr="00F270FA">
              <w:t xml:space="preserve"> </w:t>
            </w:r>
            <w:r w:rsidR="00BF0C19" w:rsidRPr="00F270FA">
              <w:t>If</w:t>
            </w:r>
            <w:r w:rsidR="00DE1214" w:rsidRPr="00F270FA">
              <w:t> </w:t>
            </w:r>
            <w:r w:rsidR="00BF0C19" w:rsidRPr="00F270FA">
              <w:t>improvements require additional fee, the p</w:t>
            </w:r>
            <w:r w:rsidR="009F4D8E" w:rsidRPr="00F270FA">
              <w:t xml:space="preserve">ayments terms as per article 5.5 and 5.6 shall apply. </w:t>
            </w:r>
          </w:p>
        </w:tc>
      </w:tr>
      <w:tr w:rsidR="00211A0D" w:rsidRPr="00F270FA" w14:paraId="0E9452B6" w14:textId="77777777" w:rsidTr="00383788">
        <w:trPr>
          <w:cnfStyle w:val="000000010000" w:firstRow="0" w:lastRow="0" w:firstColumn="0" w:lastColumn="0" w:oddVBand="0" w:evenVBand="0" w:oddHBand="0" w:evenHBand="1" w:firstRowFirstColumn="0" w:firstRowLastColumn="0" w:lastRowFirstColumn="0" w:lastRowLastColumn="0"/>
          <w:trHeight w:val="190"/>
        </w:trPr>
        <w:tc>
          <w:tcPr>
            <w:tcW w:w="0" w:type="auto"/>
            <w:shd w:val="clear" w:color="auto" w:fill="C6D9F1" w:themeFill="text2" w:themeFillTint="33"/>
          </w:tcPr>
          <w:p w14:paraId="0D2CE686" w14:textId="77777777" w:rsidR="00211A0D" w:rsidRPr="00F270FA" w:rsidRDefault="00211A0D" w:rsidP="000F1B97">
            <w:pPr>
              <w:pStyle w:val="jetel"/>
              <w:numPr>
                <w:ilvl w:val="0"/>
                <w:numId w:val="37"/>
              </w:numPr>
              <w:tabs>
                <w:tab w:val="left" w:pos="9356"/>
              </w:tabs>
              <w:ind w:left="596" w:right="4"/>
              <w:rPr>
                <w:b/>
                <w:bCs/>
                <w:lang w:val="en-GB"/>
              </w:rPr>
            </w:pPr>
            <w:r w:rsidRPr="00F270FA">
              <w:rPr>
                <w:b/>
                <w:bCs/>
                <w:lang w:val="en-GB"/>
              </w:rPr>
              <w:lastRenderedPageBreak/>
              <w:t>Representations and warranties</w:t>
            </w:r>
          </w:p>
        </w:tc>
      </w:tr>
      <w:tr w:rsidR="00211A0D" w:rsidRPr="00864E91" w14:paraId="184D6835" w14:textId="77777777" w:rsidTr="004C1656">
        <w:trPr>
          <w:cnfStyle w:val="000000100000" w:firstRow="0" w:lastRow="0" w:firstColumn="0" w:lastColumn="0" w:oddVBand="0" w:evenVBand="0" w:oddHBand="1" w:evenHBand="0" w:firstRowFirstColumn="0" w:firstRowLastColumn="0" w:lastRowFirstColumn="0" w:lastRowLastColumn="0"/>
          <w:trHeight w:val="698"/>
        </w:trPr>
        <w:tc>
          <w:tcPr>
            <w:tcW w:w="0" w:type="auto"/>
          </w:tcPr>
          <w:p w14:paraId="6B35D426" w14:textId="77777777" w:rsidR="00211A0D" w:rsidRPr="00F270FA" w:rsidRDefault="00211A0D" w:rsidP="00A67E72">
            <w:pPr>
              <w:pStyle w:val="jetel"/>
              <w:numPr>
                <w:ilvl w:val="1"/>
                <w:numId w:val="37"/>
              </w:numPr>
              <w:tabs>
                <w:tab w:val="left" w:pos="9356"/>
              </w:tabs>
              <w:ind w:left="738" w:right="4"/>
              <w:jc w:val="both"/>
            </w:pPr>
            <w:r w:rsidRPr="00F270FA">
              <w:t>The Agreement shall contain standard representations and warranties typical for transactions</w:t>
            </w:r>
            <w:r w:rsidR="008205AD" w:rsidRPr="00F270FA">
              <w:t xml:space="preserve"> related to License and Basic Design</w:t>
            </w:r>
            <w:r w:rsidRPr="00F270FA">
              <w:t>.</w:t>
            </w:r>
          </w:p>
          <w:p w14:paraId="0B18B350" w14:textId="77777777" w:rsidR="00211A0D" w:rsidRPr="00F270FA" w:rsidRDefault="00211A0D" w:rsidP="00A67E72">
            <w:pPr>
              <w:pStyle w:val="jetel"/>
              <w:numPr>
                <w:ilvl w:val="1"/>
                <w:numId w:val="37"/>
              </w:numPr>
              <w:tabs>
                <w:tab w:val="left" w:pos="9356"/>
              </w:tabs>
              <w:ind w:left="738" w:right="4"/>
              <w:jc w:val="both"/>
            </w:pPr>
            <w:r w:rsidRPr="00F270FA">
              <w:t>Additionally</w:t>
            </w:r>
            <w:r w:rsidRPr="00F270FA">
              <w:rPr>
                <w:bCs/>
              </w:rPr>
              <w:t>, the</w:t>
            </w:r>
            <w:r w:rsidRPr="00F270FA">
              <w:t xml:space="preserve"> Licensor shall represent and warrant to </w:t>
            </w:r>
            <w:r w:rsidR="008C4DA8" w:rsidRPr="00F270FA">
              <w:t>the Owner</w:t>
            </w:r>
            <w:r w:rsidR="008C4DA8" w:rsidRPr="00F270FA" w:rsidDel="008C4DA8">
              <w:t xml:space="preserve"> </w:t>
            </w:r>
            <w:r w:rsidRPr="00F270FA">
              <w:t>that:</w:t>
            </w:r>
          </w:p>
          <w:p w14:paraId="4DA3C121" w14:textId="77777777" w:rsidR="00211A0D" w:rsidRPr="00F270FA" w:rsidRDefault="00211A0D" w:rsidP="00A67E72">
            <w:pPr>
              <w:pStyle w:val="jetel"/>
              <w:numPr>
                <w:ilvl w:val="0"/>
                <w:numId w:val="43"/>
              </w:numPr>
              <w:tabs>
                <w:tab w:val="left" w:pos="9356"/>
              </w:tabs>
              <w:ind w:right="4"/>
              <w:jc w:val="both"/>
            </w:pPr>
            <w:r w:rsidRPr="00F270FA">
              <w:rPr>
                <w:bCs/>
              </w:rPr>
              <w:t>no</w:t>
            </w:r>
            <w:r w:rsidRPr="00F270FA">
              <w:t xml:space="preserve"> claim is being assessed and no litigation, arbitration or administrative proceedings are in progress, pending or threatened against it or any of its assets, including but not limited to the </w:t>
            </w:r>
            <w:r w:rsidR="0028362B" w:rsidRPr="00F270FA">
              <w:t>Technical Information</w:t>
            </w:r>
            <w:r w:rsidRPr="00F270FA">
              <w:t xml:space="preserve"> and underlying </w:t>
            </w:r>
            <w:r w:rsidR="004E3C4E" w:rsidRPr="00F270FA">
              <w:t>intellectual property rights</w:t>
            </w:r>
            <w:r w:rsidRPr="00F270FA">
              <w:t xml:space="preserve">, that will or might have an adverse effect on the ability of the Licensor to perform any of its obligations under </w:t>
            </w:r>
            <w:r w:rsidRPr="00F270FA">
              <w:rPr>
                <w:lang w:val="en-GB"/>
              </w:rPr>
              <w:t>the Agreement</w:t>
            </w:r>
            <w:r w:rsidRPr="00F270FA">
              <w:t>;</w:t>
            </w:r>
          </w:p>
          <w:p w14:paraId="1E34EA41" w14:textId="77777777" w:rsidR="00211A0D" w:rsidRPr="00F270FA" w:rsidRDefault="00211A0D" w:rsidP="00A67E72">
            <w:pPr>
              <w:pStyle w:val="jetel"/>
              <w:numPr>
                <w:ilvl w:val="0"/>
                <w:numId w:val="43"/>
              </w:numPr>
              <w:tabs>
                <w:tab w:val="left" w:pos="9356"/>
              </w:tabs>
              <w:ind w:right="4"/>
              <w:jc w:val="both"/>
              <w:rPr>
                <w:bCs/>
              </w:rPr>
            </w:pPr>
            <w:r w:rsidRPr="00F270FA">
              <w:t xml:space="preserve">it </w:t>
            </w:r>
            <w:r w:rsidRPr="00F270FA">
              <w:rPr>
                <w:bCs/>
              </w:rPr>
              <w:t xml:space="preserve">is not the subject of any other obligation, compliance with which will or is likely to have an adverse effect on the ability of the Licensor to perform any of its obligations under </w:t>
            </w:r>
            <w:bookmarkStart w:id="1" w:name="_Hlk37330840"/>
            <w:r w:rsidRPr="00F270FA">
              <w:rPr>
                <w:bCs/>
              </w:rPr>
              <w:t>the Agreement</w:t>
            </w:r>
            <w:bookmarkEnd w:id="1"/>
            <w:r w:rsidRPr="00F270FA">
              <w:rPr>
                <w:bCs/>
              </w:rPr>
              <w:t>;</w:t>
            </w:r>
          </w:p>
          <w:p w14:paraId="6F0B7C3A" w14:textId="77777777" w:rsidR="00211A0D" w:rsidRPr="00F270FA" w:rsidRDefault="00211A0D" w:rsidP="00A67E72">
            <w:pPr>
              <w:pStyle w:val="jetel"/>
              <w:numPr>
                <w:ilvl w:val="0"/>
                <w:numId w:val="43"/>
              </w:numPr>
              <w:tabs>
                <w:tab w:val="left" w:pos="9356"/>
              </w:tabs>
              <w:ind w:right="4"/>
              <w:jc w:val="both"/>
              <w:rPr>
                <w:bCs/>
              </w:rPr>
            </w:pPr>
            <w:r w:rsidRPr="00F270FA">
              <w:rPr>
                <w:bCs/>
              </w:rPr>
              <w:t xml:space="preserve">no proceedings or other steps have been taken and not discharged (nor threatened) for its winding-up or dissolution, or for the appointment of a receiver, administrative </w:t>
            </w:r>
            <w:r w:rsidRPr="00F270FA">
              <w:rPr>
                <w:bCs/>
              </w:rPr>
              <w:lastRenderedPageBreak/>
              <w:t>receiver, administrator, liquidator, trustee or similar officer in relation to any of its assets or revenues;</w:t>
            </w:r>
          </w:p>
          <w:p w14:paraId="26A9BB40" w14:textId="77777777" w:rsidR="00211A0D" w:rsidRPr="00F270FA" w:rsidRDefault="00211A0D" w:rsidP="00A67E72">
            <w:pPr>
              <w:pStyle w:val="jetel"/>
              <w:numPr>
                <w:ilvl w:val="0"/>
                <w:numId w:val="43"/>
              </w:numPr>
              <w:tabs>
                <w:tab w:val="left" w:pos="9356"/>
              </w:tabs>
              <w:ind w:right="4"/>
              <w:jc w:val="both"/>
              <w:rPr>
                <w:bCs/>
              </w:rPr>
            </w:pPr>
            <w:r w:rsidRPr="00F270FA">
              <w:rPr>
                <w:bCs/>
              </w:rPr>
              <w:t xml:space="preserve">the Licensor has all rights, power and authority to grant the </w:t>
            </w:r>
            <w:proofErr w:type="spellStart"/>
            <w:r w:rsidRPr="00F270FA">
              <w:rPr>
                <w:bCs/>
              </w:rPr>
              <w:t>Licence</w:t>
            </w:r>
            <w:proofErr w:type="spellEnd"/>
            <w:r w:rsidRPr="00F270FA">
              <w:rPr>
                <w:bCs/>
              </w:rPr>
              <w:t xml:space="preserve"> and other rights in relation to the </w:t>
            </w:r>
            <w:r w:rsidR="004E3C4E" w:rsidRPr="00F270FA">
              <w:rPr>
                <w:bCs/>
              </w:rPr>
              <w:t>Technical Information and</w:t>
            </w:r>
            <w:r w:rsidRPr="00F270FA">
              <w:rPr>
                <w:bCs/>
              </w:rPr>
              <w:t xml:space="preserve"> underlying </w:t>
            </w:r>
            <w:r w:rsidR="004E3C4E" w:rsidRPr="00F270FA">
              <w:rPr>
                <w:bCs/>
              </w:rPr>
              <w:t>intellectual property</w:t>
            </w:r>
            <w:r w:rsidRPr="00F270FA">
              <w:rPr>
                <w:bCs/>
              </w:rPr>
              <w:t xml:space="preserve"> rights to </w:t>
            </w:r>
            <w:r w:rsidR="008C4DA8" w:rsidRPr="00F270FA">
              <w:t>the Owner</w:t>
            </w:r>
            <w:r w:rsidRPr="00F270FA">
              <w:rPr>
                <w:bCs/>
              </w:rPr>
              <w:t>, as well as to grant the right to perform the copyrights under the Agreement;</w:t>
            </w:r>
          </w:p>
          <w:p w14:paraId="58815B98" w14:textId="77777777" w:rsidR="00211A0D" w:rsidRPr="00F270FA" w:rsidRDefault="00211A0D" w:rsidP="00A67E72">
            <w:pPr>
              <w:pStyle w:val="jetel"/>
              <w:numPr>
                <w:ilvl w:val="0"/>
                <w:numId w:val="43"/>
              </w:numPr>
              <w:tabs>
                <w:tab w:val="left" w:pos="9356"/>
              </w:tabs>
              <w:ind w:right="4"/>
              <w:jc w:val="both"/>
              <w:rPr>
                <w:bCs/>
              </w:rPr>
            </w:pPr>
            <w:r w:rsidRPr="00F270FA">
              <w:rPr>
                <w:bCs/>
              </w:rPr>
              <w:t xml:space="preserve">the </w:t>
            </w:r>
            <w:r w:rsidR="004E3C4E" w:rsidRPr="00F270FA">
              <w:rPr>
                <w:bCs/>
              </w:rPr>
              <w:t>Technical Information</w:t>
            </w:r>
            <w:r w:rsidRPr="00F270FA">
              <w:rPr>
                <w:bCs/>
              </w:rPr>
              <w:t xml:space="preserve"> and underlying </w:t>
            </w:r>
            <w:r w:rsidR="004E3C4E" w:rsidRPr="00F270FA">
              <w:rPr>
                <w:bCs/>
              </w:rPr>
              <w:t>intellectual property</w:t>
            </w:r>
            <w:r w:rsidRPr="00F270FA">
              <w:rPr>
                <w:bCs/>
              </w:rPr>
              <w:t xml:space="preserve"> rights, as well as the title to any part of the works vested in </w:t>
            </w:r>
            <w:r w:rsidR="008C4DA8" w:rsidRPr="00F270FA">
              <w:t>the Owner</w:t>
            </w:r>
            <w:r w:rsidR="008C4DA8" w:rsidRPr="00F270FA" w:rsidDel="008C4DA8">
              <w:rPr>
                <w:bCs/>
              </w:rPr>
              <w:t xml:space="preserve"> </w:t>
            </w:r>
            <w:r w:rsidRPr="00F270FA">
              <w:rPr>
                <w:bCs/>
              </w:rPr>
              <w:t>under the Agreement, are free and clear, and remain free, from any pledge, mortgage, easement, lien, charge, security or interest, and any and all other rights of third parties, and any and all encumbrances of any kind;</w:t>
            </w:r>
          </w:p>
          <w:p w14:paraId="75A3ABC9" w14:textId="77777777" w:rsidR="00211A0D" w:rsidRPr="00F270FA" w:rsidRDefault="00211A0D" w:rsidP="00A67E72">
            <w:pPr>
              <w:pStyle w:val="jetel"/>
              <w:numPr>
                <w:ilvl w:val="0"/>
                <w:numId w:val="43"/>
              </w:numPr>
              <w:tabs>
                <w:tab w:val="left" w:pos="9356"/>
              </w:tabs>
              <w:ind w:right="4"/>
              <w:jc w:val="both"/>
              <w:rPr>
                <w:bCs/>
              </w:rPr>
            </w:pPr>
            <w:r w:rsidRPr="00F270FA">
              <w:rPr>
                <w:bCs/>
              </w:rPr>
              <w:t xml:space="preserve">performance of the rights granted under the Agreement, in particular the </w:t>
            </w:r>
            <w:r w:rsidR="004E3C4E" w:rsidRPr="00F270FA">
              <w:rPr>
                <w:bCs/>
              </w:rPr>
              <w:t>Technical Information</w:t>
            </w:r>
            <w:r w:rsidRPr="00F270FA">
              <w:rPr>
                <w:bCs/>
              </w:rPr>
              <w:t xml:space="preserve"> and underlying </w:t>
            </w:r>
            <w:r w:rsidR="00594354" w:rsidRPr="00F270FA">
              <w:rPr>
                <w:bCs/>
              </w:rPr>
              <w:t>intellectual</w:t>
            </w:r>
            <w:r w:rsidR="00A630BC" w:rsidRPr="00F270FA">
              <w:rPr>
                <w:bCs/>
              </w:rPr>
              <w:t xml:space="preserve"> </w:t>
            </w:r>
            <w:r w:rsidRPr="00F270FA">
              <w:rPr>
                <w:bCs/>
              </w:rPr>
              <w:t xml:space="preserve">rights, and the use of the </w:t>
            </w:r>
            <w:r w:rsidR="00A630BC" w:rsidRPr="00F270FA">
              <w:rPr>
                <w:bCs/>
              </w:rPr>
              <w:t>Technical Information</w:t>
            </w:r>
            <w:r w:rsidRPr="00F270FA">
              <w:rPr>
                <w:bCs/>
              </w:rPr>
              <w:t xml:space="preserve"> and of the copyrightable items covered by the copyrights, in accordance with the Agreement does </w:t>
            </w:r>
            <w:r w:rsidR="00775D45" w:rsidRPr="00F270FA">
              <w:rPr>
                <w:bCs/>
              </w:rPr>
              <w:t xml:space="preserve">and will </w:t>
            </w:r>
            <w:r w:rsidRPr="00F270FA">
              <w:rPr>
                <w:bCs/>
              </w:rPr>
              <w:t>not violate any patent or other intellectual property rights of third parties;</w:t>
            </w:r>
          </w:p>
          <w:p w14:paraId="2302287F" w14:textId="77777777" w:rsidR="009101DE" w:rsidRPr="00F270FA" w:rsidRDefault="009101DE" w:rsidP="00B2715A">
            <w:pPr>
              <w:pStyle w:val="ListParagraph"/>
              <w:numPr>
                <w:ilvl w:val="0"/>
                <w:numId w:val="43"/>
              </w:numPr>
              <w:jc w:val="both"/>
              <w:rPr>
                <w:rFonts w:ascii="Arial" w:eastAsia="Times New Roman" w:hAnsi="Arial" w:cs="Arial"/>
                <w:bCs/>
                <w:color w:val="000000"/>
                <w:lang w:val="en-US"/>
              </w:rPr>
            </w:pPr>
            <w:r w:rsidRPr="00F270FA">
              <w:rPr>
                <w:rFonts w:ascii="Arial" w:eastAsia="Times New Roman" w:hAnsi="Arial" w:cs="Arial"/>
                <w:bCs/>
                <w:color w:val="000000"/>
                <w:lang w:val="en-US"/>
              </w:rPr>
              <w:t xml:space="preserve">the </w:t>
            </w:r>
            <w:r w:rsidR="00594354" w:rsidRPr="00F270FA">
              <w:rPr>
                <w:rFonts w:ascii="Arial" w:eastAsia="Times New Roman" w:hAnsi="Arial" w:cs="Arial"/>
                <w:bCs/>
                <w:color w:val="000000"/>
                <w:lang w:val="en-US"/>
              </w:rPr>
              <w:t>Technical Information</w:t>
            </w:r>
            <w:r w:rsidRPr="00F270FA">
              <w:rPr>
                <w:rFonts w:ascii="Arial" w:eastAsia="Times New Roman" w:hAnsi="Arial" w:cs="Arial"/>
                <w:bCs/>
                <w:color w:val="000000"/>
                <w:lang w:val="en-US"/>
              </w:rPr>
              <w:t xml:space="preserve"> disclosed and provided to </w:t>
            </w:r>
            <w:r w:rsidR="008C4DA8" w:rsidRPr="00F270FA">
              <w:rPr>
                <w:rFonts w:ascii="Arial" w:hAnsi="Arial" w:cs="Arial"/>
              </w:rPr>
              <w:t>the Owner</w:t>
            </w:r>
            <w:r w:rsidR="008C4DA8" w:rsidRPr="00F270FA" w:rsidDel="008C4DA8">
              <w:rPr>
                <w:rFonts w:ascii="Arial" w:eastAsia="Times New Roman" w:hAnsi="Arial" w:cs="Arial"/>
                <w:bCs/>
                <w:color w:val="000000"/>
                <w:lang w:val="en-US"/>
              </w:rPr>
              <w:t xml:space="preserve"> </w:t>
            </w:r>
            <w:r w:rsidRPr="00F270FA">
              <w:rPr>
                <w:rFonts w:ascii="Arial" w:eastAsia="Times New Roman" w:hAnsi="Arial" w:cs="Arial"/>
                <w:bCs/>
                <w:color w:val="000000"/>
                <w:lang w:val="en-US"/>
              </w:rPr>
              <w:t xml:space="preserve">pursuant to </w:t>
            </w:r>
            <w:r w:rsidR="00B2715A" w:rsidRPr="00F270FA">
              <w:rPr>
                <w:rFonts w:ascii="Arial" w:eastAsia="Times New Roman" w:hAnsi="Arial" w:cs="Arial"/>
                <w:bCs/>
                <w:color w:val="000000"/>
                <w:lang w:val="en-US"/>
              </w:rPr>
              <w:t>the</w:t>
            </w:r>
            <w:r w:rsidRPr="00F270FA">
              <w:rPr>
                <w:rFonts w:ascii="Arial" w:eastAsia="Times New Roman" w:hAnsi="Arial" w:cs="Arial"/>
                <w:bCs/>
                <w:color w:val="000000"/>
                <w:lang w:val="en-US"/>
              </w:rPr>
              <w:t xml:space="preserve"> Agreement is sufficiently complete and correct to (</w:t>
            </w:r>
            <w:proofErr w:type="spellStart"/>
            <w:r w:rsidRPr="00F270FA">
              <w:rPr>
                <w:rFonts w:ascii="Arial" w:eastAsia="Times New Roman" w:hAnsi="Arial" w:cs="Arial"/>
                <w:bCs/>
                <w:color w:val="000000"/>
                <w:lang w:val="en-US"/>
              </w:rPr>
              <w:t>i</w:t>
            </w:r>
            <w:proofErr w:type="spellEnd"/>
            <w:r w:rsidRPr="00F270FA">
              <w:rPr>
                <w:rFonts w:ascii="Arial" w:eastAsia="Times New Roman" w:hAnsi="Arial" w:cs="Arial"/>
                <w:bCs/>
                <w:color w:val="000000"/>
                <w:lang w:val="en-US"/>
              </w:rPr>
              <w:t xml:space="preserve">) permit a competent EPC </w:t>
            </w:r>
            <w:r w:rsidR="00B2715A" w:rsidRPr="00F270FA">
              <w:rPr>
                <w:rFonts w:ascii="Arial" w:eastAsia="Times New Roman" w:hAnsi="Arial" w:cs="Arial"/>
                <w:bCs/>
                <w:color w:val="000000"/>
                <w:lang w:val="en-US"/>
              </w:rPr>
              <w:t>c</w:t>
            </w:r>
            <w:r w:rsidRPr="00F270FA">
              <w:rPr>
                <w:rFonts w:ascii="Arial" w:eastAsia="Times New Roman" w:hAnsi="Arial" w:cs="Arial"/>
                <w:bCs/>
                <w:color w:val="000000"/>
                <w:lang w:val="en-US"/>
              </w:rPr>
              <w:t xml:space="preserve">ontractor to design, engineer, procure, construct, assemble, </w:t>
            </w:r>
            <w:r w:rsidR="00B2715A" w:rsidRPr="00F270FA">
              <w:rPr>
                <w:rFonts w:ascii="Arial" w:eastAsia="Times New Roman" w:hAnsi="Arial" w:cs="Arial"/>
                <w:bCs/>
                <w:color w:val="000000"/>
                <w:lang w:val="en-US"/>
              </w:rPr>
              <w:t>c</w:t>
            </w:r>
            <w:r w:rsidRPr="00F270FA">
              <w:rPr>
                <w:rFonts w:ascii="Arial" w:eastAsia="Times New Roman" w:hAnsi="Arial" w:cs="Arial"/>
                <w:bCs/>
                <w:color w:val="000000"/>
                <w:lang w:val="en-US"/>
              </w:rPr>
              <w:t xml:space="preserve">ommission and complete the Unit and put it into operation, (ii) permit </w:t>
            </w:r>
            <w:r w:rsidR="00820B97" w:rsidRPr="00F270FA">
              <w:rPr>
                <w:rFonts w:ascii="Arial" w:hAnsi="Arial" w:cs="Arial"/>
              </w:rPr>
              <w:t>the Owner</w:t>
            </w:r>
            <w:r w:rsidR="00820B97" w:rsidRPr="00F270FA" w:rsidDel="008C4DA8">
              <w:rPr>
                <w:rFonts w:ascii="Arial" w:eastAsia="Times New Roman" w:hAnsi="Arial" w:cs="Arial"/>
                <w:bCs/>
                <w:color w:val="000000"/>
                <w:lang w:val="en-US"/>
              </w:rPr>
              <w:t xml:space="preserve"> </w:t>
            </w:r>
            <w:r w:rsidRPr="00F270FA">
              <w:rPr>
                <w:rFonts w:ascii="Arial" w:eastAsia="Times New Roman" w:hAnsi="Arial" w:cs="Arial"/>
                <w:bCs/>
                <w:color w:val="000000"/>
                <w:lang w:val="en-US"/>
              </w:rPr>
              <w:t xml:space="preserve">to operate and maintain the Unit, as well as to manufacture and </w:t>
            </w:r>
            <w:proofErr w:type="spellStart"/>
            <w:r w:rsidRPr="00F270FA">
              <w:rPr>
                <w:rFonts w:ascii="Arial" w:eastAsia="Times New Roman" w:hAnsi="Arial" w:cs="Arial"/>
                <w:bCs/>
                <w:color w:val="000000"/>
                <w:lang w:val="en-US"/>
              </w:rPr>
              <w:t>commercialise</w:t>
            </w:r>
            <w:proofErr w:type="spellEnd"/>
            <w:r w:rsidRPr="00F270FA">
              <w:rPr>
                <w:rFonts w:ascii="Arial" w:eastAsia="Times New Roman" w:hAnsi="Arial" w:cs="Arial"/>
                <w:bCs/>
                <w:color w:val="000000"/>
                <w:lang w:val="en-US"/>
              </w:rPr>
              <w:t xml:space="preserve"> the </w:t>
            </w:r>
            <w:r w:rsidR="00B2715A" w:rsidRPr="00F270FA">
              <w:rPr>
                <w:rFonts w:ascii="Arial" w:eastAsia="Times New Roman" w:hAnsi="Arial" w:cs="Arial"/>
                <w:bCs/>
                <w:color w:val="000000"/>
                <w:lang w:val="en-US"/>
              </w:rPr>
              <w:t>p</w:t>
            </w:r>
            <w:r w:rsidRPr="00F270FA">
              <w:rPr>
                <w:rFonts w:ascii="Arial" w:eastAsia="Times New Roman" w:hAnsi="Arial" w:cs="Arial"/>
                <w:bCs/>
                <w:color w:val="000000"/>
                <w:lang w:val="en-US"/>
              </w:rPr>
              <w:t>roducts;</w:t>
            </w:r>
            <w:r w:rsidR="00B2715A" w:rsidRPr="00F270FA">
              <w:rPr>
                <w:rFonts w:ascii="Arial" w:eastAsia="Times New Roman" w:hAnsi="Arial" w:cs="Arial"/>
                <w:bCs/>
                <w:color w:val="000000"/>
                <w:lang w:val="en-US"/>
              </w:rPr>
              <w:t xml:space="preserve"> and</w:t>
            </w:r>
          </w:p>
          <w:p w14:paraId="24D847F6" w14:textId="77777777" w:rsidR="00211A0D" w:rsidRPr="00F270FA" w:rsidRDefault="00211A0D" w:rsidP="00A67E72">
            <w:pPr>
              <w:pStyle w:val="jetel"/>
              <w:numPr>
                <w:ilvl w:val="0"/>
                <w:numId w:val="43"/>
              </w:numPr>
              <w:tabs>
                <w:tab w:val="left" w:pos="9356"/>
              </w:tabs>
              <w:ind w:right="4"/>
              <w:jc w:val="both"/>
            </w:pPr>
            <w:r w:rsidRPr="00F270FA">
              <w:rPr>
                <w:bCs/>
              </w:rPr>
              <w:t>no pate</w:t>
            </w:r>
            <w:proofErr w:type="spellStart"/>
            <w:r w:rsidRPr="00F270FA">
              <w:rPr>
                <w:lang w:val="en-GB"/>
              </w:rPr>
              <w:t>nt</w:t>
            </w:r>
            <w:proofErr w:type="spellEnd"/>
            <w:r w:rsidRPr="00F270FA">
              <w:rPr>
                <w:lang w:val="en-GB"/>
              </w:rPr>
              <w:t xml:space="preserve"> rights (or other exclusive intellectual property rights) and proprietary technical information other than the </w:t>
            </w:r>
            <w:r w:rsidR="00594354" w:rsidRPr="00F270FA">
              <w:rPr>
                <w:lang w:val="en-GB"/>
              </w:rPr>
              <w:t>Technical Information</w:t>
            </w:r>
            <w:r w:rsidRPr="00F270FA">
              <w:rPr>
                <w:lang w:val="en-GB"/>
              </w:rPr>
              <w:t xml:space="preserve"> and underlying </w:t>
            </w:r>
            <w:r w:rsidR="00594354" w:rsidRPr="00F270FA">
              <w:rPr>
                <w:lang w:val="en-GB"/>
              </w:rPr>
              <w:t xml:space="preserve">intellectual property </w:t>
            </w:r>
            <w:r w:rsidRPr="00F270FA">
              <w:rPr>
                <w:lang w:val="en-GB"/>
              </w:rPr>
              <w:t>rights</w:t>
            </w:r>
            <w:r w:rsidRPr="00F270FA">
              <w:t xml:space="preserve"> are necessary for the </w:t>
            </w:r>
            <w:r w:rsidR="00FB7F24" w:rsidRPr="00F270FA">
              <w:rPr>
                <w:lang w:val="en-GB"/>
              </w:rPr>
              <w:t xml:space="preserve">designing, engineering, </w:t>
            </w:r>
            <w:r w:rsidRPr="00F270FA">
              <w:t xml:space="preserve">construction, </w:t>
            </w:r>
            <w:r w:rsidR="00FB7F24" w:rsidRPr="00F270FA">
              <w:rPr>
                <w:lang w:val="en-GB"/>
              </w:rPr>
              <w:t>putting into operation, operation</w:t>
            </w:r>
            <w:r w:rsidR="00117D52" w:rsidRPr="00F270FA">
              <w:rPr>
                <w:lang w:val="en-GB"/>
              </w:rPr>
              <w:t xml:space="preserve"> </w:t>
            </w:r>
            <w:r w:rsidRPr="00F270FA">
              <w:t>and maintenance of the Unit,</w:t>
            </w:r>
            <w:r w:rsidRPr="00F270FA">
              <w:rPr>
                <w:lang w:val="en-GB"/>
              </w:rPr>
              <w:t xml:space="preserve"> </w:t>
            </w:r>
            <w:r w:rsidR="00FB7F24" w:rsidRPr="00F270FA">
              <w:rPr>
                <w:lang w:val="en-GB"/>
              </w:rPr>
              <w:t>application, implementation, use of the Licensed Technology in the Unit</w:t>
            </w:r>
            <w:r w:rsidR="00FB7F24" w:rsidRPr="00F270FA">
              <w:t xml:space="preserve"> </w:t>
            </w:r>
            <w:r w:rsidRPr="00F270FA">
              <w:t xml:space="preserve"> as well as for manufacturing the products produced therein</w:t>
            </w:r>
            <w:r w:rsidR="00FB7F24" w:rsidRPr="00F270FA">
              <w:rPr>
                <w:lang w:val="en-GB"/>
              </w:rPr>
              <w:t xml:space="preserve"> using and selling, offering for sale, exporting and putting on the market the products produced in the Unit</w:t>
            </w:r>
            <w:r w:rsidRPr="00F270FA">
              <w:t>.</w:t>
            </w:r>
            <w:r w:rsidR="00B45F77" w:rsidRPr="00F270FA">
              <w:t xml:space="preserve">  </w:t>
            </w:r>
          </w:p>
        </w:tc>
      </w:tr>
      <w:tr w:rsidR="00211A0D" w:rsidRPr="00864E91" w14:paraId="58EA616D" w14:textId="77777777" w:rsidTr="00383788">
        <w:trPr>
          <w:cnfStyle w:val="000000010000" w:firstRow="0" w:lastRow="0" w:firstColumn="0" w:lastColumn="0" w:oddVBand="0" w:evenVBand="0" w:oddHBand="0" w:evenHBand="1" w:firstRowFirstColumn="0" w:firstRowLastColumn="0" w:lastRowFirstColumn="0" w:lastRowLastColumn="0"/>
          <w:trHeight w:val="77"/>
        </w:trPr>
        <w:tc>
          <w:tcPr>
            <w:tcW w:w="0" w:type="auto"/>
            <w:shd w:val="clear" w:color="auto" w:fill="C6D9F1" w:themeFill="text2" w:themeFillTint="33"/>
          </w:tcPr>
          <w:p w14:paraId="6CA389CD" w14:textId="77777777" w:rsidR="00211A0D" w:rsidRPr="00F270FA" w:rsidRDefault="00211A0D" w:rsidP="000F1B97">
            <w:pPr>
              <w:pStyle w:val="jetel"/>
              <w:numPr>
                <w:ilvl w:val="0"/>
                <w:numId w:val="37"/>
              </w:numPr>
              <w:tabs>
                <w:tab w:val="left" w:pos="9356"/>
              </w:tabs>
              <w:ind w:left="596" w:right="4"/>
              <w:rPr>
                <w:b/>
                <w:bCs/>
                <w:lang w:val="en-GB"/>
              </w:rPr>
            </w:pPr>
            <w:r w:rsidRPr="00F270FA">
              <w:rPr>
                <w:b/>
                <w:bCs/>
                <w:lang w:val="en-GB"/>
              </w:rPr>
              <w:lastRenderedPageBreak/>
              <w:t>Defence of suits and indemnification</w:t>
            </w:r>
          </w:p>
        </w:tc>
      </w:tr>
      <w:tr w:rsidR="00211A0D" w:rsidRPr="00864E91" w14:paraId="7988B7E5" w14:textId="77777777" w:rsidTr="0062623A">
        <w:trPr>
          <w:cnfStyle w:val="000000100000" w:firstRow="0" w:lastRow="0" w:firstColumn="0" w:lastColumn="0" w:oddVBand="0" w:evenVBand="0" w:oddHBand="1" w:evenHBand="0" w:firstRowFirstColumn="0" w:firstRowLastColumn="0" w:lastRowFirstColumn="0" w:lastRowLastColumn="0"/>
          <w:trHeight w:val="4512"/>
        </w:trPr>
        <w:tc>
          <w:tcPr>
            <w:tcW w:w="0" w:type="auto"/>
          </w:tcPr>
          <w:p w14:paraId="32A8786D" w14:textId="77777777" w:rsidR="00211A0D" w:rsidRPr="00F270FA" w:rsidRDefault="00211A0D" w:rsidP="00A67E72">
            <w:pPr>
              <w:pStyle w:val="jetel"/>
              <w:numPr>
                <w:ilvl w:val="1"/>
                <w:numId w:val="37"/>
              </w:numPr>
              <w:tabs>
                <w:tab w:val="left" w:pos="9356"/>
              </w:tabs>
              <w:ind w:left="738" w:right="4"/>
              <w:jc w:val="both"/>
              <w:rPr>
                <w:bCs/>
              </w:rPr>
            </w:pPr>
            <w:r w:rsidRPr="00F270FA">
              <w:lastRenderedPageBreak/>
              <w:t>The</w:t>
            </w:r>
            <w:r w:rsidRPr="00F270FA">
              <w:rPr>
                <w:bCs/>
              </w:rPr>
              <w:t xml:space="preserve"> Licensor will</w:t>
            </w:r>
            <w:r w:rsidR="00E676DE" w:rsidRPr="00F270FA">
              <w:rPr>
                <w:bCs/>
              </w:rPr>
              <w:t xml:space="preserve"> </w:t>
            </w:r>
            <w:r w:rsidRPr="00F270FA">
              <w:rPr>
                <w:bCs/>
              </w:rPr>
              <w:t xml:space="preserve">indemnify, keep indemnified, hold harmless and keep held harmless </w:t>
            </w:r>
            <w:r w:rsidR="00820B97" w:rsidRPr="00F270FA">
              <w:t>the Owner</w:t>
            </w:r>
            <w:r w:rsidR="00820B97" w:rsidRPr="00F270FA" w:rsidDel="008C4DA8">
              <w:rPr>
                <w:bCs/>
              </w:rPr>
              <w:t xml:space="preserve"> </w:t>
            </w:r>
            <w:r w:rsidRPr="00F270FA">
              <w:rPr>
                <w:bCs/>
              </w:rPr>
              <w:t xml:space="preserve">from and against any and all suits, losses and liabilities that may be brought against </w:t>
            </w:r>
            <w:r w:rsidR="00820B97" w:rsidRPr="00F270FA">
              <w:t>the Owner</w:t>
            </w:r>
            <w:r w:rsidRPr="00F270FA">
              <w:rPr>
                <w:bCs/>
              </w:rPr>
              <w:t xml:space="preserve">, or </w:t>
            </w:r>
            <w:r w:rsidR="00820B97" w:rsidRPr="00F270FA">
              <w:t>the Owner</w:t>
            </w:r>
            <w:r w:rsidR="00820B97" w:rsidRPr="00F270FA" w:rsidDel="008C4DA8">
              <w:rPr>
                <w:bCs/>
              </w:rPr>
              <w:t xml:space="preserve"> </w:t>
            </w:r>
            <w:r w:rsidRPr="00F270FA">
              <w:rPr>
                <w:bCs/>
              </w:rPr>
              <w:t xml:space="preserve">may incur, or for which </w:t>
            </w:r>
            <w:r w:rsidR="00820B97" w:rsidRPr="00F270FA">
              <w:t>the Owner</w:t>
            </w:r>
            <w:r w:rsidR="00820B97" w:rsidRPr="00F270FA" w:rsidDel="008C4DA8">
              <w:rPr>
                <w:bCs/>
              </w:rPr>
              <w:t xml:space="preserve"> </w:t>
            </w:r>
            <w:r w:rsidRPr="00F270FA">
              <w:rPr>
                <w:bCs/>
              </w:rPr>
              <w:t xml:space="preserve">may become liable, or which it may be required to repair, arising out of or resulting from any claim that the </w:t>
            </w:r>
            <w:r w:rsidR="00E676DE" w:rsidRPr="00F270FA">
              <w:rPr>
                <w:bCs/>
              </w:rPr>
              <w:t>Technical Information</w:t>
            </w:r>
            <w:r w:rsidRPr="00F270FA">
              <w:rPr>
                <w:bCs/>
              </w:rPr>
              <w:t xml:space="preserve">, underlying </w:t>
            </w:r>
            <w:r w:rsidR="00E676DE" w:rsidRPr="00F270FA">
              <w:rPr>
                <w:bCs/>
              </w:rPr>
              <w:t>intellectual property rights</w:t>
            </w:r>
            <w:r w:rsidRPr="00F270FA">
              <w:rPr>
                <w:bCs/>
              </w:rPr>
              <w:t xml:space="preserve">, or any use of them by or on behalf of </w:t>
            </w:r>
            <w:r w:rsidR="00820B97" w:rsidRPr="00F270FA">
              <w:t>the Owner</w:t>
            </w:r>
            <w:r w:rsidR="00820B97" w:rsidRPr="00F270FA" w:rsidDel="008C4DA8">
              <w:rPr>
                <w:bCs/>
              </w:rPr>
              <w:t xml:space="preserve"> </w:t>
            </w:r>
            <w:r w:rsidRPr="00F270FA">
              <w:rPr>
                <w:bCs/>
              </w:rPr>
              <w:t>for the purposes of and/or within the limits of grants under the Agreement, infringes the intellectual property rights of any third party (the “</w:t>
            </w:r>
            <w:r w:rsidRPr="00F270FA">
              <w:rPr>
                <w:b/>
              </w:rPr>
              <w:t>IP Claim</w:t>
            </w:r>
            <w:r w:rsidRPr="00F270FA">
              <w:rPr>
                <w:bCs/>
              </w:rPr>
              <w:t>”).</w:t>
            </w:r>
          </w:p>
          <w:p w14:paraId="0420C1AC" w14:textId="77777777" w:rsidR="00211A0D" w:rsidRPr="00F270FA" w:rsidRDefault="00211A0D" w:rsidP="00A67E72">
            <w:pPr>
              <w:pStyle w:val="jetel"/>
              <w:numPr>
                <w:ilvl w:val="1"/>
                <w:numId w:val="37"/>
              </w:numPr>
              <w:tabs>
                <w:tab w:val="left" w:pos="9356"/>
              </w:tabs>
              <w:ind w:left="738" w:right="4"/>
              <w:jc w:val="both"/>
              <w:rPr>
                <w:bCs/>
              </w:rPr>
            </w:pPr>
            <w:r w:rsidRPr="00F270FA">
              <w:t>In</w:t>
            </w:r>
            <w:r w:rsidRPr="00F270FA">
              <w:rPr>
                <w:bCs/>
              </w:rPr>
              <w:t xml:space="preserve"> the event of an IP Claim the Licensor will:</w:t>
            </w:r>
          </w:p>
          <w:p w14:paraId="77B28F50" w14:textId="77777777" w:rsidR="00211A0D" w:rsidRPr="00F270FA" w:rsidRDefault="00211A0D" w:rsidP="00A67E72">
            <w:pPr>
              <w:pStyle w:val="jetel"/>
              <w:numPr>
                <w:ilvl w:val="1"/>
                <w:numId w:val="44"/>
              </w:numPr>
              <w:tabs>
                <w:tab w:val="left" w:pos="9356"/>
              </w:tabs>
              <w:ind w:right="4"/>
              <w:jc w:val="both"/>
              <w:rPr>
                <w:bCs/>
              </w:rPr>
            </w:pPr>
            <w:r w:rsidRPr="00F270FA">
              <w:rPr>
                <w:bCs/>
              </w:rPr>
              <w:t xml:space="preserve">settle, at its own expense, any suit, action, proceedings and/or cause of action brought against </w:t>
            </w:r>
            <w:r w:rsidR="00820B97" w:rsidRPr="00F270FA">
              <w:t>the Owner</w:t>
            </w:r>
            <w:r w:rsidR="00820B97" w:rsidRPr="00F270FA" w:rsidDel="008C4DA8">
              <w:rPr>
                <w:bCs/>
              </w:rPr>
              <w:t xml:space="preserve"> </w:t>
            </w:r>
            <w:r w:rsidRPr="00F270FA">
              <w:rPr>
                <w:bCs/>
              </w:rPr>
              <w:t>for such an infringement of any intellectual property right owned and/or controlled by a third party; and</w:t>
            </w:r>
          </w:p>
          <w:p w14:paraId="1830FA3C" w14:textId="77777777" w:rsidR="00211A0D" w:rsidRPr="00F270FA" w:rsidRDefault="00211A0D" w:rsidP="00A67E72">
            <w:pPr>
              <w:pStyle w:val="jetel"/>
              <w:numPr>
                <w:ilvl w:val="1"/>
                <w:numId w:val="44"/>
              </w:numPr>
              <w:tabs>
                <w:tab w:val="left" w:pos="9356"/>
              </w:tabs>
              <w:ind w:right="4"/>
              <w:jc w:val="both"/>
              <w:rPr>
                <w:bCs/>
              </w:rPr>
            </w:pPr>
            <w:proofErr w:type="gramStart"/>
            <w:r w:rsidRPr="00F270FA">
              <w:rPr>
                <w:bCs/>
              </w:rPr>
              <w:t>repair</w:t>
            </w:r>
            <w:proofErr w:type="gramEnd"/>
            <w:r w:rsidRPr="00F270FA">
              <w:rPr>
                <w:bCs/>
              </w:rPr>
              <w:t xml:space="preserve"> or redress every loss or damage, and in particular cover all the costs and expenses, including the reasonable costs of legal counsel, which </w:t>
            </w:r>
            <w:r w:rsidR="00820B97" w:rsidRPr="00F270FA">
              <w:t>the Owner</w:t>
            </w:r>
            <w:r w:rsidR="00820B97" w:rsidRPr="00F270FA" w:rsidDel="008C4DA8">
              <w:rPr>
                <w:bCs/>
              </w:rPr>
              <w:t xml:space="preserve"> </w:t>
            </w:r>
            <w:r w:rsidRPr="00F270FA">
              <w:rPr>
                <w:bCs/>
              </w:rPr>
              <w:t>incurred as a result of the IP Claim.</w:t>
            </w:r>
          </w:p>
          <w:p w14:paraId="29FC812D" w14:textId="4C04BF03" w:rsidR="00211A0D" w:rsidRPr="00F270FA" w:rsidRDefault="00211A0D" w:rsidP="00A67E72">
            <w:pPr>
              <w:pStyle w:val="jetel"/>
              <w:numPr>
                <w:ilvl w:val="1"/>
                <w:numId w:val="37"/>
              </w:numPr>
              <w:tabs>
                <w:tab w:val="left" w:pos="9356"/>
              </w:tabs>
              <w:ind w:left="738" w:right="4"/>
              <w:jc w:val="both"/>
              <w:rPr>
                <w:bCs/>
              </w:rPr>
            </w:pPr>
            <w:r w:rsidRPr="00F270FA">
              <w:t>If</w:t>
            </w:r>
            <w:r w:rsidRPr="00F270FA">
              <w:rPr>
                <w:bCs/>
              </w:rPr>
              <w:t xml:space="preserve">, in connection with an IP Claim, </w:t>
            </w:r>
            <w:r w:rsidR="007413F5" w:rsidRPr="00F270FA">
              <w:t>the Owner</w:t>
            </w:r>
            <w:r w:rsidR="007413F5" w:rsidRPr="00F270FA" w:rsidDel="008C4DA8">
              <w:rPr>
                <w:bCs/>
              </w:rPr>
              <w:t xml:space="preserve"> </w:t>
            </w:r>
            <w:r w:rsidRPr="00F270FA">
              <w:rPr>
                <w:bCs/>
              </w:rPr>
              <w:t xml:space="preserve">is or will be prevented from operating or maintaining the Unit, then the Licensor will procure for </w:t>
            </w:r>
            <w:r w:rsidR="007413F5" w:rsidRPr="00F270FA">
              <w:t>the Owner</w:t>
            </w:r>
            <w:r w:rsidR="007413F5" w:rsidRPr="00F270FA" w:rsidDel="008C4DA8">
              <w:rPr>
                <w:bCs/>
              </w:rPr>
              <w:t xml:space="preserve"> </w:t>
            </w:r>
            <w:r w:rsidRPr="00F270FA">
              <w:rPr>
                <w:bCs/>
              </w:rPr>
              <w:t>the rights necessary to avoid the IP Claim.</w:t>
            </w:r>
            <w:r w:rsidRPr="00F270FA">
              <w:t xml:space="preserve"> </w:t>
            </w:r>
            <w:r w:rsidRPr="00F270FA">
              <w:rPr>
                <w:bCs/>
              </w:rPr>
              <w:t xml:space="preserve">If the Licensor is unable to procure the rights necessary to avoid the IP Claim, then the Licensor will determine an alternative configuration in the design to avoid the IP Claim, provide revised engineering design specifications for such alternative design, and cover the </w:t>
            </w:r>
            <w:r w:rsidR="007413F5" w:rsidRPr="00F270FA">
              <w:t>Owner</w:t>
            </w:r>
            <w:r w:rsidRPr="00F270FA">
              <w:rPr>
                <w:bCs/>
              </w:rPr>
              <w:t>'s reasonable and documented costs of implementing such alternative configuration, in each case so that the intellectual property rights of any third party are no longer infringed (but not so as to adversely affect the functionality, performance or fitness for purpose of the Unit).</w:t>
            </w:r>
          </w:p>
          <w:p w14:paraId="56F469B9" w14:textId="77777777" w:rsidR="00211A0D" w:rsidRPr="00F270FA" w:rsidRDefault="00211A0D" w:rsidP="00A67E72">
            <w:pPr>
              <w:pStyle w:val="jetel"/>
              <w:numPr>
                <w:ilvl w:val="1"/>
                <w:numId w:val="37"/>
              </w:numPr>
              <w:tabs>
                <w:tab w:val="left" w:pos="9356"/>
              </w:tabs>
              <w:ind w:left="738" w:right="4"/>
              <w:jc w:val="both"/>
              <w:rPr>
                <w:bCs/>
              </w:rPr>
            </w:pPr>
            <w:r w:rsidRPr="00F270FA">
              <w:t>The</w:t>
            </w:r>
            <w:r w:rsidRPr="00F270FA">
              <w:rPr>
                <w:bCs/>
              </w:rPr>
              <w:t xml:space="preserve"> </w:t>
            </w:r>
            <w:proofErr w:type="spellStart"/>
            <w:r w:rsidRPr="00F270FA">
              <w:rPr>
                <w:bCs/>
              </w:rPr>
              <w:t>defence</w:t>
            </w:r>
            <w:proofErr w:type="spellEnd"/>
            <w:r w:rsidRPr="00F270FA">
              <w:rPr>
                <w:bCs/>
              </w:rPr>
              <w:t xml:space="preserve"> of suits and indemnification shall not be limited in time.</w:t>
            </w:r>
          </w:p>
        </w:tc>
      </w:tr>
      <w:tr w:rsidR="00211A0D" w:rsidRPr="00F270FA" w14:paraId="62751683" w14:textId="77777777" w:rsidTr="00383788">
        <w:trPr>
          <w:cnfStyle w:val="000000010000" w:firstRow="0" w:lastRow="0" w:firstColumn="0" w:lastColumn="0" w:oddVBand="0" w:evenVBand="0" w:oddHBand="0" w:evenHBand="1" w:firstRowFirstColumn="0" w:firstRowLastColumn="0" w:lastRowFirstColumn="0" w:lastRowLastColumn="0"/>
          <w:trHeight w:val="77"/>
        </w:trPr>
        <w:tc>
          <w:tcPr>
            <w:tcW w:w="0" w:type="auto"/>
            <w:shd w:val="clear" w:color="auto" w:fill="C6D9F1" w:themeFill="text2" w:themeFillTint="33"/>
          </w:tcPr>
          <w:p w14:paraId="0D03B64B" w14:textId="77777777" w:rsidR="00211A0D" w:rsidRPr="00F270FA" w:rsidRDefault="00211A0D" w:rsidP="000F1B97">
            <w:pPr>
              <w:pStyle w:val="jetel"/>
              <w:numPr>
                <w:ilvl w:val="0"/>
                <w:numId w:val="37"/>
              </w:numPr>
              <w:tabs>
                <w:tab w:val="left" w:pos="9356"/>
              </w:tabs>
              <w:ind w:left="596" w:right="4"/>
              <w:rPr>
                <w:b/>
                <w:bCs/>
                <w:lang w:val="en-GB"/>
              </w:rPr>
            </w:pPr>
            <w:r w:rsidRPr="00F270FA">
              <w:rPr>
                <w:b/>
                <w:bCs/>
                <w:lang w:val="en-GB"/>
              </w:rPr>
              <w:t>Performance Guarantees, Performance Tests</w:t>
            </w:r>
          </w:p>
        </w:tc>
      </w:tr>
      <w:tr w:rsidR="00211A0D" w:rsidRPr="00864E91" w14:paraId="5BFF2C5F" w14:textId="77777777" w:rsidTr="00211A0D">
        <w:trPr>
          <w:cnfStyle w:val="000000100000" w:firstRow="0" w:lastRow="0" w:firstColumn="0" w:lastColumn="0" w:oddVBand="0" w:evenVBand="0" w:oddHBand="1" w:evenHBand="0" w:firstRowFirstColumn="0" w:firstRowLastColumn="0" w:lastRowFirstColumn="0" w:lastRowLastColumn="0"/>
          <w:trHeight w:val="1260"/>
        </w:trPr>
        <w:tc>
          <w:tcPr>
            <w:tcW w:w="0" w:type="auto"/>
          </w:tcPr>
          <w:p w14:paraId="40ED936E" w14:textId="77777777" w:rsidR="00211A0D" w:rsidRPr="00F270FA" w:rsidRDefault="00211A0D" w:rsidP="00A67E72">
            <w:pPr>
              <w:pStyle w:val="jetel"/>
              <w:numPr>
                <w:ilvl w:val="1"/>
                <w:numId w:val="37"/>
              </w:numPr>
              <w:tabs>
                <w:tab w:val="left" w:pos="9356"/>
              </w:tabs>
              <w:ind w:left="738" w:right="4"/>
              <w:jc w:val="both"/>
              <w:rPr>
                <w:bCs/>
              </w:rPr>
            </w:pPr>
            <w:r w:rsidRPr="00F270FA">
              <w:t>The</w:t>
            </w:r>
            <w:r w:rsidRPr="00F270FA">
              <w:rPr>
                <w:bCs/>
              </w:rPr>
              <w:t xml:space="preserve"> Licensor shall warrant and undertake that the Unit will meet the performance guarantees specified in the Agreement (“</w:t>
            </w:r>
            <w:r w:rsidRPr="00F270FA">
              <w:rPr>
                <w:b/>
              </w:rPr>
              <w:t>Performance Guarantees</w:t>
            </w:r>
            <w:r w:rsidRPr="00F270FA">
              <w:rPr>
                <w:bCs/>
              </w:rPr>
              <w:t>”). The Performance Guarantees shall (based on their levels and/or nature) be divided into:</w:t>
            </w:r>
          </w:p>
          <w:p w14:paraId="753DB5C1" w14:textId="77777777" w:rsidR="00211A0D" w:rsidRPr="00F270FA" w:rsidRDefault="00211A0D" w:rsidP="00660E30">
            <w:pPr>
              <w:pStyle w:val="jetel"/>
              <w:numPr>
                <w:ilvl w:val="1"/>
                <w:numId w:val="58"/>
              </w:numPr>
              <w:tabs>
                <w:tab w:val="left" w:pos="9356"/>
              </w:tabs>
              <w:ind w:right="4"/>
              <w:jc w:val="both"/>
              <w:rPr>
                <w:bCs/>
              </w:rPr>
            </w:pPr>
            <w:r w:rsidRPr="00F270FA">
              <w:rPr>
                <w:bCs/>
              </w:rPr>
              <w:t xml:space="preserve">minimum Performance Guarantees the </w:t>
            </w:r>
            <w:proofErr w:type="spellStart"/>
            <w:r w:rsidRPr="00F270FA">
              <w:rPr>
                <w:bCs/>
              </w:rPr>
              <w:t>nonachievement</w:t>
            </w:r>
            <w:proofErr w:type="spellEnd"/>
            <w:r w:rsidRPr="00F270FA">
              <w:rPr>
                <w:bCs/>
              </w:rPr>
              <w:t xml:space="preserve"> of which will result in make good obligation (mandatory fix-it) of the Licensor; and</w:t>
            </w:r>
          </w:p>
          <w:p w14:paraId="5B72A24D" w14:textId="77777777" w:rsidR="00211A0D" w:rsidRPr="00F270FA" w:rsidRDefault="00211A0D" w:rsidP="00660E30">
            <w:pPr>
              <w:pStyle w:val="jetel"/>
              <w:numPr>
                <w:ilvl w:val="1"/>
                <w:numId w:val="58"/>
              </w:numPr>
              <w:tabs>
                <w:tab w:val="left" w:pos="9356"/>
              </w:tabs>
              <w:ind w:right="4"/>
              <w:jc w:val="both"/>
              <w:rPr>
                <w:bCs/>
              </w:rPr>
            </w:pPr>
            <w:proofErr w:type="gramStart"/>
            <w:r w:rsidRPr="00F270FA">
              <w:rPr>
                <w:bCs/>
              </w:rPr>
              <w:t>other</w:t>
            </w:r>
            <w:proofErr w:type="gramEnd"/>
            <w:r w:rsidRPr="00F270FA">
              <w:rPr>
                <w:bCs/>
              </w:rPr>
              <w:t xml:space="preserve"> Performance Guarantees the </w:t>
            </w:r>
            <w:proofErr w:type="spellStart"/>
            <w:r w:rsidRPr="00F270FA">
              <w:rPr>
                <w:bCs/>
              </w:rPr>
              <w:t>nonachievement</w:t>
            </w:r>
            <w:proofErr w:type="spellEnd"/>
            <w:r w:rsidRPr="00F270FA">
              <w:rPr>
                <w:bCs/>
              </w:rPr>
              <w:t xml:space="preserve"> of which will result in </w:t>
            </w:r>
            <w:r w:rsidR="007413F5" w:rsidRPr="00F270FA">
              <w:t>the Owner</w:t>
            </w:r>
            <w:r w:rsidRPr="00F270FA">
              <w:rPr>
                <w:bCs/>
              </w:rPr>
              <w:t>’s right to charge liquidated damages.</w:t>
            </w:r>
            <w:r w:rsidR="002046D7" w:rsidRPr="00F270FA">
              <w:rPr>
                <w:bCs/>
              </w:rPr>
              <w:t xml:space="preserve"> </w:t>
            </w:r>
          </w:p>
          <w:p w14:paraId="57C9411B" w14:textId="77777777" w:rsidR="00211A0D" w:rsidRPr="00F270FA" w:rsidRDefault="00211A0D" w:rsidP="00A67E72">
            <w:pPr>
              <w:pStyle w:val="jetel"/>
              <w:numPr>
                <w:ilvl w:val="1"/>
                <w:numId w:val="37"/>
              </w:numPr>
              <w:tabs>
                <w:tab w:val="left" w:pos="9356"/>
              </w:tabs>
              <w:ind w:left="738" w:right="4"/>
              <w:jc w:val="both"/>
              <w:rPr>
                <w:bCs/>
              </w:rPr>
            </w:pPr>
            <w:r w:rsidRPr="00F270FA">
              <w:t>The</w:t>
            </w:r>
            <w:r w:rsidRPr="00F270FA">
              <w:rPr>
                <w:bCs/>
              </w:rPr>
              <w:t xml:space="preserve"> achievement of the Performance Guarantees shall be examined during the performance test(s) ("</w:t>
            </w:r>
            <w:r w:rsidRPr="00F270FA">
              <w:rPr>
                <w:b/>
              </w:rPr>
              <w:t>Performance Test(s)</w:t>
            </w:r>
            <w:r w:rsidRPr="00F270FA">
              <w:rPr>
                <w:bCs/>
              </w:rPr>
              <w:t>”) carried out in accordance with the rules specified in the Agreement provided that:</w:t>
            </w:r>
          </w:p>
          <w:p w14:paraId="5ED3A08B" w14:textId="77777777" w:rsidR="00211A0D" w:rsidRPr="00F270FA" w:rsidRDefault="00211A0D" w:rsidP="00660E30">
            <w:pPr>
              <w:pStyle w:val="jetel"/>
              <w:numPr>
                <w:ilvl w:val="1"/>
                <w:numId w:val="58"/>
              </w:numPr>
              <w:tabs>
                <w:tab w:val="left" w:pos="9356"/>
              </w:tabs>
              <w:ind w:right="4"/>
              <w:jc w:val="both"/>
              <w:rPr>
                <w:bCs/>
              </w:rPr>
            </w:pPr>
            <w:r w:rsidRPr="00F270FA">
              <w:rPr>
                <w:bCs/>
              </w:rPr>
              <w:lastRenderedPageBreak/>
              <w:t>the only condition required for the Performance Guarantees to be valid will be the conformity of the Unit with the Basic Design Package with the exception of deviations which are:</w:t>
            </w:r>
          </w:p>
          <w:p w14:paraId="77C2D85F" w14:textId="77777777" w:rsidR="00211A0D" w:rsidRPr="00F270FA" w:rsidRDefault="00211A0D" w:rsidP="00660E30">
            <w:pPr>
              <w:pStyle w:val="jetel"/>
              <w:numPr>
                <w:ilvl w:val="2"/>
                <w:numId w:val="58"/>
              </w:numPr>
              <w:ind w:left="2268" w:right="4" w:hanging="605"/>
              <w:jc w:val="both"/>
              <w:rPr>
                <w:bCs/>
              </w:rPr>
            </w:pPr>
            <w:r w:rsidRPr="00F270FA">
              <w:rPr>
                <w:bCs/>
              </w:rPr>
              <w:t>approved in writing by the Licensor;</w:t>
            </w:r>
          </w:p>
          <w:p w14:paraId="08F3B997" w14:textId="77777777" w:rsidR="00211A0D" w:rsidRPr="00F270FA" w:rsidRDefault="00211A0D" w:rsidP="00660E30">
            <w:pPr>
              <w:pStyle w:val="jetel"/>
              <w:numPr>
                <w:ilvl w:val="2"/>
                <w:numId w:val="58"/>
              </w:numPr>
              <w:ind w:left="2268" w:right="4" w:hanging="605"/>
              <w:jc w:val="both"/>
              <w:rPr>
                <w:bCs/>
              </w:rPr>
            </w:pPr>
            <w:r w:rsidRPr="00F270FA">
              <w:rPr>
                <w:bCs/>
              </w:rPr>
              <w:t>required by applicable laws and/or permits, consents and authorizations issued by the competent authorities;</w:t>
            </w:r>
          </w:p>
          <w:p w14:paraId="092379C0" w14:textId="77777777" w:rsidR="00211A0D" w:rsidRPr="00F270FA" w:rsidRDefault="00211A0D" w:rsidP="00660E30">
            <w:pPr>
              <w:pStyle w:val="jetel"/>
              <w:numPr>
                <w:ilvl w:val="2"/>
                <w:numId w:val="58"/>
              </w:numPr>
              <w:ind w:left="2268" w:right="4" w:hanging="605"/>
              <w:jc w:val="both"/>
              <w:rPr>
                <w:bCs/>
              </w:rPr>
            </w:pPr>
            <w:r w:rsidRPr="00F270FA">
              <w:rPr>
                <w:bCs/>
              </w:rPr>
              <w:t>permitted alternatives or substitutions set out in the Basic Design Package; or</w:t>
            </w:r>
          </w:p>
          <w:p w14:paraId="31026E74" w14:textId="77777777" w:rsidR="00211A0D" w:rsidRPr="00F270FA" w:rsidRDefault="00211A0D" w:rsidP="00660E30">
            <w:pPr>
              <w:pStyle w:val="jetel"/>
              <w:numPr>
                <w:ilvl w:val="2"/>
                <w:numId w:val="58"/>
              </w:numPr>
              <w:ind w:left="2268" w:right="4" w:hanging="605"/>
              <w:jc w:val="both"/>
              <w:rPr>
                <w:bCs/>
              </w:rPr>
            </w:pPr>
            <w:proofErr w:type="gramStart"/>
            <w:r w:rsidRPr="00F270FA">
              <w:rPr>
                <w:bCs/>
              </w:rPr>
              <w:t>constitute</w:t>
            </w:r>
            <w:proofErr w:type="gramEnd"/>
            <w:r w:rsidRPr="00F270FA">
              <w:rPr>
                <w:bCs/>
              </w:rPr>
              <w:t xml:space="preserve"> deviations in valve and/or piping specifications, provided that the pressure, temperature and materials of construction requirements set out in the Basic Design Package are met.</w:t>
            </w:r>
          </w:p>
          <w:p w14:paraId="4554185B" w14:textId="77777777" w:rsidR="00211A0D" w:rsidRPr="00F270FA" w:rsidRDefault="00211A0D" w:rsidP="00660E30">
            <w:pPr>
              <w:pStyle w:val="jetel"/>
              <w:numPr>
                <w:ilvl w:val="1"/>
                <w:numId w:val="58"/>
              </w:numPr>
              <w:tabs>
                <w:tab w:val="left" w:pos="9356"/>
              </w:tabs>
              <w:ind w:right="4"/>
              <w:jc w:val="both"/>
              <w:rPr>
                <w:bCs/>
              </w:rPr>
            </w:pPr>
            <w:r w:rsidRPr="00F270FA">
              <w:rPr>
                <w:bCs/>
              </w:rPr>
              <w:t xml:space="preserve">Performance Test(s) will be conducted following </w:t>
            </w:r>
            <w:r w:rsidR="007413F5" w:rsidRPr="00F270FA">
              <w:t>the Owner</w:t>
            </w:r>
            <w:r w:rsidRPr="00F270FA">
              <w:rPr>
                <w:bCs/>
              </w:rPr>
              <w:t>’s notice of readiness to carry them out at the time mutually agreed by the parties;</w:t>
            </w:r>
          </w:p>
          <w:p w14:paraId="46372816" w14:textId="77777777" w:rsidR="00211A0D" w:rsidRPr="00F270FA" w:rsidRDefault="00211A0D" w:rsidP="00D1256C">
            <w:pPr>
              <w:pStyle w:val="jetel"/>
              <w:numPr>
                <w:ilvl w:val="1"/>
                <w:numId w:val="58"/>
              </w:numPr>
              <w:tabs>
                <w:tab w:val="left" w:pos="9356"/>
              </w:tabs>
              <w:ind w:right="4"/>
              <w:jc w:val="both"/>
              <w:rPr>
                <w:bCs/>
              </w:rPr>
            </w:pPr>
            <w:r w:rsidRPr="00F270FA">
              <w:rPr>
                <w:bCs/>
              </w:rPr>
              <w:t>Performance Test(s) will be conducted over a continuous period of 72 hours</w:t>
            </w:r>
            <w:r w:rsidR="008E1B16" w:rsidRPr="00F270FA">
              <w:rPr>
                <w:bCs/>
              </w:rPr>
              <w:t>;</w:t>
            </w:r>
          </w:p>
          <w:p w14:paraId="4D09A357" w14:textId="77777777" w:rsidR="00211A0D" w:rsidRPr="00F270FA" w:rsidRDefault="00211A0D" w:rsidP="00D1256C">
            <w:pPr>
              <w:pStyle w:val="jetel"/>
              <w:numPr>
                <w:ilvl w:val="1"/>
                <w:numId w:val="58"/>
              </w:numPr>
              <w:tabs>
                <w:tab w:val="left" w:pos="9356"/>
              </w:tabs>
              <w:ind w:right="4"/>
              <w:jc w:val="both"/>
              <w:rPr>
                <w:bCs/>
              </w:rPr>
            </w:pPr>
            <w:r w:rsidRPr="00F270FA">
              <w:rPr>
                <w:bCs/>
              </w:rPr>
              <w:t>if all Performance Guarantees have been met, then the Parties will sign relevant Performance Test protocol; and</w:t>
            </w:r>
          </w:p>
          <w:p w14:paraId="042D616C" w14:textId="73AEDB0B" w:rsidR="009664BD" w:rsidRPr="00F270FA" w:rsidRDefault="00D1256C" w:rsidP="00D1256C">
            <w:pPr>
              <w:pStyle w:val="jetel"/>
              <w:tabs>
                <w:tab w:val="left" w:pos="9356"/>
              </w:tabs>
              <w:ind w:left="1440" w:right="4" w:hanging="360"/>
              <w:jc w:val="both"/>
              <w:rPr>
                <w:bCs/>
              </w:rPr>
            </w:pPr>
            <w:r>
              <w:rPr>
                <w:bCs/>
              </w:rPr>
              <w:t xml:space="preserve">g) </w:t>
            </w:r>
            <w:r w:rsidR="00211A0D" w:rsidRPr="00F270FA">
              <w:rPr>
                <w:bCs/>
              </w:rPr>
              <w:t xml:space="preserve">if, at the conclusion of the Performance Test(s), the results obtained indicate that the Unit did not and/or will not be able to meet the Performance Guarantees, then, </w:t>
            </w:r>
            <w:r w:rsidR="00AD55C1" w:rsidRPr="00F270FA">
              <w:t xml:space="preserve">as soon as reasonably practicable, however not later than </w:t>
            </w:r>
            <w:r w:rsidR="006107B0" w:rsidRPr="00F270FA">
              <w:rPr>
                <w:bCs/>
              </w:rPr>
              <w:t xml:space="preserve">2 </w:t>
            </w:r>
            <w:r w:rsidR="00AD55C1" w:rsidRPr="00F270FA">
              <w:rPr>
                <w:bCs/>
              </w:rPr>
              <w:t xml:space="preserve">months </w:t>
            </w:r>
            <w:r w:rsidR="00211A0D" w:rsidRPr="00F270FA">
              <w:rPr>
                <w:bCs/>
              </w:rPr>
              <w:t xml:space="preserve">after the failure of the Performance Test(s), the Licensor will provide </w:t>
            </w:r>
            <w:r w:rsidR="007413F5" w:rsidRPr="00F270FA">
              <w:t>the Owner</w:t>
            </w:r>
            <w:r w:rsidR="007413F5" w:rsidRPr="00F270FA" w:rsidDel="008C4DA8">
              <w:rPr>
                <w:bCs/>
              </w:rPr>
              <w:t xml:space="preserve"> </w:t>
            </w:r>
            <w:r w:rsidR="00211A0D" w:rsidRPr="00F270FA">
              <w:rPr>
                <w:bCs/>
              </w:rPr>
              <w:t xml:space="preserve">with its assessment of the reason(s) for not being able to meet the Performance Guarantees and </w:t>
            </w:r>
            <w:r w:rsidR="0059313F" w:rsidRPr="00F270FA">
              <w:rPr>
                <w:bCs/>
              </w:rPr>
              <w:t xml:space="preserve">the </w:t>
            </w:r>
            <w:r w:rsidR="00211A0D" w:rsidRPr="00F270FA">
              <w:rPr>
                <w:bCs/>
              </w:rPr>
              <w:t>rectification plan</w:t>
            </w:r>
            <w:r w:rsidR="006107B0" w:rsidRPr="00F270FA">
              <w:rPr>
                <w:bCs/>
              </w:rPr>
              <w:t xml:space="preserve"> (including the schedule of works to be performed)</w:t>
            </w:r>
            <w:r w:rsidR="00AD55C1" w:rsidRPr="00F270FA">
              <w:rPr>
                <w:bCs/>
              </w:rPr>
              <w:t>, unless agreed otherwise</w:t>
            </w:r>
            <w:r w:rsidR="006107B0" w:rsidRPr="00F270FA">
              <w:rPr>
                <w:bCs/>
              </w:rPr>
              <w:t xml:space="preserve"> with </w:t>
            </w:r>
            <w:r w:rsidR="007413F5" w:rsidRPr="00F270FA">
              <w:t>the Owner</w:t>
            </w:r>
            <w:r w:rsidR="00211A0D" w:rsidRPr="00F270FA">
              <w:rPr>
                <w:bCs/>
              </w:rPr>
              <w:t>.</w:t>
            </w:r>
          </w:p>
        </w:tc>
      </w:tr>
      <w:tr w:rsidR="00211A0D" w:rsidRPr="00F270FA" w14:paraId="6ED3B84B" w14:textId="77777777" w:rsidTr="00383788">
        <w:trPr>
          <w:cnfStyle w:val="000000010000" w:firstRow="0" w:lastRow="0" w:firstColumn="0" w:lastColumn="0" w:oddVBand="0" w:evenVBand="0" w:oddHBand="0" w:evenHBand="1" w:firstRowFirstColumn="0" w:firstRowLastColumn="0" w:lastRowFirstColumn="0" w:lastRowLastColumn="0"/>
          <w:trHeight w:val="77"/>
        </w:trPr>
        <w:tc>
          <w:tcPr>
            <w:tcW w:w="0" w:type="auto"/>
            <w:shd w:val="clear" w:color="auto" w:fill="C6D9F1" w:themeFill="text2" w:themeFillTint="33"/>
          </w:tcPr>
          <w:p w14:paraId="675624EE" w14:textId="77777777" w:rsidR="00211A0D" w:rsidRPr="00F270FA" w:rsidRDefault="00211A0D" w:rsidP="000F1B97">
            <w:pPr>
              <w:pStyle w:val="jetel"/>
              <w:numPr>
                <w:ilvl w:val="0"/>
                <w:numId w:val="37"/>
              </w:numPr>
              <w:tabs>
                <w:tab w:val="left" w:pos="9356"/>
              </w:tabs>
              <w:ind w:left="596" w:right="4"/>
              <w:rPr>
                <w:b/>
                <w:bCs/>
                <w:lang w:val="en-GB"/>
              </w:rPr>
            </w:pPr>
            <w:r w:rsidRPr="00F270FA">
              <w:rPr>
                <w:b/>
                <w:bCs/>
                <w:lang w:val="en-GB"/>
              </w:rPr>
              <w:lastRenderedPageBreak/>
              <w:t>Remedies</w:t>
            </w:r>
          </w:p>
        </w:tc>
      </w:tr>
      <w:tr w:rsidR="00211A0D" w:rsidRPr="00864E91" w14:paraId="7923590F" w14:textId="77777777" w:rsidTr="00211A0D">
        <w:trPr>
          <w:cnfStyle w:val="000000100000" w:firstRow="0" w:lastRow="0" w:firstColumn="0" w:lastColumn="0" w:oddVBand="0" w:evenVBand="0" w:oddHBand="1" w:evenHBand="0" w:firstRowFirstColumn="0" w:firstRowLastColumn="0" w:lastRowFirstColumn="0" w:lastRowLastColumn="0"/>
          <w:trHeight w:val="4868"/>
        </w:trPr>
        <w:tc>
          <w:tcPr>
            <w:tcW w:w="0" w:type="auto"/>
          </w:tcPr>
          <w:p w14:paraId="4B51FC6C" w14:textId="77777777" w:rsidR="00211A0D" w:rsidRPr="00F270FA" w:rsidRDefault="00A67E72" w:rsidP="00A67E72">
            <w:pPr>
              <w:pStyle w:val="jetel"/>
              <w:numPr>
                <w:ilvl w:val="1"/>
                <w:numId w:val="37"/>
              </w:numPr>
              <w:tabs>
                <w:tab w:val="left" w:pos="9356"/>
              </w:tabs>
              <w:ind w:left="880" w:right="4" w:hanging="574"/>
              <w:jc w:val="both"/>
              <w:rPr>
                <w:bCs/>
                <w:u w:val="single"/>
              </w:rPr>
            </w:pPr>
            <w:r w:rsidRPr="00F270FA">
              <w:rPr>
                <w:u w:val="single"/>
              </w:rPr>
              <w:lastRenderedPageBreak/>
              <w:t>L</w:t>
            </w:r>
            <w:r w:rsidR="00211A0D" w:rsidRPr="00F270FA">
              <w:rPr>
                <w:u w:val="single"/>
              </w:rPr>
              <w:t>ate</w:t>
            </w:r>
            <w:r w:rsidR="00211A0D" w:rsidRPr="00F270FA">
              <w:rPr>
                <w:bCs/>
                <w:u w:val="single"/>
              </w:rPr>
              <w:t xml:space="preserve"> delivery of the Basic Design Package</w:t>
            </w:r>
          </w:p>
          <w:p w14:paraId="234D99B9" w14:textId="77777777" w:rsidR="00211A0D" w:rsidRPr="00F270FA" w:rsidRDefault="00211A0D" w:rsidP="00E510CB">
            <w:pPr>
              <w:pStyle w:val="jetel"/>
              <w:tabs>
                <w:tab w:val="left" w:pos="9356"/>
              </w:tabs>
              <w:ind w:left="880" w:right="4"/>
              <w:jc w:val="both"/>
              <w:rPr>
                <w:bCs/>
              </w:rPr>
            </w:pPr>
            <w:r w:rsidRPr="00F270FA">
              <w:rPr>
                <w:bCs/>
              </w:rPr>
              <w:t>Late delivery of the</w:t>
            </w:r>
            <w:r w:rsidRPr="00F270FA">
              <w:t xml:space="preserve"> </w:t>
            </w:r>
            <w:r w:rsidRPr="00F270FA">
              <w:rPr>
                <w:bCs/>
              </w:rPr>
              <w:t>Basic Design Package shall be subject to liquidated damages in the amount of [●</w:t>
            </w:r>
            <w:proofErr w:type="gramStart"/>
            <w:r w:rsidRPr="00F270FA">
              <w:rPr>
                <w:bCs/>
              </w:rPr>
              <w:t>]%</w:t>
            </w:r>
            <w:proofErr w:type="gramEnd"/>
            <w:r w:rsidRPr="00F270FA">
              <w:rPr>
                <w:bCs/>
              </w:rPr>
              <w:t xml:space="preserve"> of the Engineering Fee for each </w:t>
            </w:r>
            <w:r w:rsidR="00AD55C1" w:rsidRPr="00F270FA">
              <w:rPr>
                <w:bCs/>
              </w:rPr>
              <w:t xml:space="preserve">full week </w:t>
            </w:r>
            <w:r w:rsidRPr="00F270FA">
              <w:rPr>
                <w:bCs/>
              </w:rPr>
              <w:t>of delay (no grace period allowed). The total aggregate amount of the liquidated damages shall not exceed [●</w:t>
            </w:r>
            <w:proofErr w:type="gramStart"/>
            <w:r w:rsidRPr="00F270FA">
              <w:rPr>
                <w:bCs/>
              </w:rPr>
              <w:t>]%</w:t>
            </w:r>
            <w:proofErr w:type="gramEnd"/>
            <w:r w:rsidRPr="00F270FA">
              <w:rPr>
                <w:bCs/>
              </w:rPr>
              <w:t xml:space="preserve"> of the Engineering Fee. Payment of the liquidated damages shall not relieve the Licensor from its obligation to deliver the</w:t>
            </w:r>
            <w:r w:rsidRPr="00F270FA">
              <w:t xml:space="preserve"> </w:t>
            </w:r>
            <w:r w:rsidRPr="00F270FA">
              <w:rPr>
                <w:bCs/>
              </w:rPr>
              <w:t>Basic Design Package. If the delay exceeds [●],</w:t>
            </w:r>
            <w:r w:rsidR="005E1920" w:rsidRPr="00F270FA">
              <w:rPr>
                <w:bCs/>
              </w:rPr>
              <w:t xml:space="preserve"> </w:t>
            </w:r>
            <w:r w:rsidR="007413F5" w:rsidRPr="00F270FA">
              <w:t>the Owner</w:t>
            </w:r>
            <w:r w:rsidR="007413F5" w:rsidRPr="00F270FA" w:rsidDel="008C4DA8">
              <w:rPr>
                <w:bCs/>
              </w:rPr>
              <w:t xml:space="preserve"> </w:t>
            </w:r>
            <w:r w:rsidRPr="00F270FA">
              <w:rPr>
                <w:bCs/>
              </w:rPr>
              <w:t>may terminate the Agreement for Licensor’s default.</w:t>
            </w:r>
          </w:p>
          <w:p w14:paraId="730F038E" w14:textId="77777777" w:rsidR="00211A0D" w:rsidRPr="00F270FA" w:rsidRDefault="00211A0D" w:rsidP="00A67E72">
            <w:pPr>
              <w:pStyle w:val="jetel"/>
              <w:numPr>
                <w:ilvl w:val="1"/>
                <w:numId w:val="37"/>
              </w:numPr>
              <w:tabs>
                <w:tab w:val="left" w:pos="9356"/>
              </w:tabs>
              <w:ind w:left="880" w:right="4" w:hanging="574"/>
              <w:jc w:val="both"/>
              <w:rPr>
                <w:bCs/>
                <w:u w:val="single"/>
              </w:rPr>
            </w:pPr>
            <w:r w:rsidRPr="00F270FA">
              <w:rPr>
                <w:u w:val="single"/>
              </w:rPr>
              <w:t>Failure</w:t>
            </w:r>
            <w:r w:rsidRPr="00F270FA">
              <w:rPr>
                <w:bCs/>
                <w:u w:val="single"/>
              </w:rPr>
              <w:t xml:space="preserve"> to meet minimum Performance Guarantees (make good obligation/mandator</w:t>
            </w:r>
            <w:r w:rsidR="0015527A" w:rsidRPr="00F270FA">
              <w:rPr>
                <w:bCs/>
                <w:u w:val="single"/>
              </w:rPr>
              <w:t>y</w:t>
            </w:r>
            <w:r w:rsidRPr="00F270FA">
              <w:rPr>
                <w:bCs/>
                <w:u w:val="single"/>
              </w:rPr>
              <w:t xml:space="preserve"> fix-it)</w:t>
            </w:r>
          </w:p>
          <w:p w14:paraId="22084504" w14:textId="77777777" w:rsidR="00211A0D" w:rsidRPr="00F270FA" w:rsidRDefault="00211A0D" w:rsidP="00E510CB">
            <w:pPr>
              <w:pStyle w:val="jetel"/>
              <w:tabs>
                <w:tab w:val="left" w:pos="9356"/>
              </w:tabs>
              <w:ind w:left="880" w:right="4"/>
              <w:jc w:val="both"/>
              <w:rPr>
                <w:bCs/>
              </w:rPr>
            </w:pPr>
            <w:r w:rsidRPr="00F270FA">
              <w:rPr>
                <w:bCs/>
              </w:rPr>
              <w:t xml:space="preserve">If the minimum Performance Guarantees are not met during first and/or second Performance Test, and if such failure is due to reasons attributable to the Licensor, then, in consultation with </w:t>
            </w:r>
            <w:r w:rsidR="007413F5" w:rsidRPr="00F270FA">
              <w:t>the Owner</w:t>
            </w:r>
            <w:r w:rsidRPr="00F270FA">
              <w:rPr>
                <w:bCs/>
              </w:rPr>
              <w:t>, the Licensor will recommend changes, corrections, modifications or additions to, or in the operation of, the Unit which it believes are necessary to meet the minimum Performance Guarantees.</w:t>
            </w:r>
            <w:r w:rsidRPr="00F270FA">
              <w:t xml:space="preserve"> </w:t>
            </w:r>
            <w:r w:rsidRPr="00F270FA">
              <w:rPr>
                <w:bCs/>
              </w:rPr>
              <w:t>The Licensor will bear the costs of:</w:t>
            </w:r>
          </w:p>
          <w:p w14:paraId="324C699E" w14:textId="77777777" w:rsidR="00211A0D" w:rsidRPr="00F270FA" w:rsidRDefault="00211A0D" w:rsidP="00660E30">
            <w:pPr>
              <w:pStyle w:val="jetel"/>
              <w:numPr>
                <w:ilvl w:val="0"/>
                <w:numId w:val="57"/>
              </w:numPr>
              <w:tabs>
                <w:tab w:val="left" w:pos="9356"/>
              </w:tabs>
              <w:ind w:right="4"/>
              <w:jc w:val="both"/>
              <w:rPr>
                <w:bCs/>
              </w:rPr>
            </w:pPr>
            <w:proofErr w:type="spellStart"/>
            <w:r w:rsidRPr="00F270FA">
              <w:rPr>
                <w:bCs/>
              </w:rPr>
              <w:t>reperformance</w:t>
            </w:r>
            <w:proofErr w:type="spellEnd"/>
            <w:r w:rsidRPr="00F270FA">
              <w:rPr>
                <w:bCs/>
              </w:rPr>
              <w:t xml:space="preserve"> or re-engineering of the Basic Design Package and/or detailed engineering (without limitations of liability)</w:t>
            </w:r>
            <w:r w:rsidR="00DD02E0" w:rsidRPr="00F270FA">
              <w:rPr>
                <w:bCs/>
              </w:rPr>
              <w:t>; and</w:t>
            </w:r>
          </w:p>
          <w:p w14:paraId="387CB0F5" w14:textId="77777777" w:rsidR="00211A0D" w:rsidRPr="00F270FA" w:rsidRDefault="00211A0D" w:rsidP="00660E30">
            <w:pPr>
              <w:pStyle w:val="jetel"/>
              <w:numPr>
                <w:ilvl w:val="0"/>
                <w:numId w:val="57"/>
              </w:numPr>
              <w:tabs>
                <w:tab w:val="left" w:pos="9356"/>
              </w:tabs>
              <w:ind w:right="4"/>
              <w:jc w:val="both"/>
              <w:rPr>
                <w:bCs/>
              </w:rPr>
            </w:pPr>
            <w:proofErr w:type="gramStart"/>
            <w:r w:rsidRPr="00F270FA">
              <w:rPr>
                <w:bCs/>
              </w:rPr>
              <w:t>services</w:t>
            </w:r>
            <w:proofErr w:type="gramEnd"/>
            <w:r w:rsidRPr="00F270FA">
              <w:rPr>
                <w:bCs/>
              </w:rPr>
              <w:t xml:space="preserve">, equipment and installation necessary to implement such changes (up to 50% of the sum of the Engineering Fee and the </w:t>
            </w:r>
            <w:proofErr w:type="spellStart"/>
            <w:r w:rsidRPr="00F270FA">
              <w:rPr>
                <w:bCs/>
              </w:rPr>
              <w:t>Licence</w:t>
            </w:r>
            <w:proofErr w:type="spellEnd"/>
            <w:r w:rsidRPr="00F270FA">
              <w:rPr>
                <w:bCs/>
              </w:rPr>
              <w:t xml:space="preserve"> Fee).</w:t>
            </w:r>
          </w:p>
          <w:p w14:paraId="229D89B0" w14:textId="77777777" w:rsidR="00211A0D" w:rsidRPr="00F270FA" w:rsidRDefault="00211A0D" w:rsidP="00E510CB">
            <w:pPr>
              <w:pStyle w:val="jetel"/>
              <w:tabs>
                <w:tab w:val="left" w:pos="9356"/>
              </w:tabs>
              <w:ind w:left="880" w:right="4"/>
              <w:jc w:val="both"/>
              <w:rPr>
                <w:bCs/>
              </w:rPr>
            </w:pPr>
            <w:r w:rsidRPr="00F270FA">
              <w:rPr>
                <w:bCs/>
              </w:rPr>
              <w:t xml:space="preserve">After implementing the changes, corrections, modifications or additions as requested by the Licensor, </w:t>
            </w:r>
            <w:r w:rsidR="007413F5" w:rsidRPr="00F270FA">
              <w:t>the Owner</w:t>
            </w:r>
            <w:r w:rsidR="007413F5" w:rsidRPr="00F270FA" w:rsidDel="008C4DA8">
              <w:rPr>
                <w:bCs/>
              </w:rPr>
              <w:t xml:space="preserve"> </w:t>
            </w:r>
            <w:r w:rsidRPr="00F270FA">
              <w:rPr>
                <w:bCs/>
              </w:rPr>
              <w:t xml:space="preserve">will notify the Licensor about its readiness to carry out the Performance Test(s) again during a period of three hundred and sixty (360) days after </w:t>
            </w:r>
            <w:r w:rsidR="007413F5" w:rsidRPr="00F270FA">
              <w:t>the Owner</w:t>
            </w:r>
            <w:r w:rsidR="007413F5" w:rsidRPr="00F270FA" w:rsidDel="008C4DA8">
              <w:rPr>
                <w:bCs/>
              </w:rPr>
              <w:t xml:space="preserve"> </w:t>
            </w:r>
            <w:r w:rsidRPr="00F270FA">
              <w:rPr>
                <w:bCs/>
              </w:rPr>
              <w:t>receives the Licensor’s rectification plan, or as soon as practically possible in case the implementation of the Licensor’s rectification plan was not possible within the deadline above.</w:t>
            </w:r>
          </w:p>
          <w:p w14:paraId="10B7E0E2" w14:textId="77777777" w:rsidR="00211A0D" w:rsidRPr="00F270FA" w:rsidRDefault="00211A0D" w:rsidP="00E510CB">
            <w:pPr>
              <w:pStyle w:val="jetel"/>
              <w:tabs>
                <w:tab w:val="left" w:pos="9356"/>
              </w:tabs>
              <w:ind w:left="880" w:right="4"/>
              <w:jc w:val="both"/>
              <w:rPr>
                <w:bCs/>
              </w:rPr>
            </w:pPr>
            <w:r w:rsidRPr="00F270FA">
              <w:rPr>
                <w:bCs/>
              </w:rPr>
              <w:t xml:space="preserve">If the minimum Performance Guarantees are not met during third Performance Test, and if such failure is due to reasons attributable to the Licensor, then </w:t>
            </w:r>
            <w:r w:rsidR="007413F5" w:rsidRPr="00F270FA">
              <w:t>the Owner</w:t>
            </w:r>
            <w:r w:rsidR="007413F5" w:rsidRPr="00F270FA" w:rsidDel="008C4DA8">
              <w:rPr>
                <w:bCs/>
              </w:rPr>
              <w:t xml:space="preserve"> </w:t>
            </w:r>
            <w:r w:rsidRPr="00F270FA">
              <w:rPr>
                <w:bCs/>
              </w:rPr>
              <w:t>may, at its sole discretion:</w:t>
            </w:r>
          </w:p>
          <w:p w14:paraId="793AFD90" w14:textId="77777777" w:rsidR="00211A0D" w:rsidRPr="00F270FA" w:rsidRDefault="00211A0D" w:rsidP="00660E30">
            <w:pPr>
              <w:pStyle w:val="jetel"/>
              <w:numPr>
                <w:ilvl w:val="0"/>
                <w:numId w:val="45"/>
              </w:numPr>
              <w:ind w:right="4"/>
              <w:jc w:val="both"/>
              <w:rPr>
                <w:bCs/>
              </w:rPr>
            </w:pPr>
            <w:r w:rsidRPr="00F270FA">
              <w:rPr>
                <w:bCs/>
              </w:rPr>
              <w:t>require the Licensor to recommend further changes, corrections, modifications or additions to, or in the operation of, to the Unit in order to meet the minimum Performance Guarantees (the above rules pertaining to rectification plan apply accordingly); or</w:t>
            </w:r>
          </w:p>
          <w:p w14:paraId="671E77BE" w14:textId="77777777" w:rsidR="00211A0D" w:rsidRPr="00F270FA" w:rsidRDefault="00211A0D" w:rsidP="00660E30">
            <w:pPr>
              <w:pStyle w:val="jetel"/>
              <w:numPr>
                <w:ilvl w:val="0"/>
                <w:numId w:val="45"/>
              </w:numPr>
              <w:ind w:right="4"/>
              <w:jc w:val="both"/>
              <w:rPr>
                <w:bCs/>
              </w:rPr>
            </w:pPr>
            <w:proofErr w:type="gramStart"/>
            <w:r w:rsidRPr="00F270FA">
              <w:rPr>
                <w:bCs/>
              </w:rPr>
              <w:t>terminate</w:t>
            </w:r>
            <w:proofErr w:type="gramEnd"/>
            <w:r w:rsidRPr="00F270FA">
              <w:rPr>
                <w:bCs/>
              </w:rPr>
              <w:t xml:space="preserve"> the Agreement.</w:t>
            </w:r>
          </w:p>
          <w:p w14:paraId="16E4ACBC" w14:textId="77777777" w:rsidR="00211A0D" w:rsidRPr="00F270FA" w:rsidRDefault="00211A0D" w:rsidP="00A67E72">
            <w:pPr>
              <w:pStyle w:val="jetel"/>
              <w:numPr>
                <w:ilvl w:val="1"/>
                <w:numId w:val="37"/>
              </w:numPr>
              <w:tabs>
                <w:tab w:val="left" w:pos="9356"/>
              </w:tabs>
              <w:ind w:left="880" w:right="4" w:hanging="574"/>
              <w:jc w:val="both"/>
              <w:rPr>
                <w:bCs/>
                <w:u w:val="single"/>
              </w:rPr>
            </w:pPr>
            <w:r w:rsidRPr="00F270FA">
              <w:rPr>
                <w:u w:val="single"/>
              </w:rPr>
              <w:t>Failure</w:t>
            </w:r>
            <w:r w:rsidRPr="00F270FA">
              <w:rPr>
                <w:bCs/>
                <w:u w:val="single"/>
              </w:rPr>
              <w:t xml:space="preserve"> to meet Performance Guarantees other than minimum Performance Guarantees (</w:t>
            </w:r>
            <w:r w:rsidR="007413F5" w:rsidRPr="00F270FA">
              <w:t>the Owner</w:t>
            </w:r>
            <w:r w:rsidRPr="00F270FA">
              <w:rPr>
                <w:bCs/>
                <w:u w:val="single"/>
              </w:rPr>
              <w:t>’s right to charge liquidated damages)</w:t>
            </w:r>
          </w:p>
          <w:p w14:paraId="5DC373AC" w14:textId="77777777" w:rsidR="00211A0D" w:rsidRPr="00F270FA" w:rsidRDefault="00211A0D" w:rsidP="00E510CB">
            <w:pPr>
              <w:pStyle w:val="jetel"/>
              <w:tabs>
                <w:tab w:val="left" w:pos="9356"/>
              </w:tabs>
              <w:ind w:left="880" w:right="4"/>
              <w:jc w:val="both"/>
              <w:rPr>
                <w:bCs/>
              </w:rPr>
            </w:pPr>
            <w:r w:rsidRPr="00F270FA">
              <w:rPr>
                <w:bCs/>
              </w:rPr>
              <w:t>If the minimum Performance Guarantees are met, but the other Performance Guarantees are not met during the Performance Test(s), and if such failure is due to reasons attributable to the Licensor, then:</w:t>
            </w:r>
          </w:p>
          <w:p w14:paraId="2E398359" w14:textId="77777777" w:rsidR="00211A0D" w:rsidRPr="00F270FA" w:rsidRDefault="00211A0D" w:rsidP="00660E30">
            <w:pPr>
              <w:pStyle w:val="jetel"/>
              <w:numPr>
                <w:ilvl w:val="0"/>
                <w:numId w:val="46"/>
              </w:numPr>
              <w:ind w:right="4"/>
              <w:jc w:val="both"/>
              <w:rPr>
                <w:bCs/>
              </w:rPr>
            </w:pPr>
            <w:r w:rsidRPr="00F270FA">
              <w:rPr>
                <w:bCs/>
              </w:rPr>
              <w:lastRenderedPageBreak/>
              <w:t xml:space="preserve">in the event of first and/or second Performance Test, at </w:t>
            </w:r>
            <w:r w:rsidR="005B22B8" w:rsidRPr="00F270FA">
              <w:t>the Owner</w:t>
            </w:r>
            <w:r w:rsidRPr="00F270FA">
              <w:rPr>
                <w:bCs/>
              </w:rPr>
              <w:t>’s discretion, the Licensor will:</w:t>
            </w:r>
          </w:p>
          <w:p w14:paraId="6F70BC74" w14:textId="77777777" w:rsidR="00211A0D" w:rsidRPr="00F270FA" w:rsidRDefault="00211A0D" w:rsidP="00660E30">
            <w:pPr>
              <w:pStyle w:val="jetel"/>
              <w:numPr>
                <w:ilvl w:val="2"/>
                <w:numId w:val="58"/>
              </w:numPr>
              <w:ind w:left="2389" w:right="4" w:hanging="709"/>
              <w:jc w:val="both"/>
              <w:rPr>
                <w:bCs/>
              </w:rPr>
            </w:pPr>
            <w:r w:rsidRPr="00F270FA">
              <w:rPr>
                <w:bCs/>
              </w:rPr>
              <w:t>recommend changes, corrections, modifications or additions to, or in the operation of, the Unit which it believes are necessary to meet all the Performance Guarantees, and bear the costs of:</w:t>
            </w:r>
          </w:p>
          <w:p w14:paraId="52FAA726" w14:textId="77777777" w:rsidR="00211A0D" w:rsidRPr="00F270FA" w:rsidRDefault="00211A0D" w:rsidP="00660E30">
            <w:pPr>
              <w:pStyle w:val="jetel"/>
              <w:numPr>
                <w:ilvl w:val="3"/>
                <w:numId w:val="58"/>
              </w:numPr>
              <w:ind w:left="3098" w:right="4"/>
              <w:jc w:val="both"/>
              <w:rPr>
                <w:bCs/>
              </w:rPr>
            </w:pPr>
            <w:proofErr w:type="spellStart"/>
            <w:r w:rsidRPr="00F270FA">
              <w:rPr>
                <w:bCs/>
              </w:rPr>
              <w:t>reperformance</w:t>
            </w:r>
            <w:proofErr w:type="spellEnd"/>
            <w:r w:rsidRPr="00F270FA">
              <w:rPr>
                <w:bCs/>
              </w:rPr>
              <w:t xml:space="preserve"> or re-engineering of the Basic Design Package and/or detailed engineering (without limitations of liability)</w:t>
            </w:r>
            <w:r w:rsidR="00566892" w:rsidRPr="00F270FA">
              <w:rPr>
                <w:bCs/>
              </w:rPr>
              <w:t>; and</w:t>
            </w:r>
          </w:p>
          <w:p w14:paraId="74EB4421" w14:textId="77777777" w:rsidR="00211A0D" w:rsidRPr="00F270FA" w:rsidRDefault="00211A0D" w:rsidP="00660E30">
            <w:pPr>
              <w:pStyle w:val="jetel"/>
              <w:numPr>
                <w:ilvl w:val="3"/>
                <w:numId w:val="58"/>
              </w:numPr>
              <w:ind w:left="3098" w:right="4"/>
              <w:jc w:val="both"/>
              <w:rPr>
                <w:bCs/>
              </w:rPr>
            </w:pPr>
            <w:r w:rsidRPr="00F270FA">
              <w:rPr>
                <w:bCs/>
              </w:rPr>
              <w:t xml:space="preserve">services, equipment and installation necessary to implement such changes (up to </w:t>
            </w:r>
            <w:r w:rsidR="00F71BFC" w:rsidRPr="00F270FA">
              <w:rPr>
                <w:bCs/>
              </w:rPr>
              <w:t>4</w:t>
            </w:r>
            <w:r w:rsidRPr="00F270FA">
              <w:rPr>
                <w:bCs/>
              </w:rPr>
              <w:t xml:space="preserve">0% of the sum of the Engineering Fee and the </w:t>
            </w:r>
            <w:proofErr w:type="spellStart"/>
            <w:r w:rsidRPr="00F270FA">
              <w:rPr>
                <w:bCs/>
              </w:rPr>
              <w:t>Licence</w:t>
            </w:r>
            <w:proofErr w:type="spellEnd"/>
            <w:r w:rsidRPr="00F270FA">
              <w:rPr>
                <w:bCs/>
              </w:rPr>
              <w:t xml:space="preserve"> Fee</w:t>
            </w:r>
            <w:r w:rsidR="00F71BFC" w:rsidRPr="00F270FA">
              <w:rPr>
                <w:bCs/>
              </w:rPr>
              <w:t>)</w:t>
            </w:r>
            <w:r w:rsidRPr="00F270FA">
              <w:rPr>
                <w:bCs/>
              </w:rPr>
              <w:t>; or</w:t>
            </w:r>
          </w:p>
          <w:p w14:paraId="00A19257" w14:textId="77777777" w:rsidR="00211A0D" w:rsidRPr="00F270FA" w:rsidRDefault="00211A0D" w:rsidP="00660E30">
            <w:pPr>
              <w:pStyle w:val="jetel"/>
              <w:numPr>
                <w:ilvl w:val="2"/>
                <w:numId w:val="58"/>
              </w:numPr>
              <w:ind w:left="2389" w:right="4" w:hanging="709"/>
              <w:jc w:val="both"/>
              <w:rPr>
                <w:bCs/>
              </w:rPr>
            </w:pPr>
            <w:proofErr w:type="gramStart"/>
            <w:r w:rsidRPr="00F270FA">
              <w:rPr>
                <w:bCs/>
              </w:rPr>
              <w:t>pay</w:t>
            </w:r>
            <w:proofErr w:type="gramEnd"/>
            <w:r w:rsidRPr="00F270FA">
              <w:rPr>
                <w:bCs/>
              </w:rPr>
              <w:t xml:space="preserve"> liquidated damages.</w:t>
            </w:r>
          </w:p>
          <w:p w14:paraId="5177B9E5" w14:textId="77777777" w:rsidR="00211A0D" w:rsidRPr="00F270FA" w:rsidRDefault="00211A0D" w:rsidP="00660E30">
            <w:pPr>
              <w:pStyle w:val="jetel"/>
              <w:numPr>
                <w:ilvl w:val="0"/>
                <w:numId w:val="46"/>
              </w:numPr>
              <w:ind w:right="4"/>
              <w:jc w:val="both"/>
              <w:rPr>
                <w:bCs/>
                <w:u w:val="single"/>
              </w:rPr>
            </w:pPr>
            <w:proofErr w:type="gramStart"/>
            <w:r w:rsidRPr="00F270FA">
              <w:rPr>
                <w:bCs/>
              </w:rPr>
              <w:t>in</w:t>
            </w:r>
            <w:proofErr w:type="gramEnd"/>
            <w:r w:rsidRPr="00F270FA">
              <w:rPr>
                <w:bCs/>
              </w:rPr>
              <w:t xml:space="preserve"> the event of third Performance Test, the Licensor will pay liquidated damages.</w:t>
            </w:r>
          </w:p>
        </w:tc>
      </w:tr>
      <w:tr w:rsidR="00211A0D" w:rsidRPr="00F270FA" w14:paraId="509C2FB0" w14:textId="77777777" w:rsidTr="00383788">
        <w:trPr>
          <w:cnfStyle w:val="000000010000" w:firstRow="0" w:lastRow="0" w:firstColumn="0" w:lastColumn="0" w:oddVBand="0" w:evenVBand="0" w:oddHBand="0" w:evenHBand="1" w:firstRowFirstColumn="0" w:firstRowLastColumn="0" w:lastRowFirstColumn="0" w:lastRowLastColumn="0"/>
          <w:trHeight w:val="77"/>
        </w:trPr>
        <w:tc>
          <w:tcPr>
            <w:tcW w:w="0" w:type="auto"/>
            <w:shd w:val="clear" w:color="auto" w:fill="C6D9F1" w:themeFill="text2" w:themeFillTint="33"/>
          </w:tcPr>
          <w:p w14:paraId="5C1C9C11" w14:textId="77777777" w:rsidR="00211A0D" w:rsidRPr="00F270FA" w:rsidRDefault="00211A0D" w:rsidP="000F1B97">
            <w:pPr>
              <w:pStyle w:val="jetel"/>
              <w:numPr>
                <w:ilvl w:val="0"/>
                <w:numId w:val="37"/>
              </w:numPr>
              <w:tabs>
                <w:tab w:val="left" w:pos="9356"/>
              </w:tabs>
              <w:ind w:left="596" w:right="4"/>
              <w:rPr>
                <w:bCs/>
              </w:rPr>
            </w:pPr>
            <w:r w:rsidRPr="00F270FA">
              <w:rPr>
                <w:b/>
                <w:bCs/>
                <w:lang w:val="en-GB"/>
              </w:rPr>
              <w:lastRenderedPageBreak/>
              <w:t>Performance Standard Period</w:t>
            </w:r>
          </w:p>
        </w:tc>
      </w:tr>
      <w:tr w:rsidR="00211A0D" w:rsidRPr="00864E91" w14:paraId="0BF46BD2" w14:textId="77777777" w:rsidTr="00211A0D">
        <w:trPr>
          <w:cnfStyle w:val="000000100000" w:firstRow="0" w:lastRow="0" w:firstColumn="0" w:lastColumn="0" w:oddVBand="0" w:evenVBand="0" w:oddHBand="1" w:evenHBand="0" w:firstRowFirstColumn="0" w:firstRowLastColumn="0" w:lastRowFirstColumn="0" w:lastRowLastColumn="0"/>
          <w:trHeight w:val="3817"/>
        </w:trPr>
        <w:tc>
          <w:tcPr>
            <w:tcW w:w="0" w:type="auto"/>
          </w:tcPr>
          <w:p w14:paraId="12DE41EA" w14:textId="77777777" w:rsidR="00211A0D" w:rsidRPr="00F270FA" w:rsidRDefault="005B22B8" w:rsidP="00A67E72">
            <w:pPr>
              <w:pStyle w:val="jetel"/>
              <w:numPr>
                <w:ilvl w:val="1"/>
                <w:numId w:val="37"/>
              </w:numPr>
              <w:tabs>
                <w:tab w:val="left" w:pos="9356"/>
              </w:tabs>
              <w:ind w:left="880" w:right="4" w:hanging="574"/>
              <w:jc w:val="both"/>
              <w:rPr>
                <w:bCs/>
              </w:rPr>
            </w:pPr>
            <w:r w:rsidRPr="00F270FA">
              <w:t>The Owner</w:t>
            </w:r>
            <w:r w:rsidRPr="00F270FA" w:rsidDel="008C4DA8">
              <w:rPr>
                <w:bCs/>
              </w:rPr>
              <w:t xml:space="preserve"> </w:t>
            </w:r>
            <w:r w:rsidR="00211A0D" w:rsidRPr="00F270FA">
              <w:rPr>
                <w:bCs/>
              </w:rPr>
              <w:t xml:space="preserve">requires that some specific Performance Guarantees (depending on the Licensed Technology) shall be maintained during </w:t>
            </w:r>
            <w:r w:rsidR="006107B0" w:rsidRPr="00F270FA">
              <w:rPr>
                <w:bCs/>
              </w:rPr>
              <w:t xml:space="preserve">24 </w:t>
            </w:r>
            <w:r w:rsidR="00211A0D" w:rsidRPr="00F270FA">
              <w:rPr>
                <w:bCs/>
              </w:rPr>
              <w:t>months from PAC of the Unit (“</w:t>
            </w:r>
            <w:r w:rsidR="00211A0D" w:rsidRPr="00F270FA">
              <w:rPr>
                <w:b/>
              </w:rPr>
              <w:t>Performance Standard Period</w:t>
            </w:r>
            <w:r w:rsidR="00211A0D" w:rsidRPr="00F270FA">
              <w:rPr>
                <w:bCs/>
              </w:rPr>
              <w:t>”).</w:t>
            </w:r>
          </w:p>
          <w:p w14:paraId="739372B7" w14:textId="77777777" w:rsidR="006B236E" w:rsidRPr="00F270FA" w:rsidRDefault="006B236E" w:rsidP="006B236E">
            <w:pPr>
              <w:pStyle w:val="jetel"/>
              <w:numPr>
                <w:ilvl w:val="1"/>
                <w:numId w:val="37"/>
              </w:numPr>
              <w:tabs>
                <w:tab w:val="left" w:pos="9356"/>
              </w:tabs>
              <w:ind w:left="880" w:right="4" w:hanging="574"/>
              <w:jc w:val="both"/>
              <w:rPr>
                <w:bCs/>
              </w:rPr>
            </w:pPr>
            <w:bookmarkStart w:id="2" w:name="_Hlk56953356"/>
            <w:r w:rsidRPr="00F270FA">
              <w:rPr>
                <w:bCs/>
              </w:rPr>
              <w:t xml:space="preserve">During Performance Standard Period Licensor shall provide, to </w:t>
            </w:r>
            <w:r w:rsidR="005B22B8" w:rsidRPr="00F270FA">
              <w:t>the Owner</w:t>
            </w:r>
            <w:r w:rsidRPr="00F270FA">
              <w:rPr>
                <w:bCs/>
              </w:rPr>
              <w:t xml:space="preserve">, its representatives to investigate any problems that </w:t>
            </w:r>
            <w:r w:rsidR="005B22B8" w:rsidRPr="00F270FA">
              <w:t>the Owner</w:t>
            </w:r>
            <w:r w:rsidR="005B22B8" w:rsidRPr="00F270FA" w:rsidDel="008C4DA8">
              <w:rPr>
                <w:bCs/>
              </w:rPr>
              <w:t xml:space="preserve"> </w:t>
            </w:r>
            <w:r w:rsidRPr="00F270FA">
              <w:rPr>
                <w:bCs/>
              </w:rPr>
              <w:t>may encounter during the operation of the Unit.</w:t>
            </w:r>
            <w:r w:rsidR="002F3B73" w:rsidRPr="00F270FA">
              <w:rPr>
                <w:bCs/>
              </w:rPr>
              <w:t xml:space="preserve"> In case the problems are caused due to the Licensor </w:t>
            </w:r>
            <w:proofErr w:type="gramStart"/>
            <w:r w:rsidR="002F3B73" w:rsidRPr="00F270FA">
              <w:rPr>
                <w:bCs/>
              </w:rPr>
              <w:t>fault  then</w:t>
            </w:r>
            <w:proofErr w:type="gramEnd"/>
            <w:r w:rsidR="002F3B73" w:rsidRPr="00F270FA">
              <w:rPr>
                <w:bCs/>
              </w:rPr>
              <w:t xml:space="preserve"> presence of Licensor`s representatives will be at no costs to </w:t>
            </w:r>
            <w:r w:rsidR="005B22B8" w:rsidRPr="00F270FA">
              <w:t>the Owner</w:t>
            </w:r>
            <w:r w:rsidR="00A17DD8" w:rsidRPr="00F270FA">
              <w:rPr>
                <w:bCs/>
              </w:rPr>
              <w:t>.</w:t>
            </w:r>
          </w:p>
          <w:bookmarkEnd w:id="2"/>
          <w:p w14:paraId="7AA4C5F8" w14:textId="77777777" w:rsidR="00211A0D" w:rsidRPr="00F270FA" w:rsidRDefault="00211A0D" w:rsidP="00A67E72">
            <w:pPr>
              <w:pStyle w:val="jetel"/>
              <w:numPr>
                <w:ilvl w:val="1"/>
                <w:numId w:val="37"/>
              </w:numPr>
              <w:tabs>
                <w:tab w:val="left" w:pos="9356"/>
              </w:tabs>
              <w:ind w:left="880" w:right="4" w:hanging="574"/>
              <w:jc w:val="both"/>
              <w:rPr>
                <w:bCs/>
              </w:rPr>
            </w:pPr>
            <w:r w:rsidRPr="00F270FA">
              <w:rPr>
                <w:bCs/>
              </w:rPr>
              <w:t>I</w:t>
            </w:r>
            <w:r w:rsidR="006B236E" w:rsidRPr="00F270FA">
              <w:rPr>
                <w:bCs/>
              </w:rPr>
              <w:t>f</w:t>
            </w:r>
            <w:r w:rsidRPr="00F270FA">
              <w:rPr>
                <w:bCs/>
              </w:rPr>
              <w:t xml:space="preserve">, throughout Performance Standard Period, </w:t>
            </w:r>
            <w:r w:rsidR="005B22B8" w:rsidRPr="00F270FA">
              <w:t>the Owner</w:t>
            </w:r>
            <w:r w:rsidR="005B22B8" w:rsidRPr="00F270FA" w:rsidDel="008C4DA8">
              <w:rPr>
                <w:bCs/>
              </w:rPr>
              <w:t xml:space="preserve"> </w:t>
            </w:r>
            <w:r w:rsidRPr="00F270FA">
              <w:rPr>
                <w:bCs/>
              </w:rPr>
              <w:t xml:space="preserve">encounters difficulties in maintaining the Performance Guarantees, </w:t>
            </w:r>
            <w:r w:rsidR="005B22B8" w:rsidRPr="00F270FA">
              <w:t>the Owner</w:t>
            </w:r>
            <w:r w:rsidRPr="00F270FA">
              <w:rPr>
                <w:bCs/>
              </w:rPr>
              <w:t xml:space="preserve"> may request conducting additional Performance Test(s). Notwithstanding the foregoing, additional Performance Test(s) shall be conducted at the end of Performance Standard Period in order to verify whether Performance Guarantees are maintained.</w:t>
            </w:r>
          </w:p>
          <w:p w14:paraId="1E4BC617" w14:textId="77777777" w:rsidR="00211A0D" w:rsidRPr="00F270FA" w:rsidRDefault="00211A0D" w:rsidP="00A67E72">
            <w:pPr>
              <w:pStyle w:val="jetel"/>
              <w:numPr>
                <w:ilvl w:val="1"/>
                <w:numId w:val="37"/>
              </w:numPr>
              <w:tabs>
                <w:tab w:val="left" w:pos="9356"/>
              </w:tabs>
              <w:ind w:left="880" w:right="4" w:hanging="574"/>
              <w:jc w:val="both"/>
              <w:rPr>
                <w:bCs/>
              </w:rPr>
            </w:pPr>
            <w:r w:rsidRPr="00F270FA">
              <w:rPr>
                <w:bCs/>
              </w:rPr>
              <w:t>I</w:t>
            </w:r>
            <w:r w:rsidR="004A1B05" w:rsidRPr="00F270FA">
              <w:rPr>
                <w:bCs/>
              </w:rPr>
              <w:t>f</w:t>
            </w:r>
            <w:r w:rsidRPr="00F270FA">
              <w:rPr>
                <w:bCs/>
              </w:rPr>
              <w:t xml:space="preserve"> the above mentioned additional Performance Test(s) show that the Performance Guarantees are not maintained, and if such failure is due to reasons attributable to the Licensor, then, in consultation with </w:t>
            </w:r>
            <w:r w:rsidR="005B22B8" w:rsidRPr="00F270FA">
              <w:t>the Owner</w:t>
            </w:r>
            <w:r w:rsidRPr="00F270FA">
              <w:rPr>
                <w:bCs/>
              </w:rPr>
              <w:t>, the Licensor will recommend changes, corrections, modifications or additions to, or in the operation of, the Unit which it believes are necessary to maintain the Performance Guarantees.</w:t>
            </w:r>
            <w:r w:rsidRPr="00F270FA">
              <w:t xml:space="preserve"> </w:t>
            </w:r>
            <w:r w:rsidRPr="00F270FA">
              <w:rPr>
                <w:bCs/>
              </w:rPr>
              <w:t xml:space="preserve">For this purpose, the Licensor </w:t>
            </w:r>
            <w:r w:rsidR="006107B0" w:rsidRPr="00F270FA">
              <w:t xml:space="preserve">as soon as reasonably practicable, however not later than </w:t>
            </w:r>
            <w:r w:rsidR="006107B0" w:rsidRPr="00F270FA">
              <w:rPr>
                <w:bCs/>
              </w:rPr>
              <w:t xml:space="preserve">2 months after the failure of the Performance Test(s) will provide </w:t>
            </w:r>
            <w:r w:rsidR="005B22B8" w:rsidRPr="00F270FA">
              <w:t>the Owner</w:t>
            </w:r>
            <w:r w:rsidR="005B22B8" w:rsidRPr="00F270FA" w:rsidDel="008C4DA8">
              <w:rPr>
                <w:bCs/>
              </w:rPr>
              <w:t xml:space="preserve"> </w:t>
            </w:r>
            <w:r w:rsidR="006107B0" w:rsidRPr="00F270FA">
              <w:rPr>
                <w:bCs/>
              </w:rPr>
              <w:t xml:space="preserve">with its assessment of the reason(s) for not being able to maintain the Performance Guarantees and </w:t>
            </w:r>
            <w:r w:rsidRPr="00F270FA">
              <w:rPr>
                <w:bCs/>
              </w:rPr>
              <w:t xml:space="preserve">the rectification plan </w:t>
            </w:r>
            <w:r w:rsidR="006107B0" w:rsidRPr="00F270FA">
              <w:rPr>
                <w:bCs/>
              </w:rPr>
              <w:t xml:space="preserve">(including </w:t>
            </w:r>
            <w:r w:rsidRPr="00F270FA">
              <w:rPr>
                <w:bCs/>
              </w:rPr>
              <w:t>the schedule of works to be performed</w:t>
            </w:r>
            <w:r w:rsidR="006107B0" w:rsidRPr="00F270FA">
              <w:rPr>
                <w:bCs/>
              </w:rPr>
              <w:t>)</w:t>
            </w:r>
            <w:r w:rsidRPr="00F270FA">
              <w:rPr>
                <w:bCs/>
              </w:rPr>
              <w:t>. The Licensor will bear the costs of:</w:t>
            </w:r>
          </w:p>
          <w:p w14:paraId="5BFB11BB" w14:textId="77777777" w:rsidR="00211A0D" w:rsidRPr="00F270FA" w:rsidRDefault="00211A0D" w:rsidP="00660E30">
            <w:pPr>
              <w:pStyle w:val="jetel"/>
              <w:numPr>
                <w:ilvl w:val="0"/>
                <w:numId w:val="60"/>
              </w:numPr>
              <w:tabs>
                <w:tab w:val="left" w:pos="9356"/>
              </w:tabs>
              <w:ind w:right="4"/>
              <w:jc w:val="both"/>
              <w:rPr>
                <w:bCs/>
              </w:rPr>
            </w:pPr>
            <w:proofErr w:type="spellStart"/>
            <w:r w:rsidRPr="00F270FA">
              <w:rPr>
                <w:bCs/>
              </w:rPr>
              <w:t>reperformance</w:t>
            </w:r>
            <w:proofErr w:type="spellEnd"/>
            <w:r w:rsidRPr="00F270FA">
              <w:rPr>
                <w:bCs/>
              </w:rPr>
              <w:t xml:space="preserve"> or re-engineering of the Basic Design Package and/or detailed engineering (without limitations of liability)</w:t>
            </w:r>
            <w:r w:rsidR="00E64B85" w:rsidRPr="00F270FA">
              <w:rPr>
                <w:bCs/>
              </w:rPr>
              <w:t>; and</w:t>
            </w:r>
          </w:p>
          <w:p w14:paraId="49E427AC" w14:textId="77777777" w:rsidR="00211A0D" w:rsidRPr="00F270FA" w:rsidRDefault="00211A0D" w:rsidP="00660E30">
            <w:pPr>
              <w:pStyle w:val="jetel"/>
              <w:numPr>
                <w:ilvl w:val="0"/>
                <w:numId w:val="60"/>
              </w:numPr>
              <w:tabs>
                <w:tab w:val="left" w:pos="9356"/>
              </w:tabs>
              <w:ind w:right="4"/>
              <w:jc w:val="both"/>
              <w:rPr>
                <w:bCs/>
              </w:rPr>
            </w:pPr>
            <w:proofErr w:type="gramStart"/>
            <w:r w:rsidRPr="00F270FA">
              <w:rPr>
                <w:bCs/>
              </w:rPr>
              <w:lastRenderedPageBreak/>
              <w:t>services</w:t>
            </w:r>
            <w:proofErr w:type="gramEnd"/>
            <w:r w:rsidRPr="00F270FA">
              <w:rPr>
                <w:bCs/>
              </w:rPr>
              <w:t xml:space="preserve">, equipment and installation necessary to implement such changes (up to </w:t>
            </w:r>
            <w:r w:rsidR="00F71BFC" w:rsidRPr="00F270FA">
              <w:rPr>
                <w:bCs/>
              </w:rPr>
              <w:t>3</w:t>
            </w:r>
            <w:r w:rsidRPr="00F270FA">
              <w:rPr>
                <w:bCs/>
              </w:rPr>
              <w:t xml:space="preserve">0% of the sum of the Engineering Fee and the </w:t>
            </w:r>
            <w:proofErr w:type="spellStart"/>
            <w:r w:rsidRPr="00F270FA">
              <w:rPr>
                <w:bCs/>
              </w:rPr>
              <w:t>Licence</w:t>
            </w:r>
            <w:proofErr w:type="spellEnd"/>
            <w:r w:rsidRPr="00F270FA">
              <w:rPr>
                <w:bCs/>
              </w:rPr>
              <w:t xml:space="preserve"> Fee).</w:t>
            </w:r>
          </w:p>
          <w:p w14:paraId="50D2CB2C" w14:textId="77777777" w:rsidR="00211A0D" w:rsidRPr="00F270FA" w:rsidRDefault="00211A0D" w:rsidP="00A67E72">
            <w:pPr>
              <w:pStyle w:val="jetel"/>
              <w:tabs>
                <w:tab w:val="left" w:pos="9356"/>
              </w:tabs>
              <w:ind w:left="711" w:right="4"/>
              <w:jc w:val="both"/>
              <w:rPr>
                <w:bCs/>
              </w:rPr>
            </w:pPr>
            <w:r w:rsidRPr="00F270FA">
              <w:rPr>
                <w:bCs/>
              </w:rPr>
              <w:t xml:space="preserve">After implementing the changes, corrections, modifications or additions as requested by the Licensor, </w:t>
            </w:r>
            <w:r w:rsidR="005B22B8" w:rsidRPr="00F270FA">
              <w:t>the Owner</w:t>
            </w:r>
            <w:r w:rsidR="005B22B8" w:rsidRPr="00F270FA" w:rsidDel="008C4DA8">
              <w:rPr>
                <w:bCs/>
              </w:rPr>
              <w:t xml:space="preserve"> </w:t>
            </w:r>
            <w:r w:rsidRPr="00F270FA">
              <w:rPr>
                <w:bCs/>
              </w:rPr>
              <w:t xml:space="preserve">will notify the Licensor about its readiness to carry out additional Performance Test(s) again during a period of three hundred and sixty (360) days after </w:t>
            </w:r>
            <w:r w:rsidR="005B22B8" w:rsidRPr="00F270FA">
              <w:t>the Owner</w:t>
            </w:r>
            <w:r w:rsidR="005B22B8" w:rsidRPr="00F270FA" w:rsidDel="008C4DA8">
              <w:rPr>
                <w:bCs/>
              </w:rPr>
              <w:t xml:space="preserve"> </w:t>
            </w:r>
            <w:r w:rsidRPr="00F270FA">
              <w:rPr>
                <w:bCs/>
              </w:rPr>
              <w:t>receives the Licensor’s rectification plan, or as soon as practically possible in case the implementation of the Licensor’s rectification plan was not possible within the deadline above.</w:t>
            </w:r>
          </w:p>
          <w:p w14:paraId="41C94115" w14:textId="77777777" w:rsidR="00211A0D" w:rsidRPr="00F270FA" w:rsidRDefault="00211A0D" w:rsidP="00A67E72">
            <w:pPr>
              <w:pStyle w:val="jetel"/>
              <w:tabs>
                <w:tab w:val="left" w:pos="9356"/>
              </w:tabs>
              <w:ind w:left="711" w:right="4"/>
              <w:jc w:val="both"/>
              <w:rPr>
                <w:bCs/>
              </w:rPr>
            </w:pPr>
            <w:r w:rsidRPr="00F270FA">
              <w:rPr>
                <w:bCs/>
              </w:rPr>
              <w:t xml:space="preserve">If the Performance Guarantees are still not maintained, and if such failure is due to reasons attributable to the Licensor, then </w:t>
            </w:r>
            <w:r w:rsidR="005B22B8" w:rsidRPr="00F270FA">
              <w:t>the Owner</w:t>
            </w:r>
            <w:r w:rsidR="005B22B8" w:rsidRPr="00F270FA" w:rsidDel="008C4DA8">
              <w:rPr>
                <w:bCs/>
              </w:rPr>
              <w:t xml:space="preserve"> </w:t>
            </w:r>
            <w:r w:rsidRPr="00F270FA">
              <w:rPr>
                <w:bCs/>
              </w:rPr>
              <w:t>may require the Licensor to recommend further changes, corrections, modifications or additions to, or in the operation of, to the Unit in order to maintain the Performance Guarantees (the above rules pertaining to rectification plan apply accordingly).</w:t>
            </w:r>
          </w:p>
          <w:p w14:paraId="60D2A442" w14:textId="77777777" w:rsidR="00211A0D" w:rsidRPr="00F270FA" w:rsidRDefault="00211A0D" w:rsidP="00A67E72">
            <w:pPr>
              <w:pStyle w:val="jetel"/>
              <w:tabs>
                <w:tab w:val="left" w:pos="9356"/>
              </w:tabs>
              <w:ind w:left="711" w:right="4"/>
              <w:jc w:val="both"/>
              <w:rPr>
                <w:bCs/>
              </w:rPr>
            </w:pPr>
            <w:r w:rsidRPr="00F270FA">
              <w:rPr>
                <w:bCs/>
              </w:rPr>
              <w:t>The above procedure applies until the Performance Guarantees are maintained</w:t>
            </w:r>
            <w:r w:rsidR="00974AA3" w:rsidRPr="00F270FA">
              <w:rPr>
                <w:bCs/>
              </w:rPr>
              <w:t xml:space="preserve">, unless </w:t>
            </w:r>
            <w:r w:rsidR="005B22B8" w:rsidRPr="00F270FA">
              <w:t>the Owner</w:t>
            </w:r>
            <w:r w:rsidR="005B22B8" w:rsidRPr="00F270FA" w:rsidDel="008C4DA8">
              <w:rPr>
                <w:bCs/>
              </w:rPr>
              <w:t xml:space="preserve"> </w:t>
            </w:r>
            <w:r w:rsidR="00974AA3" w:rsidRPr="00F270FA">
              <w:rPr>
                <w:bCs/>
              </w:rPr>
              <w:t>instructs otherwise.</w:t>
            </w:r>
          </w:p>
        </w:tc>
      </w:tr>
      <w:tr w:rsidR="00211A0D" w:rsidRPr="00F270FA" w14:paraId="32709F08" w14:textId="77777777" w:rsidTr="00383788">
        <w:trPr>
          <w:cnfStyle w:val="000000010000" w:firstRow="0" w:lastRow="0" w:firstColumn="0" w:lastColumn="0" w:oddVBand="0" w:evenVBand="0" w:oddHBand="0" w:evenHBand="1" w:firstRowFirstColumn="0" w:firstRowLastColumn="0" w:lastRowFirstColumn="0" w:lastRowLastColumn="0"/>
          <w:trHeight w:val="77"/>
        </w:trPr>
        <w:tc>
          <w:tcPr>
            <w:tcW w:w="0" w:type="auto"/>
            <w:shd w:val="clear" w:color="auto" w:fill="C6D9F1" w:themeFill="text2" w:themeFillTint="33"/>
          </w:tcPr>
          <w:p w14:paraId="3AD903B9" w14:textId="77777777" w:rsidR="00211A0D" w:rsidRPr="00F270FA" w:rsidRDefault="00211A0D" w:rsidP="000F1B97">
            <w:pPr>
              <w:pStyle w:val="jetel"/>
              <w:numPr>
                <w:ilvl w:val="0"/>
                <w:numId w:val="37"/>
              </w:numPr>
              <w:tabs>
                <w:tab w:val="left" w:pos="9356"/>
              </w:tabs>
              <w:ind w:left="596" w:right="4"/>
              <w:rPr>
                <w:bCs/>
              </w:rPr>
            </w:pPr>
            <w:r w:rsidRPr="00F270FA">
              <w:rPr>
                <w:b/>
                <w:bCs/>
                <w:lang w:val="en-GB"/>
              </w:rPr>
              <w:lastRenderedPageBreak/>
              <w:t>Termination</w:t>
            </w:r>
          </w:p>
        </w:tc>
      </w:tr>
      <w:tr w:rsidR="00211A0D" w:rsidRPr="00864E91" w14:paraId="65C52FB5" w14:textId="77777777" w:rsidTr="007A21FC">
        <w:trPr>
          <w:cnfStyle w:val="000000100000" w:firstRow="0" w:lastRow="0" w:firstColumn="0" w:lastColumn="0" w:oddVBand="0" w:evenVBand="0" w:oddHBand="1" w:evenHBand="0" w:firstRowFirstColumn="0" w:firstRowLastColumn="0" w:lastRowFirstColumn="0" w:lastRowLastColumn="0"/>
          <w:trHeight w:val="60"/>
        </w:trPr>
        <w:tc>
          <w:tcPr>
            <w:tcW w:w="0" w:type="auto"/>
          </w:tcPr>
          <w:p w14:paraId="2591D30B" w14:textId="77777777" w:rsidR="00211A0D" w:rsidRPr="00F270FA" w:rsidRDefault="005B22B8" w:rsidP="00A67E72">
            <w:pPr>
              <w:pStyle w:val="jetel"/>
              <w:numPr>
                <w:ilvl w:val="1"/>
                <w:numId w:val="37"/>
              </w:numPr>
              <w:tabs>
                <w:tab w:val="left" w:pos="9356"/>
              </w:tabs>
              <w:ind w:left="880" w:right="4" w:hanging="574"/>
              <w:jc w:val="both"/>
              <w:rPr>
                <w:lang w:val="en-GB"/>
              </w:rPr>
            </w:pPr>
            <w:r w:rsidRPr="00F270FA">
              <w:t>The Owner</w:t>
            </w:r>
            <w:r w:rsidRPr="00F270FA" w:rsidDel="008C4DA8">
              <w:rPr>
                <w:bCs/>
              </w:rPr>
              <w:t xml:space="preserve"> </w:t>
            </w:r>
            <w:r w:rsidR="00211A0D" w:rsidRPr="00F270FA">
              <w:rPr>
                <w:lang w:val="en-GB"/>
              </w:rPr>
              <w:t>shall have the right to terminate the Agreement at any time, at its full discretion, without stating any reasons by giving a notice to the Licensor to that extent (“</w:t>
            </w:r>
            <w:r w:rsidR="00211A0D" w:rsidRPr="00F270FA">
              <w:rPr>
                <w:b/>
                <w:bCs/>
                <w:lang w:val="en-GB"/>
              </w:rPr>
              <w:t>Termination for Convenience</w:t>
            </w:r>
            <w:r w:rsidR="00211A0D" w:rsidRPr="00F270FA">
              <w:rPr>
                <w:lang w:val="en-GB"/>
              </w:rPr>
              <w:t>”). In this case:</w:t>
            </w:r>
          </w:p>
          <w:p w14:paraId="665A1E5E" w14:textId="77777777" w:rsidR="00211A0D" w:rsidRPr="00F270FA" w:rsidRDefault="00211A0D" w:rsidP="00660E30">
            <w:pPr>
              <w:pStyle w:val="jetel"/>
              <w:numPr>
                <w:ilvl w:val="0"/>
                <w:numId w:val="47"/>
              </w:numPr>
              <w:tabs>
                <w:tab w:val="left" w:pos="9356"/>
              </w:tabs>
              <w:ind w:right="4"/>
              <w:jc w:val="both"/>
              <w:rPr>
                <w:lang w:val="en-GB"/>
              </w:rPr>
            </w:pPr>
            <w:r w:rsidRPr="00F270FA">
              <w:t>the</w:t>
            </w:r>
            <w:r w:rsidRPr="00F270FA">
              <w:rPr>
                <w:lang w:val="en-GB"/>
              </w:rPr>
              <w:t xml:space="preserve"> Agreement terminates on the date falling 21 days after the date on which the Licensor receives the notice;</w:t>
            </w:r>
          </w:p>
          <w:p w14:paraId="2A4BE008" w14:textId="77777777" w:rsidR="00211A0D" w:rsidRPr="00F270FA" w:rsidRDefault="00211A0D" w:rsidP="00660E30">
            <w:pPr>
              <w:pStyle w:val="jetel"/>
              <w:numPr>
                <w:ilvl w:val="0"/>
                <w:numId w:val="47"/>
              </w:numPr>
              <w:tabs>
                <w:tab w:val="left" w:pos="9356"/>
              </w:tabs>
              <w:ind w:right="4"/>
              <w:jc w:val="both"/>
            </w:pPr>
            <w:r w:rsidRPr="00F270FA">
              <w:t>the Licensor will be paid all the amounts that became due</w:t>
            </w:r>
            <w:r w:rsidR="000D4EAC" w:rsidRPr="00F270FA">
              <w:t xml:space="preserve"> and payable</w:t>
            </w:r>
            <w:r w:rsidRPr="00F270FA">
              <w:t xml:space="preserve"> by the termination date; </w:t>
            </w:r>
          </w:p>
          <w:p w14:paraId="3BDE4B41" w14:textId="77777777" w:rsidR="00211A0D" w:rsidRPr="00F270FA" w:rsidRDefault="005B22B8" w:rsidP="00660E30">
            <w:pPr>
              <w:pStyle w:val="jetel"/>
              <w:numPr>
                <w:ilvl w:val="0"/>
                <w:numId w:val="47"/>
              </w:numPr>
              <w:tabs>
                <w:tab w:val="left" w:pos="9356"/>
              </w:tabs>
              <w:ind w:right="4"/>
              <w:jc w:val="both"/>
            </w:pPr>
            <w:r w:rsidRPr="00F270FA">
              <w:t>the Owner</w:t>
            </w:r>
            <w:r w:rsidRPr="00F270FA" w:rsidDel="008C4DA8">
              <w:rPr>
                <w:bCs/>
              </w:rPr>
              <w:t xml:space="preserve"> </w:t>
            </w:r>
            <w:r w:rsidR="00211A0D" w:rsidRPr="00F270FA">
              <w:t xml:space="preserve">will have no rights to use the </w:t>
            </w:r>
            <w:proofErr w:type="spellStart"/>
            <w:r w:rsidR="00211A0D" w:rsidRPr="00F270FA">
              <w:t>Licence</w:t>
            </w:r>
            <w:proofErr w:type="spellEnd"/>
            <w:r w:rsidR="00211A0D" w:rsidRPr="00F270FA">
              <w:t xml:space="preserve"> unless, at the </w:t>
            </w:r>
            <w:r w:rsidRPr="00F270FA">
              <w:t>Owner</w:t>
            </w:r>
            <w:r w:rsidR="00211A0D" w:rsidRPr="00F270FA">
              <w:t xml:space="preserve">’s option, it will pay the remaining portions of the </w:t>
            </w:r>
            <w:proofErr w:type="spellStart"/>
            <w:r w:rsidR="00211A0D" w:rsidRPr="00F270FA">
              <w:t>Licence</w:t>
            </w:r>
            <w:proofErr w:type="spellEnd"/>
            <w:r w:rsidR="00211A0D" w:rsidRPr="00F270FA">
              <w:t xml:space="preserve"> Fee; </w:t>
            </w:r>
          </w:p>
          <w:p w14:paraId="59F9C6DE" w14:textId="77777777" w:rsidR="00211A0D" w:rsidRPr="00F270FA" w:rsidRDefault="005B22B8" w:rsidP="00660E30">
            <w:pPr>
              <w:pStyle w:val="jetel"/>
              <w:numPr>
                <w:ilvl w:val="0"/>
                <w:numId w:val="47"/>
              </w:numPr>
              <w:tabs>
                <w:tab w:val="left" w:pos="9356"/>
              </w:tabs>
              <w:ind w:right="4"/>
              <w:jc w:val="both"/>
              <w:rPr>
                <w:lang w:val="en-GB"/>
              </w:rPr>
            </w:pPr>
            <w:r w:rsidRPr="00F270FA">
              <w:t>the Owner</w:t>
            </w:r>
            <w:r w:rsidR="00211A0D" w:rsidRPr="00F270FA">
              <w:t>, upon request, will return Licensor’s documentation to the Licensor</w:t>
            </w:r>
            <w:r w:rsidR="00A22897" w:rsidRPr="00F270FA">
              <w:t xml:space="preserve"> (unless </w:t>
            </w:r>
            <w:r w:rsidRPr="00F270FA">
              <w:t>the Owner</w:t>
            </w:r>
            <w:r w:rsidRPr="00F270FA" w:rsidDel="008C4DA8">
              <w:rPr>
                <w:bCs/>
              </w:rPr>
              <w:t xml:space="preserve"> </w:t>
            </w:r>
            <w:r w:rsidR="00A22897" w:rsidRPr="00F270FA">
              <w:t>retains its rights to use the License as per point c)</w:t>
            </w:r>
            <w:r w:rsidR="00211A0D" w:rsidRPr="00F270FA">
              <w:t xml:space="preserve">; and </w:t>
            </w:r>
          </w:p>
          <w:p w14:paraId="5E4F0CB6" w14:textId="77777777" w:rsidR="00211A0D" w:rsidRPr="00F270FA" w:rsidRDefault="00211A0D" w:rsidP="00660E30">
            <w:pPr>
              <w:pStyle w:val="jetel"/>
              <w:numPr>
                <w:ilvl w:val="0"/>
                <w:numId w:val="47"/>
              </w:numPr>
              <w:tabs>
                <w:tab w:val="left" w:pos="9356"/>
              </w:tabs>
              <w:ind w:right="4"/>
              <w:jc w:val="both"/>
              <w:rPr>
                <w:lang w:val="en-GB"/>
              </w:rPr>
            </w:pPr>
            <w:r w:rsidRPr="00F270FA">
              <w:t>Licensor, upon</w:t>
            </w:r>
            <w:r w:rsidRPr="00F270FA">
              <w:rPr>
                <w:lang w:val="en-GB"/>
              </w:rPr>
              <w:t xml:space="preserve"> request, will return </w:t>
            </w:r>
            <w:r w:rsidR="005B22B8" w:rsidRPr="00F270FA">
              <w:t>the Owner</w:t>
            </w:r>
            <w:r w:rsidRPr="00F270FA">
              <w:rPr>
                <w:lang w:val="en-GB"/>
              </w:rPr>
              <w:t xml:space="preserve">’s documentation to </w:t>
            </w:r>
            <w:r w:rsidR="005B22B8" w:rsidRPr="00F270FA">
              <w:t>the Owner</w:t>
            </w:r>
            <w:r w:rsidRPr="00F270FA">
              <w:rPr>
                <w:lang w:val="en-GB"/>
              </w:rPr>
              <w:t>.</w:t>
            </w:r>
          </w:p>
          <w:p w14:paraId="19A788B2" w14:textId="77777777" w:rsidR="00211A0D" w:rsidRPr="00F270FA" w:rsidRDefault="005B22B8" w:rsidP="00A67E72">
            <w:pPr>
              <w:pStyle w:val="jetel"/>
              <w:numPr>
                <w:ilvl w:val="1"/>
                <w:numId w:val="37"/>
              </w:numPr>
              <w:tabs>
                <w:tab w:val="left" w:pos="9356"/>
              </w:tabs>
              <w:ind w:left="880" w:right="4" w:hanging="574"/>
              <w:jc w:val="both"/>
              <w:rPr>
                <w:lang w:val="en-GB"/>
              </w:rPr>
            </w:pPr>
            <w:r w:rsidRPr="00F270FA">
              <w:t>The Owner</w:t>
            </w:r>
            <w:r w:rsidRPr="00F270FA" w:rsidDel="008C4DA8">
              <w:rPr>
                <w:bCs/>
              </w:rPr>
              <w:t xml:space="preserve"> </w:t>
            </w:r>
            <w:r w:rsidR="00211A0D" w:rsidRPr="00F270FA">
              <w:rPr>
                <w:lang w:val="en-GB"/>
              </w:rPr>
              <w:t>shall also have the right to terminate the Agreement for the Licensor’s default in the following events (“</w:t>
            </w:r>
            <w:r w:rsidR="00211A0D" w:rsidRPr="00F270FA">
              <w:rPr>
                <w:b/>
                <w:bCs/>
                <w:lang w:val="en-GB"/>
              </w:rPr>
              <w:t>Termination for Default</w:t>
            </w:r>
            <w:r w:rsidR="00211A0D" w:rsidRPr="00F270FA">
              <w:rPr>
                <w:lang w:val="en-GB"/>
              </w:rPr>
              <w:t>”):</w:t>
            </w:r>
          </w:p>
          <w:p w14:paraId="4B33E1B1" w14:textId="77777777" w:rsidR="00211A0D" w:rsidRPr="00F270FA" w:rsidRDefault="00211A0D" w:rsidP="00660E30">
            <w:pPr>
              <w:pStyle w:val="jetel"/>
              <w:numPr>
                <w:ilvl w:val="0"/>
                <w:numId w:val="48"/>
              </w:numPr>
              <w:tabs>
                <w:tab w:val="left" w:pos="9356"/>
              </w:tabs>
              <w:ind w:right="4"/>
              <w:jc w:val="both"/>
              <w:rPr>
                <w:lang w:val="en-GB"/>
              </w:rPr>
            </w:pPr>
            <w:r w:rsidRPr="00F270FA">
              <w:rPr>
                <w:lang w:val="en-GB"/>
              </w:rPr>
              <w:t>a failure by the Licensor to comply with any applicable laws</w:t>
            </w:r>
            <w:r w:rsidR="002D0567" w:rsidRPr="00F270FA">
              <w:rPr>
                <w:lang w:val="en-GB"/>
              </w:rPr>
              <w:t>,</w:t>
            </w:r>
            <w:r w:rsidRPr="00F270FA">
              <w:rPr>
                <w:lang w:val="en-GB"/>
              </w:rPr>
              <w:t xml:space="preserve"> permits, consents </w:t>
            </w:r>
            <w:r w:rsidR="002D0567" w:rsidRPr="00F270FA">
              <w:rPr>
                <w:lang w:val="en-GB"/>
              </w:rPr>
              <w:t xml:space="preserve">or </w:t>
            </w:r>
            <w:r w:rsidRPr="00F270FA">
              <w:rPr>
                <w:lang w:val="en-GB"/>
              </w:rPr>
              <w:t>authorisations issued by the competent authorities;</w:t>
            </w:r>
          </w:p>
          <w:p w14:paraId="206612A7" w14:textId="77777777" w:rsidR="00211A0D" w:rsidRPr="00F270FA" w:rsidRDefault="00211A0D" w:rsidP="00660E30">
            <w:pPr>
              <w:pStyle w:val="jetel"/>
              <w:numPr>
                <w:ilvl w:val="0"/>
                <w:numId w:val="48"/>
              </w:numPr>
              <w:tabs>
                <w:tab w:val="left" w:pos="9356"/>
              </w:tabs>
              <w:ind w:right="4"/>
              <w:jc w:val="both"/>
              <w:rPr>
                <w:lang w:val="en-GB"/>
              </w:rPr>
            </w:pPr>
            <w:r w:rsidRPr="00F270FA">
              <w:rPr>
                <w:lang w:val="en-GB"/>
              </w:rPr>
              <w:t>a breach of a representation and/or a warranty made or given by the Licensor in the Agreement;</w:t>
            </w:r>
          </w:p>
          <w:p w14:paraId="06E651DC" w14:textId="77777777" w:rsidR="00211A0D" w:rsidRPr="00F270FA" w:rsidRDefault="00211A0D" w:rsidP="00660E30">
            <w:pPr>
              <w:pStyle w:val="jetel"/>
              <w:numPr>
                <w:ilvl w:val="0"/>
                <w:numId w:val="48"/>
              </w:numPr>
              <w:tabs>
                <w:tab w:val="left" w:pos="9356"/>
              </w:tabs>
              <w:ind w:right="4"/>
              <w:jc w:val="both"/>
              <w:rPr>
                <w:lang w:val="en-GB"/>
              </w:rPr>
            </w:pPr>
            <w:r w:rsidRPr="00F270FA">
              <w:rPr>
                <w:lang w:val="en-GB"/>
              </w:rPr>
              <w:lastRenderedPageBreak/>
              <w:t xml:space="preserve">a failure by the Licensor to remedy a breach of its material obligations under the Agreement notified to the Licensor by </w:t>
            </w:r>
            <w:r w:rsidR="005B22B8" w:rsidRPr="00F270FA">
              <w:t>the Owner</w:t>
            </w:r>
            <w:r w:rsidRPr="00F270FA">
              <w:rPr>
                <w:lang w:val="en-GB"/>
              </w:rPr>
              <w:t xml:space="preserve">, and not remedied within additional time limit specified by </w:t>
            </w:r>
            <w:r w:rsidR="005B22B8" w:rsidRPr="00F270FA">
              <w:t>the Owner</w:t>
            </w:r>
            <w:r w:rsidRPr="00F270FA">
              <w:rPr>
                <w:lang w:val="en-GB"/>
              </w:rPr>
              <w:t xml:space="preserve"> which cannot be less than 21 days;</w:t>
            </w:r>
          </w:p>
          <w:p w14:paraId="4CDF1972" w14:textId="77777777" w:rsidR="00211A0D" w:rsidRPr="00F270FA" w:rsidRDefault="00211A0D" w:rsidP="00660E30">
            <w:pPr>
              <w:pStyle w:val="jetel"/>
              <w:numPr>
                <w:ilvl w:val="0"/>
                <w:numId w:val="48"/>
              </w:numPr>
              <w:tabs>
                <w:tab w:val="left" w:pos="9356"/>
              </w:tabs>
              <w:ind w:right="4"/>
              <w:jc w:val="both"/>
              <w:rPr>
                <w:lang w:val="en-GB"/>
              </w:rPr>
            </w:pPr>
            <w:r w:rsidRPr="00F270FA">
              <w:rPr>
                <w:lang w:val="en-GB"/>
              </w:rPr>
              <w:t xml:space="preserve">a failure by the Licensor to remedy the failure to meet </w:t>
            </w:r>
            <w:r w:rsidR="00BD3BE8" w:rsidRPr="00F270FA">
              <w:rPr>
                <w:lang w:val="en-GB"/>
              </w:rPr>
              <w:t xml:space="preserve">minimum </w:t>
            </w:r>
            <w:r w:rsidRPr="00F270FA">
              <w:rPr>
                <w:lang w:val="en-GB"/>
              </w:rPr>
              <w:t xml:space="preserve">Performance Guarantees </w:t>
            </w:r>
            <w:r w:rsidR="00BD3BE8" w:rsidRPr="00F270FA">
              <w:rPr>
                <w:lang w:val="en-GB"/>
              </w:rPr>
              <w:t>(make good obligation/mandatory fix-it)</w:t>
            </w:r>
            <w:r w:rsidRPr="00F270FA">
              <w:rPr>
                <w:lang w:val="en-GB"/>
              </w:rPr>
              <w:t xml:space="preserve"> in accordance with the Agreement; </w:t>
            </w:r>
          </w:p>
          <w:p w14:paraId="25E010EB" w14:textId="77777777" w:rsidR="00211A0D" w:rsidRPr="00F270FA" w:rsidRDefault="00211A0D" w:rsidP="00660E30">
            <w:pPr>
              <w:pStyle w:val="jetel"/>
              <w:numPr>
                <w:ilvl w:val="0"/>
                <w:numId w:val="48"/>
              </w:numPr>
              <w:tabs>
                <w:tab w:val="left" w:pos="9356"/>
              </w:tabs>
              <w:ind w:right="4"/>
              <w:jc w:val="both"/>
              <w:rPr>
                <w:lang w:val="en-GB"/>
              </w:rPr>
            </w:pPr>
            <w:r w:rsidRPr="00F270FA">
              <w:rPr>
                <w:lang w:val="en-GB"/>
              </w:rPr>
              <w:t xml:space="preserve">an insolvency event suffered by the Licensor, i.e. one or more of the following events occurs; </w:t>
            </w:r>
          </w:p>
          <w:p w14:paraId="1FF5CD6E" w14:textId="77777777" w:rsidR="00211A0D" w:rsidRPr="00F270FA" w:rsidRDefault="00211A0D" w:rsidP="00660E30">
            <w:pPr>
              <w:pStyle w:val="jetel"/>
              <w:numPr>
                <w:ilvl w:val="1"/>
                <w:numId w:val="48"/>
              </w:numPr>
              <w:tabs>
                <w:tab w:val="left" w:pos="9356"/>
              </w:tabs>
              <w:ind w:right="4"/>
              <w:jc w:val="both"/>
              <w:rPr>
                <w:lang w:val="en-GB"/>
              </w:rPr>
            </w:pPr>
            <w:r w:rsidRPr="00F270FA">
              <w:rPr>
                <w:lang w:val="en-GB"/>
              </w:rPr>
              <w:t>any order by a court that the Licensor will be wound up, or a resolution is adopted on a voluntary winding-up of the Licensor;</w:t>
            </w:r>
          </w:p>
          <w:p w14:paraId="33D6C86F" w14:textId="77777777" w:rsidR="00211A0D" w:rsidRPr="00F270FA" w:rsidRDefault="00211A0D" w:rsidP="00660E30">
            <w:pPr>
              <w:pStyle w:val="jetel"/>
              <w:numPr>
                <w:ilvl w:val="1"/>
                <w:numId w:val="48"/>
              </w:numPr>
              <w:tabs>
                <w:tab w:val="left" w:pos="9356"/>
              </w:tabs>
              <w:ind w:right="4"/>
              <w:jc w:val="both"/>
              <w:rPr>
                <w:lang w:val="en-GB"/>
              </w:rPr>
            </w:pPr>
            <w:r w:rsidRPr="00F270FA">
              <w:rPr>
                <w:lang w:val="en-GB"/>
              </w:rPr>
              <w:t>any receiver, administrator or examiner is appointed in respect of the Licensor under insolvency procedure;</w:t>
            </w:r>
            <w:r w:rsidR="00CC209F" w:rsidRPr="00F270FA">
              <w:rPr>
                <w:lang w:val="en-GB"/>
              </w:rPr>
              <w:t xml:space="preserve"> or</w:t>
            </w:r>
          </w:p>
          <w:p w14:paraId="51D40B23" w14:textId="77777777" w:rsidR="00211A0D" w:rsidRPr="00F270FA" w:rsidRDefault="00211A0D" w:rsidP="00660E30">
            <w:pPr>
              <w:pStyle w:val="jetel"/>
              <w:numPr>
                <w:ilvl w:val="1"/>
                <w:numId w:val="48"/>
              </w:numPr>
              <w:tabs>
                <w:tab w:val="left" w:pos="9356"/>
              </w:tabs>
              <w:ind w:right="4"/>
              <w:jc w:val="both"/>
              <w:rPr>
                <w:lang w:val="en-GB"/>
              </w:rPr>
            </w:pPr>
            <w:proofErr w:type="gramStart"/>
            <w:r w:rsidRPr="00F270FA">
              <w:rPr>
                <w:lang w:val="en-GB"/>
              </w:rPr>
              <w:t>any</w:t>
            </w:r>
            <w:proofErr w:type="gramEnd"/>
            <w:r w:rsidRPr="00F270FA">
              <w:rPr>
                <w:lang w:val="en-GB"/>
              </w:rPr>
              <w:t xml:space="preserve"> voluntary arrangement is made for a composition of debts under insolvency procedure, or a scheme of arrangement is approved under any applicable insolvency legislation in respect of the Licensor.</w:t>
            </w:r>
          </w:p>
          <w:p w14:paraId="4EBC1C20" w14:textId="77777777" w:rsidR="00211A0D" w:rsidRPr="00F270FA" w:rsidRDefault="00211A0D" w:rsidP="00660E30">
            <w:pPr>
              <w:pStyle w:val="jetel"/>
              <w:numPr>
                <w:ilvl w:val="0"/>
                <w:numId w:val="48"/>
              </w:numPr>
              <w:tabs>
                <w:tab w:val="left" w:pos="9356"/>
              </w:tabs>
              <w:ind w:right="4"/>
              <w:jc w:val="both"/>
              <w:rPr>
                <w:lang w:val="en-GB"/>
              </w:rPr>
            </w:pPr>
            <w:r w:rsidRPr="00F270FA">
              <w:rPr>
                <w:lang w:val="en-GB"/>
              </w:rPr>
              <w:t xml:space="preserve">the Licensor subcontracts part of the services under the Agreement or assigns the Agreement without the required prior written consent of </w:t>
            </w:r>
            <w:r w:rsidR="005B22B8" w:rsidRPr="00F270FA">
              <w:t>the Owner</w:t>
            </w:r>
            <w:r w:rsidRPr="00F270FA">
              <w:rPr>
                <w:lang w:val="en-GB"/>
              </w:rPr>
              <w:t>;</w:t>
            </w:r>
            <w:r w:rsidR="00627ECD" w:rsidRPr="00F270FA">
              <w:rPr>
                <w:lang w:val="en-GB"/>
              </w:rPr>
              <w:t xml:space="preserve"> or</w:t>
            </w:r>
          </w:p>
          <w:p w14:paraId="218FCC5F" w14:textId="77777777" w:rsidR="00211A0D" w:rsidRPr="00F270FA" w:rsidRDefault="00211A0D" w:rsidP="00660E30">
            <w:pPr>
              <w:pStyle w:val="jetel"/>
              <w:numPr>
                <w:ilvl w:val="0"/>
                <w:numId w:val="48"/>
              </w:numPr>
              <w:tabs>
                <w:tab w:val="left" w:pos="9356"/>
              </w:tabs>
              <w:ind w:right="4"/>
              <w:jc w:val="both"/>
              <w:rPr>
                <w:lang w:val="en-GB"/>
              </w:rPr>
            </w:pPr>
            <w:proofErr w:type="gramStart"/>
            <w:r w:rsidRPr="00F270FA">
              <w:rPr>
                <w:lang w:val="en-GB"/>
              </w:rPr>
              <w:t>in</w:t>
            </w:r>
            <w:proofErr w:type="gramEnd"/>
            <w:r w:rsidRPr="00F270FA">
              <w:rPr>
                <w:lang w:val="en-GB"/>
              </w:rPr>
              <w:t xml:space="preserve"> the event that the freedom-to operate research conducted under the diligence of </w:t>
            </w:r>
            <w:r w:rsidR="005B22B8" w:rsidRPr="00F270FA">
              <w:t>the Owner</w:t>
            </w:r>
            <w:r w:rsidR="005B22B8" w:rsidRPr="00F270FA" w:rsidDel="008C4DA8">
              <w:rPr>
                <w:bCs/>
              </w:rPr>
              <w:t xml:space="preserve"> </w:t>
            </w:r>
            <w:r w:rsidRPr="00F270FA">
              <w:rPr>
                <w:lang w:val="en-GB"/>
              </w:rPr>
              <w:t xml:space="preserve">by professional patent attorneys shows that, in contradiction to the Licensor’s representations, the use of the </w:t>
            </w:r>
            <w:r w:rsidR="0028362B" w:rsidRPr="00F270FA">
              <w:rPr>
                <w:lang w:val="en-GB"/>
              </w:rPr>
              <w:t>Technical Information</w:t>
            </w:r>
            <w:r w:rsidRPr="00F270FA">
              <w:rPr>
                <w:lang w:val="en-GB"/>
              </w:rPr>
              <w:t xml:space="preserve"> would infringe third parties’ rights.</w:t>
            </w:r>
          </w:p>
          <w:p w14:paraId="24A01CB3" w14:textId="77777777" w:rsidR="00211A0D" w:rsidRPr="00F270FA" w:rsidRDefault="00211A0D" w:rsidP="00A67E72">
            <w:pPr>
              <w:pStyle w:val="jetel"/>
              <w:numPr>
                <w:ilvl w:val="1"/>
                <w:numId w:val="37"/>
              </w:numPr>
              <w:tabs>
                <w:tab w:val="left" w:pos="9356"/>
              </w:tabs>
              <w:ind w:left="880" w:right="4" w:hanging="574"/>
              <w:jc w:val="both"/>
              <w:rPr>
                <w:lang w:val="en-GB"/>
              </w:rPr>
            </w:pPr>
            <w:r w:rsidRPr="00F270FA">
              <w:rPr>
                <w:lang w:val="en-GB"/>
              </w:rPr>
              <w:t xml:space="preserve">In the event of a Termination for Default, </w:t>
            </w:r>
            <w:r w:rsidR="005B22B8" w:rsidRPr="00F270FA">
              <w:t>the Owner</w:t>
            </w:r>
            <w:r w:rsidR="005B22B8" w:rsidRPr="00F270FA" w:rsidDel="008C4DA8">
              <w:rPr>
                <w:bCs/>
              </w:rPr>
              <w:t xml:space="preserve"> </w:t>
            </w:r>
            <w:r w:rsidRPr="00F270FA">
              <w:rPr>
                <w:lang w:val="en-GB"/>
              </w:rPr>
              <w:t>may at its discretion:</w:t>
            </w:r>
          </w:p>
          <w:p w14:paraId="2D79BDBE" w14:textId="77777777" w:rsidR="00211A0D" w:rsidRPr="00F270FA" w:rsidRDefault="00211A0D" w:rsidP="00660E30">
            <w:pPr>
              <w:pStyle w:val="jetel"/>
              <w:numPr>
                <w:ilvl w:val="0"/>
                <w:numId w:val="49"/>
              </w:numPr>
              <w:tabs>
                <w:tab w:val="left" w:pos="9356"/>
              </w:tabs>
              <w:ind w:right="4"/>
              <w:jc w:val="both"/>
              <w:rPr>
                <w:lang w:val="en-GB"/>
              </w:rPr>
            </w:pPr>
            <w:r w:rsidRPr="00F270FA">
              <w:rPr>
                <w:lang w:val="en-GB"/>
              </w:rPr>
              <w:t>continue the Project, and in this case:</w:t>
            </w:r>
          </w:p>
          <w:p w14:paraId="3270FD23" w14:textId="77777777" w:rsidR="00211A0D" w:rsidRPr="00F270FA" w:rsidRDefault="005B22B8" w:rsidP="00660E30">
            <w:pPr>
              <w:pStyle w:val="jetel"/>
              <w:numPr>
                <w:ilvl w:val="1"/>
                <w:numId w:val="48"/>
              </w:numPr>
              <w:tabs>
                <w:tab w:val="left" w:pos="9356"/>
              </w:tabs>
              <w:ind w:right="4"/>
              <w:jc w:val="both"/>
              <w:rPr>
                <w:lang w:val="en-GB"/>
              </w:rPr>
            </w:pPr>
            <w:r w:rsidRPr="00F270FA">
              <w:t>the Owner</w:t>
            </w:r>
            <w:r w:rsidRPr="00F270FA" w:rsidDel="008C4DA8">
              <w:rPr>
                <w:bCs/>
              </w:rPr>
              <w:t xml:space="preserve"> </w:t>
            </w:r>
            <w:r w:rsidR="00211A0D" w:rsidRPr="00F270FA">
              <w:rPr>
                <w:lang w:val="en-GB"/>
              </w:rPr>
              <w:t>shall pay the Licensor all the amounts that became due by the termination date;</w:t>
            </w:r>
          </w:p>
          <w:p w14:paraId="33ABFCC2" w14:textId="77777777" w:rsidR="00211A0D" w:rsidRPr="00F270FA" w:rsidRDefault="005B22B8" w:rsidP="00660E30">
            <w:pPr>
              <w:pStyle w:val="jetel"/>
              <w:numPr>
                <w:ilvl w:val="1"/>
                <w:numId w:val="48"/>
              </w:numPr>
              <w:tabs>
                <w:tab w:val="left" w:pos="9356"/>
              </w:tabs>
              <w:ind w:right="4"/>
              <w:jc w:val="both"/>
              <w:rPr>
                <w:lang w:val="en-GB"/>
              </w:rPr>
            </w:pPr>
            <w:r w:rsidRPr="00F270FA">
              <w:t>the Owner</w:t>
            </w:r>
            <w:r w:rsidRPr="00F270FA" w:rsidDel="008C4DA8">
              <w:rPr>
                <w:bCs/>
              </w:rPr>
              <w:t xml:space="preserve"> </w:t>
            </w:r>
            <w:r w:rsidR="00211A0D" w:rsidRPr="00F270FA">
              <w:rPr>
                <w:lang w:val="en-GB"/>
              </w:rPr>
              <w:t xml:space="preserve">will retain the </w:t>
            </w:r>
            <w:r w:rsidR="00433152" w:rsidRPr="00F270FA">
              <w:rPr>
                <w:lang w:val="en-GB"/>
              </w:rPr>
              <w:t xml:space="preserve">Licence and </w:t>
            </w:r>
            <w:r w:rsidR="00211A0D" w:rsidRPr="00F270FA">
              <w:rPr>
                <w:lang w:val="en-GB"/>
              </w:rPr>
              <w:t>right</w:t>
            </w:r>
            <w:r w:rsidR="00433152" w:rsidRPr="00F270FA">
              <w:rPr>
                <w:lang w:val="en-GB"/>
              </w:rPr>
              <w:t>s</w:t>
            </w:r>
            <w:r w:rsidR="00211A0D" w:rsidRPr="00F270FA">
              <w:rPr>
                <w:lang w:val="en-GB"/>
              </w:rPr>
              <w:t xml:space="preserve"> </w:t>
            </w:r>
            <w:r w:rsidR="00433152" w:rsidRPr="00F270FA">
              <w:rPr>
                <w:lang w:val="en-GB"/>
              </w:rPr>
              <w:t xml:space="preserve">granted </w:t>
            </w:r>
            <w:r w:rsidR="00211A0D" w:rsidRPr="00F270FA">
              <w:rPr>
                <w:lang w:val="en-GB"/>
              </w:rPr>
              <w:t>under the Agreement</w:t>
            </w:r>
            <w:r w:rsidR="00433152" w:rsidRPr="00F270FA">
              <w:rPr>
                <w:lang w:val="en-GB"/>
              </w:rPr>
              <w:t xml:space="preserve"> and</w:t>
            </w:r>
            <w:r w:rsidR="00211A0D" w:rsidRPr="00F270FA">
              <w:rPr>
                <w:lang w:val="en-GB"/>
              </w:rPr>
              <w:t xml:space="preserve"> </w:t>
            </w:r>
            <w:r w:rsidR="00433152" w:rsidRPr="00F270FA">
              <w:rPr>
                <w:lang w:val="en-GB"/>
              </w:rPr>
              <w:t>f</w:t>
            </w:r>
            <w:r w:rsidR="00693B8D" w:rsidRPr="00F270FA">
              <w:rPr>
                <w:lang w:val="en-GB"/>
              </w:rPr>
              <w:t xml:space="preserve">or the avoidance of doubt, such retention will also cover all improvements which by the date of termination have been disclosed to </w:t>
            </w:r>
            <w:r w:rsidRPr="00F270FA">
              <w:t>the Owner</w:t>
            </w:r>
            <w:r w:rsidRPr="00F270FA" w:rsidDel="008C4DA8">
              <w:rPr>
                <w:bCs/>
              </w:rPr>
              <w:t xml:space="preserve"> </w:t>
            </w:r>
            <w:r w:rsidR="00693B8D" w:rsidRPr="00F270FA">
              <w:rPr>
                <w:lang w:val="en-GB"/>
              </w:rPr>
              <w:t xml:space="preserve">in accordance with the Agreement </w:t>
            </w:r>
            <w:r w:rsidR="00211A0D" w:rsidRPr="00F270FA">
              <w:rPr>
                <w:lang w:val="en-GB"/>
              </w:rPr>
              <w:t>(upon payment of the remaining portion of the Licence Fee); and</w:t>
            </w:r>
          </w:p>
          <w:p w14:paraId="680C7E88" w14:textId="77777777" w:rsidR="00211A0D" w:rsidRPr="00F270FA" w:rsidRDefault="005B22B8" w:rsidP="00660E30">
            <w:pPr>
              <w:pStyle w:val="jetel"/>
              <w:numPr>
                <w:ilvl w:val="1"/>
                <w:numId w:val="48"/>
              </w:numPr>
              <w:tabs>
                <w:tab w:val="left" w:pos="9356"/>
              </w:tabs>
              <w:ind w:right="4"/>
              <w:jc w:val="both"/>
              <w:rPr>
                <w:lang w:val="en-GB"/>
              </w:rPr>
            </w:pPr>
            <w:proofErr w:type="gramStart"/>
            <w:r w:rsidRPr="00F270FA">
              <w:t>the</w:t>
            </w:r>
            <w:proofErr w:type="gramEnd"/>
            <w:r w:rsidRPr="00F270FA">
              <w:t xml:space="preserve"> Owner</w:t>
            </w:r>
            <w:r w:rsidRPr="00F270FA" w:rsidDel="008C4DA8">
              <w:rPr>
                <w:bCs/>
              </w:rPr>
              <w:t xml:space="preserve"> </w:t>
            </w:r>
            <w:r w:rsidR="00211A0D" w:rsidRPr="00F270FA">
              <w:rPr>
                <w:lang w:val="en-GB"/>
              </w:rPr>
              <w:t>will be entitled to claim compensation for losses incurred as a result of the termination.</w:t>
            </w:r>
          </w:p>
          <w:p w14:paraId="425F225D" w14:textId="77777777" w:rsidR="00211A0D" w:rsidRPr="00F270FA" w:rsidRDefault="00211A0D" w:rsidP="00660E30">
            <w:pPr>
              <w:pStyle w:val="jetel"/>
              <w:numPr>
                <w:ilvl w:val="0"/>
                <w:numId w:val="49"/>
              </w:numPr>
              <w:tabs>
                <w:tab w:val="left" w:pos="9356"/>
              </w:tabs>
              <w:ind w:right="4"/>
              <w:jc w:val="both"/>
              <w:rPr>
                <w:bCs/>
              </w:rPr>
            </w:pPr>
            <w:r w:rsidRPr="00F270FA">
              <w:rPr>
                <w:lang w:val="en-GB"/>
              </w:rPr>
              <w:t>discontinue the Project, and in this case:</w:t>
            </w:r>
          </w:p>
          <w:p w14:paraId="56B62665" w14:textId="77777777" w:rsidR="00211A0D" w:rsidRPr="00F270FA" w:rsidRDefault="005B22B8" w:rsidP="00660E30">
            <w:pPr>
              <w:pStyle w:val="jetel"/>
              <w:numPr>
                <w:ilvl w:val="0"/>
                <w:numId w:val="50"/>
              </w:numPr>
              <w:tabs>
                <w:tab w:val="left" w:pos="9356"/>
              </w:tabs>
              <w:ind w:right="4"/>
              <w:jc w:val="both"/>
              <w:rPr>
                <w:bCs/>
              </w:rPr>
            </w:pPr>
            <w:r w:rsidRPr="00F270FA">
              <w:t>the Owner</w:t>
            </w:r>
            <w:r w:rsidRPr="00F270FA" w:rsidDel="008C4DA8">
              <w:rPr>
                <w:bCs/>
              </w:rPr>
              <w:t xml:space="preserve"> </w:t>
            </w:r>
            <w:r w:rsidR="00211A0D" w:rsidRPr="00F270FA">
              <w:rPr>
                <w:lang w:val="en-GB"/>
              </w:rPr>
              <w:t>will not retain the right to use the Licence under the Agreement;</w:t>
            </w:r>
          </w:p>
          <w:p w14:paraId="24EBDE04" w14:textId="77777777" w:rsidR="00211A0D" w:rsidRPr="00F270FA" w:rsidRDefault="00211A0D" w:rsidP="00660E30">
            <w:pPr>
              <w:pStyle w:val="jetel"/>
              <w:numPr>
                <w:ilvl w:val="0"/>
                <w:numId w:val="50"/>
              </w:numPr>
              <w:tabs>
                <w:tab w:val="left" w:pos="9356"/>
              </w:tabs>
              <w:ind w:right="4"/>
              <w:jc w:val="both"/>
              <w:rPr>
                <w:bCs/>
              </w:rPr>
            </w:pPr>
            <w:r w:rsidRPr="00F270FA">
              <w:rPr>
                <w:lang w:val="en-GB"/>
              </w:rPr>
              <w:lastRenderedPageBreak/>
              <w:t xml:space="preserve">the Licensor will reimburse </w:t>
            </w:r>
            <w:r w:rsidR="005B22B8" w:rsidRPr="00F270FA">
              <w:t>the Owner</w:t>
            </w:r>
            <w:r w:rsidR="005B22B8" w:rsidRPr="00F270FA" w:rsidDel="008C4DA8">
              <w:rPr>
                <w:bCs/>
              </w:rPr>
              <w:t xml:space="preserve"> </w:t>
            </w:r>
            <w:r w:rsidRPr="00F270FA">
              <w:rPr>
                <w:lang w:val="en-GB"/>
              </w:rPr>
              <w:t>for the paid portions of the Licence Fee</w:t>
            </w:r>
            <w:r w:rsidR="009E7F64" w:rsidRPr="00F270FA">
              <w:rPr>
                <w:lang w:val="en-GB"/>
              </w:rPr>
              <w:t xml:space="preserve"> and Engineering Fee</w:t>
            </w:r>
            <w:r w:rsidRPr="00F270FA">
              <w:rPr>
                <w:lang w:val="en-GB"/>
              </w:rPr>
              <w:t>; and</w:t>
            </w:r>
          </w:p>
          <w:p w14:paraId="07B0F375" w14:textId="77777777" w:rsidR="00211A0D" w:rsidRPr="00F270FA" w:rsidRDefault="005B22B8" w:rsidP="00660E30">
            <w:pPr>
              <w:pStyle w:val="jetel"/>
              <w:numPr>
                <w:ilvl w:val="0"/>
                <w:numId w:val="50"/>
              </w:numPr>
              <w:tabs>
                <w:tab w:val="left" w:pos="9356"/>
              </w:tabs>
              <w:ind w:right="4"/>
              <w:jc w:val="both"/>
              <w:rPr>
                <w:bCs/>
              </w:rPr>
            </w:pPr>
            <w:proofErr w:type="gramStart"/>
            <w:r w:rsidRPr="00F270FA">
              <w:t>the</w:t>
            </w:r>
            <w:proofErr w:type="gramEnd"/>
            <w:r w:rsidRPr="00F270FA">
              <w:t xml:space="preserve"> Owner</w:t>
            </w:r>
            <w:r w:rsidRPr="00F270FA" w:rsidDel="008C4DA8">
              <w:rPr>
                <w:bCs/>
              </w:rPr>
              <w:t xml:space="preserve"> </w:t>
            </w:r>
            <w:r w:rsidR="00211A0D" w:rsidRPr="00F270FA">
              <w:rPr>
                <w:lang w:val="en-GB"/>
              </w:rPr>
              <w:t>will be entitled to claim compensation for losses incurred as a result of the termination.</w:t>
            </w:r>
          </w:p>
          <w:p w14:paraId="2A78853B" w14:textId="77777777" w:rsidR="00211A0D" w:rsidRPr="00F270FA" w:rsidRDefault="00211A0D" w:rsidP="00A67E72">
            <w:pPr>
              <w:pStyle w:val="jetel"/>
              <w:numPr>
                <w:ilvl w:val="1"/>
                <w:numId w:val="37"/>
              </w:numPr>
              <w:tabs>
                <w:tab w:val="left" w:pos="9356"/>
              </w:tabs>
              <w:ind w:left="880" w:right="4" w:hanging="574"/>
              <w:jc w:val="both"/>
              <w:rPr>
                <w:bCs/>
              </w:rPr>
            </w:pPr>
            <w:r w:rsidRPr="00F270FA">
              <w:rPr>
                <w:lang w:val="en-GB"/>
              </w:rPr>
              <w:t>The</w:t>
            </w:r>
            <w:r w:rsidRPr="00F270FA">
              <w:rPr>
                <w:bCs/>
              </w:rPr>
              <w:t xml:space="preserve"> Licensor’s right to terminate the </w:t>
            </w:r>
            <w:r w:rsidR="00DD524D" w:rsidRPr="00F270FA">
              <w:rPr>
                <w:bCs/>
              </w:rPr>
              <w:t>Agreement</w:t>
            </w:r>
            <w:r w:rsidRPr="00F270FA">
              <w:rPr>
                <w:bCs/>
              </w:rPr>
              <w:t xml:space="preserve"> </w:t>
            </w:r>
            <w:r w:rsidR="001A6DB8" w:rsidRPr="00F270FA">
              <w:rPr>
                <w:lang w:val="en-GB"/>
              </w:rPr>
              <w:t xml:space="preserve">for </w:t>
            </w:r>
            <w:r w:rsidR="005B22B8" w:rsidRPr="00F270FA">
              <w:t>the Owner</w:t>
            </w:r>
            <w:r w:rsidR="001A6DB8" w:rsidRPr="00F270FA">
              <w:rPr>
                <w:lang w:val="en-GB"/>
              </w:rPr>
              <w:t xml:space="preserve">’s default </w:t>
            </w:r>
            <w:r w:rsidRPr="00F270FA">
              <w:rPr>
                <w:bCs/>
              </w:rPr>
              <w:t>shall be strictly limited to the following instance:</w:t>
            </w:r>
          </w:p>
          <w:p w14:paraId="6C9BE4F9" w14:textId="77777777" w:rsidR="00211A0D" w:rsidRPr="00F270FA" w:rsidRDefault="005B22B8" w:rsidP="00660E30">
            <w:pPr>
              <w:pStyle w:val="jetel"/>
              <w:numPr>
                <w:ilvl w:val="0"/>
                <w:numId w:val="59"/>
              </w:numPr>
              <w:tabs>
                <w:tab w:val="left" w:pos="9356"/>
              </w:tabs>
              <w:ind w:right="4"/>
              <w:jc w:val="both"/>
              <w:rPr>
                <w:bCs/>
              </w:rPr>
            </w:pPr>
            <w:r w:rsidRPr="00F270FA">
              <w:t>the Owner</w:t>
            </w:r>
            <w:r w:rsidRPr="00F270FA" w:rsidDel="008C4DA8">
              <w:rPr>
                <w:bCs/>
              </w:rPr>
              <w:t xml:space="preserve"> </w:t>
            </w:r>
            <w:r w:rsidR="00211A0D" w:rsidRPr="00F270FA">
              <w:rPr>
                <w:bCs/>
              </w:rPr>
              <w:t xml:space="preserve">is late with the payment of any undisputed amounts due to the Licensor in accordance with the Agreement for at least seventy five (75) days, and fails to make such payment within an additional time limit of not less than one (1) month set by a Licensor’s written notice delivered to </w:t>
            </w:r>
            <w:r w:rsidRPr="00F270FA">
              <w:t>the Owner</w:t>
            </w:r>
            <w:r w:rsidR="00211A0D" w:rsidRPr="00F270FA">
              <w:rPr>
                <w:bCs/>
              </w:rPr>
              <w:t>;</w:t>
            </w:r>
          </w:p>
          <w:p w14:paraId="33AC1BAB" w14:textId="77777777" w:rsidR="006E6E24" w:rsidRPr="00F270FA" w:rsidRDefault="005B22B8" w:rsidP="006E6E24">
            <w:pPr>
              <w:pStyle w:val="jetel"/>
              <w:numPr>
                <w:ilvl w:val="0"/>
                <w:numId w:val="59"/>
              </w:numPr>
              <w:tabs>
                <w:tab w:val="left" w:pos="9356"/>
              </w:tabs>
              <w:ind w:right="4"/>
              <w:jc w:val="both"/>
              <w:rPr>
                <w:lang w:val="en-GB"/>
              </w:rPr>
            </w:pPr>
            <w:proofErr w:type="gramStart"/>
            <w:r w:rsidRPr="00F270FA">
              <w:t>the</w:t>
            </w:r>
            <w:proofErr w:type="gramEnd"/>
            <w:r w:rsidRPr="00F270FA">
              <w:t xml:space="preserve"> Owner</w:t>
            </w:r>
            <w:r w:rsidR="00211A0D" w:rsidRPr="00F270FA">
              <w:rPr>
                <w:bCs/>
              </w:rPr>
              <w:t xml:space="preserve">’s use of the </w:t>
            </w:r>
            <w:proofErr w:type="spellStart"/>
            <w:r w:rsidR="00211A0D" w:rsidRPr="00F270FA">
              <w:rPr>
                <w:bCs/>
              </w:rPr>
              <w:t>Licence</w:t>
            </w:r>
            <w:proofErr w:type="spellEnd"/>
            <w:r w:rsidR="00211A0D" w:rsidRPr="00F270FA">
              <w:rPr>
                <w:bCs/>
              </w:rPr>
              <w:t xml:space="preserve"> substantially outside of the scope</w:t>
            </w:r>
            <w:r w:rsidR="008556EF" w:rsidRPr="00F270FA">
              <w:rPr>
                <w:bCs/>
              </w:rPr>
              <w:t xml:space="preserve"> permitted under the Agreement</w:t>
            </w:r>
            <w:r w:rsidR="00211A0D" w:rsidRPr="00F270FA">
              <w:rPr>
                <w:bCs/>
              </w:rPr>
              <w:t xml:space="preserve">, not remedied within a period of </w:t>
            </w:r>
            <w:r w:rsidR="00384CA0" w:rsidRPr="00F270FA">
              <w:rPr>
                <w:bCs/>
              </w:rPr>
              <w:t>ninety</w:t>
            </w:r>
            <w:r w:rsidR="00211A0D" w:rsidRPr="00F270FA">
              <w:rPr>
                <w:bCs/>
              </w:rPr>
              <w:t xml:space="preserve"> (90) days following receipt of the Licensor’s notice to remedy, specifying the type and nature of </w:t>
            </w:r>
            <w:r w:rsidRPr="00F270FA">
              <w:t>the Owner</w:t>
            </w:r>
            <w:r w:rsidR="00211A0D" w:rsidRPr="00F270FA">
              <w:rPr>
                <w:bCs/>
              </w:rPr>
              <w:t>’s default.</w:t>
            </w:r>
          </w:p>
          <w:p w14:paraId="6CAE48A8" w14:textId="77777777" w:rsidR="006E6E24" w:rsidRPr="00F270FA" w:rsidRDefault="006E6E24" w:rsidP="006E6E24">
            <w:pPr>
              <w:pStyle w:val="jetel"/>
              <w:numPr>
                <w:ilvl w:val="1"/>
                <w:numId w:val="37"/>
              </w:numPr>
              <w:tabs>
                <w:tab w:val="left" w:pos="9356"/>
              </w:tabs>
              <w:ind w:left="880" w:right="4" w:hanging="574"/>
              <w:jc w:val="both"/>
              <w:rPr>
                <w:lang w:val="en-GB"/>
              </w:rPr>
            </w:pPr>
            <w:r w:rsidRPr="00F270FA">
              <w:rPr>
                <w:lang w:val="en-GB"/>
              </w:rPr>
              <w:t xml:space="preserve">In the event of termination of the Agreement by Licensor for </w:t>
            </w:r>
            <w:r w:rsidR="005B22B8" w:rsidRPr="00F270FA">
              <w:t>the Owner</w:t>
            </w:r>
            <w:r w:rsidRPr="00F270FA">
              <w:rPr>
                <w:lang w:val="en-GB"/>
              </w:rPr>
              <w:t xml:space="preserve">’s default (as per </w:t>
            </w:r>
            <w:r w:rsidR="00A630BC" w:rsidRPr="00F270FA">
              <w:rPr>
                <w:lang w:val="en-GB"/>
              </w:rPr>
              <w:t xml:space="preserve">article </w:t>
            </w:r>
            <w:r w:rsidRPr="00F270FA">
              <w:rPr>
                <w:lang w:val="en-GB"/>
              </w:rPr>
              <w:t xml:space="preserve">12.4 above), </w:t>
            </w:r>
            <w:r w:rsidR="005B22B8" w:rsidRPr="00F270FA">
              <w:t>the Owner</w:t>
            </w:r>
            <w:r w:rsidR="005B22B8" w:rsidRPr="00F270FA" w:rsidDel="008C4DA8">
              <w:rPr>
                <w:bCs/>
              </w:rPr>
              <w:t xml:space="preserve"> </w:t>
            </w:r>
            <w:r w:rsidRPr="00F270FA">
              <w:rPr>
                <w:lang w:val="en-GB"/>
              </w:rPr>
              <w:t>will have the option of:</w:t>
            </w:r>
          </w:p>
          <w:p w14:paraId="7526578E" w14:textId="77777777" w:rsidR="00211A0D" w:rsidRPr="00F270FA" w:rsidRDefault="006E6E24" w:rsidP="00D1256C">
            <w:pPr>
              <w:pStyle w:val="jetel"/>
              <w:numPr>
                <w:ilvl w:val="0"/>
                <w:numId w:val="62"/>
              </w:numPr>
              <w:tabs>
                <w:tab w:val="left" w:pos="9356"/>
              </w:tabs>
              <w:ind w:right="4"/>
              <w:jc w:val="both"/>
              <w:rPr>
                <w:lang w:val="en-GB"/>
              </w:rPr>
            </w:pPr>
            <w:proofErr w:type="gramStart"/>
            <w:r w:rsidRPr="00F270FA">
              <w:rPr>
                <w:lang w:val="en-GB"/>
              </w:rPr>
              <w:t>retaining</w:t>
            </w:r>
            <w:proofErr w:type="gramEnd"/>
            <w:r w:rsidRPr="00F270FA">
              <w:rPr>
                <w:lang w:val="en-GB"/>
              </w:rPr>
              <w:t xml:space="preserve"> the licen</w:t>
            </w:r>
            <w:r w:rsidR="00A16123" w:rsidRPr="00F270FA">
              <w:rPr>
                <w:lang w:val="en-GB"/>
              </w:rPr>
              <w:t>c</w:t>
            </w:r>
            <w:r w:rsidRPr="00F270FA">
              <w:rPr>
                <w:lang w:val="en-GB"/>
              </w:rPr>
              <w:t xml:space="preserve">e and rights granted under the Agreement upon payment of the remaining portions of the License Fee/Engineering Fee (if not fully paid at the date of termination). For the avoidance of doubt, such retention will also cover all improvements which by the date of termination have been disclosed to </w:t>
            </w:r>
            <w:r w:rsidR="005B22B8" w:rsidRPr="00F270FA">
              <w:t>the Owner</w:t>
            </w:r>
            <w:r w:rsidR="005B22B8" w:rsidRPr="00F270FA" w:rsidDel="008C4DA8">
              <w:rPr>
                <w:bCs/>
              </w:rPr>
              <w:t xml:space="preserve"> </w:t>
            </w:r>
            <w:r w:rsidRPr="00F270FA">
              <w:rPr>
                <w:lang w:val="en-GB"/>
              </w:rPr>
              <w:t>in accordance with the Agreement; or</w:t>
            </w:r>
          </w:p>
          <w:p w14:paraId="3C2B5769" w14:textId="5AF169A8" w:rsidR="009664BD" w:rsidRPr="00F270FA" w:rsidRDefault="00D1256C" w:rsidP="00D1256C">
            <w:pPr>
              <w:pStyle w:val="jetel"/>
              <w:tabs>
                <w:tab w:val="left" w:pos="9356"/>
              </w:tabs>
              <w:ind w:left="1440" w:right="4" w:hanging="360"/>
              <w:jc w:val="both"/>
              <w:rPr>
                <w:lang w:val="en-GB"/>
              </w:rPr>
            </w:pPr>
            <w:r>
              <w:t xml:space="preserve">b) </w:t>
            </w:r>
            <w:proofErr w:type="gramStart"/>
            <w:r w:rsidR="001A6DB8" w:rsidRPr="00F270FA">
              <w:t>n</w:t>
            </w:r>
            <w:r w:rsidR="006E6E24" w:rsidRPr="00F270FA">
              <w:t>ot</w:t>
            </w:r>
            <w:proofErr w:type="gramEnd"/>
            <w:r w:rsidR="006E6E24" w:rsidRPr="00F270FA">
              <w:t xml:space="preserve"> retaining the </w:t>
            </w:r>
            <w:proofErr w:type="spellStart"/>
            <w:r w:rsidR="006E6E24" w:rsidRPr="00F270FA">
              <w:t>licen</w:t>
            </w:r>
            <w:r w:rsidR="00A16123" w:rsidRPr="00F270FA">
              <w:t>c</w:t>
            </w:r>
            <w:r w:rsidR="006E6E24" w:rsidRPr="00F270FA">
              <w:t>e</w:t>
            </w:r>
            <w:proofErr w:type="spellEnd"/>
            <w:r w:rsidR="006E6E24" w:rsidRPr="00F270FA">
              <w:t xml:space="preserve"> and rights granted under the Agreement and paying only the portions of the License Fee/Engineering Fee that accrued and became due and payable to Licensor before the date of termination in full settlement of the Licensor’s claims in relation to the early termination of the Agreement.</w:t>
            </w:r>
          </w:p>
        </w:tc>
      </w:tr>
      <w:tr w:rsidR="00211A0D" w:rsidRPr="00F270FA" w14:paraId="78290697" w14:textId="77777777" w:rsidTr="00383788">
        <w:trPr>
          <w:cnfStyle w:val="000000010000" w:firstRow="0" w:lastRow="0" w:firstColumn="0" w:lastColumn="0" w:oddVBand="0" w:evenVBand="0" w:oddHBand="0" w:evenHBand="1" w:firstRowFirstColumn="0" w:firstRowLastColumn="0" w:lastRowFirstColumn="0" w:lastRowLastColumn="0"/>
          <w:trHeight w:val="77"/>
        </w:trPr>
        <w:tc>
          <w:tcPr>
            <w:tcW w:w="0" w:type="auto"/>
            <w:shd w:val="clear" w:color="auto" w:fill="C6D9F1" w:themeFill="text2" w:themeFillTint="33"/>
          </w:tcPr>
          <w:p w14:paraId="58C4276B" w14:textId="77777777" w:rsidR="00211A0D" w:rsidRPr="00F270FA" w:rsidRDefault="00211A0D" w:rsidP="000F1B97">
            <w:pPr>
              <w:pStyle w:val="jetel"/>
              <w:numPr>
                <w:ilvl w:val="0"/>
                <w:numId w:val="37"/>
              </w:numPr>
              <w:tabs>
                <w:tab w:val="left" w:pos="9356"/>
              </w:tabs>
              <w:ind w:left="596" w:right="4"/>
              <w:rPr>
                <w:lang w:val="en-GB"/>
              </w:rPr>
            </w:pPr>
            <w:r w:rsidRPr="00F270FA">
              <w:rPr>
                <w:b/>
                <w:bCs/>
                <w:lang w:val="en-GB"/>
              </w:rPr>
              <w:lastRenderedPageBreak/>
              <w:t>Total liability</w:t>
            </w:r>
          </w:p>
        </w:tc>
      </w:tr>
      <w:tr w:rsidR="00211A0D" w:rsidRPr="00864E91" w14:paraId="173AEE09" w14:textId="77777777" w:rsidTr="00211A0D">
        <w:trPr>
          <w:cnfStyle w:val="000000100000" w:firstRow="0" w:lastRow="0" w:firstColumn="0" w:lastColumn="0" w:oddVBand="0" w:evenVBand="0" w:oddHBand="1" w:evenHBand="0" w:firstRowFirstColumn="0" w:firstRowLastColumn="0" w:lastRowFirstColumn="0" w:lastRowLastColumn="0"/>
          <w:trHeight w:val="4804"/>
        </w:trPr>
        <w:tc>
          <w:tcPr>
            <w:tcW w:w="0" w:type="auto"/>
          </w:tcPr>
          <w:p w14:paraId="58EEBD13" w14:textId="77777777" w:rsidR="00211A0D" w:rsidRPr="00F270FA" w:rsidRDefault="00211A0D" w:rsidP="00A67E72">
            <w:pPr>
              <w:pStyle w:val="jetel"/>
              <w:numPr>
                <w:ilvl w:val="1"/>
                <w:numId w:val="37"/>
              </w:numPr>
              <w:tabs>
                <w:tab w:val="left" w:pos="9356"/>
              </w:tabs>
              <w:ind w:left="880" w:right="4" w:hanging="574"/>
              <w:jc w:val="both"/>
              <w:rPr>
                <w:bCs/>
              </w:rPr>
            </w:pPr>
            <w:r w:rsidRPr="00F270FA">
              <w:rPr>
                <w:lang w:val="en-GB"/>
              </w:rPr>
              <w:lastRenderedPageBreak/>
              <w:t>The</w:t>
            </w:r>
            <w:r w:rsidRPr="00F270FA">
              <w:rPr>
                <w:bCs/>
              </w:rPr>
              <w:t xml:space="preserve"> Licensor's total liability in contract arising by reason of or in connection with the Agreement will, to the extent permitted by the applicable law, not exceed an aggregate total amount equal to the sum of 100% of the License Fee and 100% of the Engineering Fee.</w:t>
            </w:r>
          </w:p>
          <w:p w14:paraId="59D8633C" w14:textId="77777777" w:rsidR="00211A0D" w:rsidRPr="00F270FA" w:rsidRDefault="00211A0D" w:rsidP="00A67E72">
            <w:pPr>
              <w:pStyle w:val="jetel"/>
              <w:numPr>
                <w:ilvl w:val="1"/>
                <w:numId w:val="37"/>
              </w:numPr>
              <w:tabs>
                <w:tab w:val="left" w:pos="9356"/>
              </w:tabs>
              <w:ind w:left="880" w:right="4" w:hanging="574"/>
              <w:jc w:val="both"/>
              <w:rPr>
                <w:bCs/>
              </w:rPr>
            </w:pPr>
            <w:r w:rsidRPr="00F270FA">
              <w:rPr>
                <w:lang w:val="en-GB"/>
              </w:rPr>
              <w:t>The</w:t>
            </w:r>
            <w:r w:rsidRPr="00F270FA">
              <w:rPr>
                <w:bCs/>
              </w:rPr>
              <w:t xml:space="preserve"> above liability limitation </w:t>
            </w:r>
            <w:r w:rsidR="008C042A" w:rsidRPr="00F270FA">
              <w:rPr>
                <w:bCs/>
              </w:rPr>
              <w:t xml:space="preserve">as per </w:t>
            </w:r>
            <w:r w:rsidR="00A630BC" w:rsidRPr="00F270FA">
              <w:rPr>
                <w:bCs/>
              </w:rPr>
              <w:t xml:space="preserve">article </w:t>
            </w:r>
            <w:r w:rsidR="008C042A" w:rsidRPr="00F270FA">
              <w:rPr>
                <w:bCs/>
              </w:rPr>
              <w:t xml:space="preserve">13.1 </w:t>
            </w:r>
            <w:r w:rsidRPr="00F270FA">
              <w:rPr>
                <w:bCs/>
              </w:rPr>
              <w:t>and any other contained in the Agreement will not limit or exclude the Licensor’s liability in the case of:</w:t>
            </w:r>
          </w:p>
          <w:p w14:paraId="5D63CCC3" w14:textId="77777777" w:rsidR="00211A0D" w:rsidRPr="00F270FA" w:rsidRDefault="00211A0D" w:rsidP="00660E30">
            <w:pPr>
              <w:pStyle w:val="jetel"/>
              <w:numPr>
                <w:ilvl w:val="0"/>
                <w:numId w:val="51"/>
              </w:numPr>
              <w:tabs>
                <w:tab w:val="left" w:pos="9356"/>
              </w:tabs>
              <w:ind w:right="4"/>
              <w:jc w:val="both"/>
              <w:rPr>
                <w:bCs/>
              </w:rPr>
            </w:pPr>
            <w:r w:rsidRPr="00F270FA">
              <w:rPr>
                <w:lang w:val="en-GB"/>
              </w:rPr>
              <w:t>gross</w:t>
            </w:r>
            <w:r w:rsidRPr="00F270FA">
              <w:rPr>
                <w:bCs/>
              </w:rPr>
              <w:t xml:space="preserve"> negligence or willful misconduct of the Licensor;</w:t>
            </w:r>
          </w:p>
          <w:p w14:paraId="58B3381E" w14:textId="77777777" w:rsidR="00211A0D" w:rsidRPr="00F270FA" w:rsidRDefault="00211A0D" w:rsidP="00660E30">
            <w:pPr>
              <w:pStyle w:val="jetel"/>
              <w:numPr>
                <w:ilvl w:val="0"/>
                <w:numId w:val="51"/>
              </w:numPr>
              <w:tabs>
                <w:tab w:val="left" w:pos="9356"/>
              </w:tabs>
              <w:ind w:right="4"/>
              <w:jc w:val="both"/>
              <w:rPr>
                <w:lang w:val="en-GB"/>
              </w:rPr>
            </w:pPr>
            <w:r w:rsidRPr="00F270FA">
              <w:rPr>
                <w:lang w:val="en-GB"/>
              </w:rPr>
              <w:t>fraud or fraudulent misrepresentation;</w:t>
            </w:r>
          </w:p>
          <w:p w14:paraId="6E7CCA96" w14:textId="77777777" w:rsidR="00211A0D" w:rsidRPr="00F270FA" w:rsidRDefault="00211A0D" w:rsidP="00660E30">
            <w:pPr>
              <w:pStyle w:val="jetel"/>
              <w:numPr>
                <w:ilvl w:val="0"/>
                <w:numId w:val="51"/>
              </w:numPr>
              <w:tabs>
                <w:tab w:val="left" w:pos="9356"/>
              </w:tabs>
              <w:ind w:right="4"/>
              <w:jc w:val="both"/>
              <w:rPr>
                <w:lang w:val="en-GB"/>
              </w:rPr>
            </w:pPr>
            <w:r w:rsidRPr="00F270FA">
              <w:rPr>
                <w:lang w:val="en-GB"/>
              </w:rPr>
              <w:t>any claims for death or personal injury if such are result of the Licensor’s negligence;</w:t>
            </w:r>
          </w:p>
          <w:p w14:paraId="4474C7B7" w14:textId="77777777" w:rsidR="00211A0D" w:rsidRPr="00F270FA" w:rsidRDefault="00211A0D" w:rsidP="00660E30">
            <w:pPr>
              <w:pStyle w:val="jetel"/>
              <w:numPr>
                <w:ilvl w:val="0"/>
                <w:numId w:val="51"/>
              </w:numPr>
              <w:tabs>
                <w:tab w:val="left" w:pos="9356"/>
              </w:tabs>
              <w:ind w:right="4"/>
              <w:jc w:val="both"/>
              <w:rPr>
                <w:lang w:val="en-GB"/>
              </w:rPr>
            </w:pPr>
            <w:proofErr w:type="spellStart"/>
            <w:r w:rsidRPr="00F270FA">
              <w:rPr>
                <w:lang w:val="en-GB"/>
              </w:rPr>
              <w:t>reperformance</w:t>
            </w:r>
            <w:proofErr w:type="spellEnd"/>
            <w:r w:rsidRPr="00F270FA">
              <w:rPr>
                <w:lang w:val="en-GB"/>
              </w:rPr>
              <w:t xml:space="preserve"> or re-engineering of the Basic Design Package under the Warranty;</w:t>
            </w:r>
          </w:p>
          <w:p w14:paraId="4F1E8E9F" w14:textId="77777777" w:rsidR="00211A0D" w:rsidRPr="00F270FA" w:rsidRDefault="00211A0D" w:rsidP="00660E30">
            <w:pPr>
              <w:pStyle w:val="jetel"/>
              <w:numPr>
                <w:ilvl w:val="0"/>
                <w:numId w:val="51"/>
              </w:numPr>
              <w:tabs>
                <w:tab w:val="left" w:pos="9356"/>
              </w:tabs>
              <w:ind w:right="4"/>
              <w:jc w:val="both"/>
              <w:rPr>
                <w:lang w:val="en-GB"/>
              </w:rPr>
            </w:pPr>
            <w:r w:rsidRPr="00F270FA">
              <w:rPr>
                <w:lang w:val="en-GB"/>
              </w:rPr>
              <w:t>infringement of third-party intellectual property rights (IP Claims);</w:t>
            </w:r>
          </w:p>
          <w:p w14:paraId="62524D1D" w14:textId="77777777" w:rsidR="00211A0D" w:rsidRPr="00F270FA" w:rsidRDefault="00211A0D" w:rsidP="00660E30">
            <w:pPr>
              <w:pStyle w:val="jetel"/>
              <w:numPr>
                <w:ilvl w:val="0"/>
                <w:numId w:val="51"/>
              </w:numPr>
              <w:tabs>
                <w:tab w:val="left" w:pos="9356"/>
              </w:tabs>
              <w:ind w:right="4"/>
              <w:jc w:val="both"/>
              <w:rPr>
                <w:lang w:val="en-GB"/>
              </w:rPr>
            </w:pPr>
            <w:r w:rsidRPr="00F270FA">
              <w:rPr>
                <w:lang w:val="en-GB"/>
              </w:rPr>
              <w:t xml:space="preserve">the costs of </w:t>
            </w:r>
            <w:proofErr w:type="spellStart"/>
            <w:r w:rsidRPr="00F270FA">
              <w:rPr>
                <w:bCs/>
              </w:rPr>
              <w:t>reperformance</w:t>
            </w:r>
            <w:proofErr w:type="spellEnd"/>
            <w:r w:rsidRPr="00F270FA">
              <w:rPr>
                <w:bCs/>
              </w:rPr>
              <w:t xml:space="preserve"> or re-engineering of the Basic Design Package and detailed engineering</w:t>
            </w:r>
            <w:r w:rsidRPr="00F270FA">
              <w:rPr>
                <w:lang w:val="en-GB"/>
              </w:rPr>
              <w:t>, which have to be implemented to enable the Unit to meet the Performance Guarantees, unless incurred due to reasons for which the Licensor is not responsible;</w:t>
            </w:r>
          </w:p>
          <w:p w14:paraId="0A654C32" w14:textId="77777777" w:rsidR="00B31175" w:rsidRPr="00F270FA" w:rsidRDefault="00211A0D" w:rsidP="00B31175">
            <w:pPr>
              <w:pStyle w:val="jetel"/>
              <w:numPr>
                <w:ilvl w:val="0"/>
                <w:numId w:val="51"/>
              </w:numPr>
              <w:tabs>
                <w:tab w:val="left" w:pos="9356"/>
              </w:tabs>
              <w:ind w:right="4"/>
              <w:jc w:val="both"/>
              <w:rPr>
                <w:bCs/>
              </w:rPr>
            </w:pPr>
            <w:r w:rsidRPr="00F270FA">
              <w:rPr>
                <w:lang w:val="en-GB"/>
              </w:rPr>
              <w:t>any other</w:t>
            </w:r>
            <w:r w:rsidRPr="00F270FA">
              <w:rPr>
                <w:bCs/>
              </w:rPr>
              <w:t xml:space="preserve"> categories of liability which cannot be limited or excluded by applicable law</w:t>
            </w:r>
            <w:r w:rsidR="00B31175" w:rsidRPr="00F270FA">
              <w:rPr>
                <w:bCs/>
              </w:rPr>
              <w:t>;</w:t>
            </w:r>
          </w:p>
          <w:p w14:paraId="6B28DAE6" w14:textId="77777777" w:rsidR="00B31175" w:rsidRPr="00F270FA" w:rsidRDefault="00B31175" w:rsidP="00B31175">
            <w:pPr>
              <w:pStyle w:val="jetel"/>
              <w:numPr>
                <w:ilvl w:val="0"/>
                <w:numId w:val="51"/>
              </w:numPr>
              <w:tabs>
                <w:tab w:val="left" w:pos="9356"/>
              </w:tabs>
              <w:ind w:right="4"/>
              <w:jc w:val="both"/>
              <w:rPr>
                <w:bCs/>
              </w:rPr>
            </w:pPr>
            <w:proofErr w:type="gramStart"/>
            <w:r w:rsidRPr="00F270FA">
              <w:rPr>
                <w:lang w:val="en-GB"/>
              </w:rPr>
              <w:t>compensation</w:t>
            </w:r>
            <w:proofErr w:type="gramEnd"/>
            <w:r w:rsidRPr="00F270FA">
              <w:rPr>
                <w:lang w:val="en-GB"/>
              </w:rPr>
              <w:t xml:space="preserve"> of the </w:t>
            </w:r>
            <w:r w:rsidR="005B22B8" w:rsidRPr="00F270FA">
              <w:t>the Owner</w:t>
            </w:r>
            <w:r w:rsidR="005B22B8" w:rsidRPr="00F270FA" w:rsidDel="008C4DA8">
              <w:rPr>
                <w:bCs/>
              </w:rPr>
              <w:t xml:space="preserve"> </w:t>
            </w:r>
            <w:r w:rsidRPr="00F270FA">
              <w:rPr>
                <w:lang w:val="en-GB"/>
              </w:rPr>
              <w:t>from the insurance procured by the Licensor</w:t>
            </w:r>
            <w:r w:rsidRPr="00F270FA">
              <w:t xml:space="preserve"> under the Agreement</w:t>
            </w:r>
            <w:r w:rsidRPr="00F270FA">
              <w:rPr>
                <w:bCs/>
                <w:lang w:val="en-GB"/>
              </w:rPr>
              <w:t>.</w:t>
            </w:r>
          </w:p>
          <w:p w14:paraId="1962A75D" w14:textId="77777777" w:rsidR="00211A0D" w:rsidRPr="00F270FA" w:rsidRDefault="005B22B8" w:rsidP="00A67E72">
            <w:pPr>
              <w:pStyle w:val="jetel"/>
              <w:numPr>
                <w:ilvl w:val="1"/>
                <w:numId w:val="37"/>
              </w:numPr>
              <w:tabs>
                <w:tab w:val="left" w:pos="9356"/>
              </w:tabs>
              <w:ind w:left="880" w:right="4" w:hanging="574"/>
              <w:jc w:val="both"/>
              <w:rPr>
                <w:lang w:val="en-GB"/>
              </w:rPr>
            </w:pPr>
            <w:r w:rsidRPr="00F270FA">
              <w:t>The Owner</w:t>
            </w:r>
            <w:r w:rsidR="00211A0D" w:rsidRPr="00F270FA">
              <w:rPr>
                <w:lang w:val="en-GB"/>
              </w:rPr>
              <w:t xml:space="preserve">’s total aggregate liability for all reasons that may result from or arise by reason of or in connection with the Agreement will, to the extent permitted by the applicable law, </w:t>
            </w:r>
            <w:r w:rsidR="00211A0D" w:rsidRPr="00F270FA">
              <w:rPr>
                <w:bCs/>
              </w:rPr>
              <w:t>not exceed an aggregate total amount equal to the sum of 100% of the License Fee and 100% of the Engineering Fee</w:t>
            </w:r>
            <w:r w:rsidR="00211A0D" w:rsidRPr="00F270FA">
              <w:rPr>
                <w:lang w:val="en-GB"/>
              </w:rPr>
              <w:t>.</w:t>
            </w:r>
          </w:p>
          <w:p w14:paraId="78BB4D5C" w14:textId="77777777" w:rsidR="00211A0D" w:rsidRPr="00F270FA" w:rsidRDefault="00211A0D" w:rsidP="00A67E72">
            <w:pPr>
              <w:pStyle w:val="jetel"/>
              <w:numPr>
                <w:ilvl w:val="1"/>
                <w:numId w:val="37"/>
              </w:numPr>
              <w:tabs>
                <w:tab w:val="left" w:pos="9356"/>
              </w:tabs>
              <w:ind w:left="880" w:right="4" w:hanging="574"/>
              <w:jc w:val="both"/>
              <w:rPr>
                <w:lang w:val="en-GB"/>
              </w:rPr>
            </w:pPr>
            <w:r w:rsidRPr="00F270FA">
              <w:rPr>
                <w:lang w:val="en-GB"/>
              </w:rPr>
              <w:t>The</w:t>
            </w:r>
            <w:r w:rsidRPr="00F270FA">
              <w:rPr>
                <w:bCs/>
              </w:rPr>
              <w:t xml:space="preserve"> above liability limitation </w:t>
            </w:r>
            <w:r w:rsidR="008C042A" w:rsidRPr="00F270FA">
              <w:rPr>
                <w:bCs/>
              </w:rPr>
              <w:t xml:space="preserve">as per </w:t>
            </w:r>
            <w:r w:rsidR="00A630BC" w:rsidRPr="00F270FA">
              <w:rPr>
                <w:bCs/>
              </w:rPr>
              <w:t xml:space="preserve">article </w:t>
            </w:r>
            <w:r w:rsidR="008C042A" w:rsidRPr="00F270FA">
              <w:rPr>
                <w:bCs/>
              </w:rPr>
              <w:t xml:space="preserve">13.3 </w:t>
            </w:r>
            <w:r w:rsidRPr="00F270FA">
              <w:rPr>
                <w:bCs/>
              </w:rPr>
              <w:t xml:space="preserve">and any other contained in the Agreement will not limit or exclude the </w:t>
            </w:r>
            <w:r w:rsidR="005B22B8" w:rsidRPr="00F270FA">
              <w:t>Owner</w:t>
            </w:r>
            <w:r w:rsidRPr="00F270FA">
              <w:rPr>
                <w:lang w:val="en-GB"/>
              </w:rPr>
              <w:t>’s</w:t>
            </w:r>
            <w:r w:rsidRPr="00F270FA">
              <w:rPr>
                <w:bCs/>
              </w:rPr>
              <w:t xml:space="preserve"> liability in the case of:</w:t>
            </w:r>
          </w:p>
          <w:p w14:paraId="4493B390" w14:textId="77777777" w:rsidR="00211A0D" w:rsidRPr="00F270FA" w:rsidRDefault="00211A0D" w:rsidP="00660E30">
            <w:pPr>
              <w:pStyle w:val="jetel"/>
              <w:numPr>
                <w:ilvl w:val="0"/>
                <w:numId w:val="52"/>
              </w:numPr>
              <w:tabs>
                <w:tab w:val="left" w:pos="9356"/>
              </w:tabs>
              <w:ind w:right="4"/>
              <w:jc w:val="both"/>
              <w:rPr>
                <w:bCs/>
              </w:rPr>
            </w:pPr>
            <w:r w:rsidRPr="00F270FA">
              <w:rPr>
                <w:lang w:val="en-GB"/>
              </w:rPr>
              <w:t>gross</w:t>
            </w:r>
            <w:r w:rsidRPr="00F270FA">
              <w:rPr>
                <w:bCs/>
              </w:rPr>
              <w:t xml:space="preserve"> negligence or willful misconduct of </w:t>
            </w:r>
            <w:r w:rsidR="005B22B8" w:rsidRPr="00F270FA">
              <w:t>the Owner</w:t>
            </w:r>
            <w:r w:rsidRPr="00F270FA">
              <w:rPr>
                <w:bCs/>
              </w:rPr>
              <w:t>;</w:t>
            </w:r>
          </w:p>
          <w:p w14:paraId="715C7FF0" w14:textId="77777777" w:rsidR="00211A0D" w:rsidRPr="00F270FA" w:rsidRDefault="00211A0D" w:rsidP="00660E30">
            <w:pPr>
              <w:pStyle w:val="jetel"/>
              <w:numPr>
                <w:ilvl w:val="0"/>
                <w:numId w:val="52"/>
              </w:numPr>
              <w:tabs>
                <w:tab w:val="left" w:pos="9356"/>
              </w:tabs>
              <w:ind w:right="4"/>
              <w:jc w:val="both"/>
              <w:rPr>
                <w:lang w:val="en-GB"/>
              </w:rPr>
            </w:pPr>
            <w:r w:rsidRPr="00F270FA">
              <w:rPr>
                <w:lang w:val="en-GB"/>
              </w:rPr>
              <w:t>fraud or fraudulent misrepresentation;</w:t>
            </w:r>
          </w:p>
          <w:p w14:paraId="04A51839" w14:textId="77777777" w:rsidR="00211A0D" w:rsidRPr="00F270FA" w:rsidRDefault="00211A0D" w:rsidP="00660E30">
            <w:pPr>
              <w:pStyle w:val="jetel"/>
              <w:numPr>
                <w:ilvl w:val="0"/>
                <w:numId w:val="52"/>
              </w:numPr>
              <w:tabs>
                <w:tab w:val="left" w:pos="9356"/>
              </w:tabs>
              <w:ind w:right="4"/>
              <w:jc w:val="both"/>
              <w:rPr>
                <w:lang w:val="en-GB"/>
              </w:rPr>
            </w:pPr>
            <w:r w:rsidRPr="00F270FA">
              <w:rPr>
                <w:lang w:val="en-GB"/>
              </w:rPr>
              <w:t xml:space="preserve">any claims for death or personal injury if such are result of </w:t>
            </w:r>
            <w:r w:rsidR="005B22B8" w:rsidRPr="00F270FA">
              <w:t>the Owner</w:t>
            </w:r>
            <w:r w:rsidRPr="00F270FA">
              <w:rPr>
                <w:lang w:val="en-GB"/>
              </w:rPr>
              <w:t>’s negligence;</w:t>
            </w:r>
          </w:p>
          <w:p w14:paraId="4C9EE3E6" w14:textId="77777777" w:rsidR="00211A0D" w:rsidRPr="00F270FA" w:rsidRDefault="00211A0D" w:rsidP="00660E30">
            <w:pPr>
              <w:pStyle w:val="jetel"/>
              <w:numPr>
                <w:ilvl w:val="0"/>
                <w:numId w:val="52"/>
              </w:numPr>
              <w:tabs>
                <w:tab w:val="left" w:pos="9356"/>
              </w:tabs>
              <w:ind w:right="4"/>
              <w:jc w:val="both"/>
              <w:rPr>
                <w:lang w:val="en-GB"/>
              </w:rPr>
            </w:pPr>
            <w:r w:rsidRPr="00F270FA">
              <w:rPr>
                <w:lang w:val="en-GB"/>
              </w:rPr>
              <w:t>any other categories of liability which cannot be limited or excluded by applicable law;</w:t>
            </w:r>
          </w:p>
          <w:p w14:paraId="0699DA4E" w14:textId="77777777" w:rsidR="00211A0D" w:rsidRPr="00F270FA" w:rsidRDefault="00211A0D" w:rsidP="00660E30">
            <w:pPr>
              <w:pStyle w:val="jetel"/>
              <w:numPr>
                <w:ilvl w:val="0"/>
                <w:numId w:val="52"/>
              </w:numPr>
              <w:tabs>
                <w:tab w:val="left" w:pos="9356"/>
              </w:tabs>
              <w:ind w:right="4"/>
              <w:jc w:val="both"/>
              <w:rPr>
                <w:bCs/>
              </w:rPr>
            </w:pPr>
            <w:proofErr w:type="gramStart"/>
            <w:r w:rsidRPr="00F270FA">
              <w:rPr>
                <w:lang w:val="en-GB"/>
              </w:rPr>
              <w:t>payment</w:t>
            </w:r>
            <w:proofErr w:type="gramEnd"/>
            <w:r w:rsidRPr="00F270FA">
              <w:rPr>
                <w:bCs/>
              </w:rPr>
              <w:t xml:space="preserve"> of Licensor’s remuneration.</w:t>
            </w:r>
          </w:p>
          <w:p w14:paraId="57589D74" w14:textId="77777777" w:rsidR="00211A0D" w:rsidRPr="00F270FA" w:rsidRDefault="00211A0D" w:rsidP="00A67E72">
            <w:pPr>
              <w:pStyle w:val="jetel"/>
              <w:numPr>
                <w:ilvl w:val="1"/>
                <w:numId w:val="37"/>
              </w:numPr>
              <w:tabs>
                <w:tab w:val="left" w:pos="9356"/>
              </w:tabs>
              <w:ind w:left="880" w:right="4" w:hanging="574"/>
              <w:jc w:val="both"/>
              <w:rPr>
                <w:lang w:val="en-GB"/>
              </w:rPr>
            </w:pPr>
            <w:r w:rsidRPr="00F270FA">
              <w:rPr>
                <w:lang w:val="en-GB"/>
              </w:rPr>
              <w:lastRenderedPageBreak/>
              <w:t>Subject</w:t>
            </w:r>
            <w:r w:rsidRPr="00F270FA">
              <w:rPr>
                <w:bCs/>
              </w:rPr>
              <w:t xml:space="preserve"> to liability limitation c</w:t>
            </w:r>
            <w:r w:rsidR="007F56BA" w:rsidRPr="00F270FA">
              <w:rPr>
                <w:bCs/>
              </w:rPr>
              <w:t>a</w:t>
            </w:r>
            <w:r w:rsidRPr="00F270FA">
              <w:rPr>
                <w:bCs/>
              </w:rPr>
              <w:t>rve-outs (</w:t>
            </w:r>
            <w:r w:rsidR="00A630BC" w:rsidRPr="00F270FA">
              <w:rPr>
                <w:bCs/>
              </w:rPr>
              <w:t xml:space="preserve">articles </w:t>
            </w:r>
            <w:r w:rsidR="008C042A" w:rsidRPr="00F270FA">
              <w:rPr>
                <w:bCs/>
              </w:rPr>
              <w:t>13.</w:t>
            </w:r>
            <w:r w:rsidRPr="00F270FA">
              <w:rPr>
                <w:bCs/>
              </w:rPr>
              <w:t xml:space="preserve">2 and </w:t>
            </w:r>
            <w:r w:rsidR="008C042A" w:rsidRPr="00F270FA">
              <w:rPr>
                <w:bCs/>
              </w:rPr>
              <w:t>13.</w:t>
            </w:r>
            <w:r w:rsidRPr="00F270FA">
              <w:rPr>
                <w:bCs/>
              </w:rPr>
              <w:t>4 above) and with the exception for amounts of losses indemnified with the payment of liquidated damages, neither party will be liable to the other party under or in connection with the Agreement, whether in contract, tort (including negligence), strict liability or any other cause of action, for any loss of future margin, loss of anticipated profits, loss of use, opportunity, revenue, financing or business interruption, or for any indirect or consequential loss or damage that may be suffered by the other party in connection with or arising out of the Agreement.</w:t>
            </w:r>
          </w:p>
          <w:p w14:paraId="7D9D510A" w14:textId="77777777" w:rsidR="00211A0D" w:rsidRPr="00F270FA" w:rsidRDefault="00211A0D" w:rsidP="00A67E72">
            <w:pPr>
              <w:pStyle w:val="jetel"/>
              <w:numPr>
                <w:ilvl w:val="1"/>
                <w:numId w:val="37"/>
              </w:numPr>
              <w:tabs>
                <w:tab w:val="left" w:pos="9356"/>
              </w:tabs>
              <w:ind w:left="880" w:right="4" w:hanging="574"/>
              <w:jc w:val="both"/>
              <w:rPr>
                <w:bCs/>
              </w:rPr>
            </w:pPr>
            <w:r w:rsidRPr="00F270FA">
              <w:rPr>
                <w:lang w:val="en-GB"/>
              </w:rPr>
              <w:t>Any insurance required by the Agreement or maintained by either party on its own behalf are not intended to and shall not in any manner limit the liabilities and obligations of one party to the other party arising from the performance or non-performance of the obligations under the Agreement. Any amount that is recovered under an insurance policy to meet any liability of the Licensor under the Agreement (and any amount that would have been recovered but for the Licensor’s breach of any requirement that proved necessary to receive insurance proceeds) will not count towards (and will not exhaust) the Licensor’s total limit of liability.</w:t>
            </w:r>
          </w:p>
        </w:tc>
      </w:tr>
      <w:tr w:rsidR="00211A0D" w:rsidRPr="00F270FA" w14:paraId="5A05FD04" w14:textId="77777777" w:rsidTr="00383788">
        <w:trPr>
          <w:cnfStyle w:val="000000010000" w:firstRow="0" w:lastRow="0" w:firstColumn="0" w:lastColumn="0" w:oddVBand="0" w:evenVBand="0" w:oddHBand="0" w:evenHBand="1" w:firstRowFirstColumn="0" w:firstRowLastColumn="0" w:lastRowFirstColumn="0" w:lastRowLastColumn="0"/>
          <w:trHeight w:val="77"/>
        </w:trPr>
        <w:tc>
          <w:tcPr>
            <w:tcW w:w="0" w:type="auto"/>
            <w:shd w:val="clear" w:color="auto" w:fill="C6D9F1" w:themeFill="text2" w:themeFillTint="33"/>
          </w:tcPr>
          <w:p w14:paraId="4ACA9D6B" w14:textId="77777777" w:rsidR="00211A0D" w:rsidRPr="00F270FA" w:rsidRDefault="00211A0D" w:rsidP="000F1B97">
            <w:pPr>
              <w:pStyle w:val="jetel"/>
              <w:numPr>
                <w:ilvl w:val="0"/>
                <w:numId w:val="37"/>
              </w:numPr>
              <w:tabs>
                <w:tab w:val="left" w:pos="9356"/>
              </w:tabs>
              <w:ind w:left="596" w:right="4"/>
              <w:rPr>
                <w:lang w:val="en-GB"/>
              </w:rPr>
            </w:pPr>
            <w:r w:rsidRPr="00F270FA">
              <w:rPr>
                <w:b/>
                <w:bCs/>
                <w:lang w:val="en-GB"/>
              </w:rPr>
              <w:lastRenderedPageBreak/>
              <w:t>Warranty</w:t>
            </w:r>
          </w:p>
        </w:tc>
      </w:tr>
      <w:tr w:rsidR="00211A0D" w:rsidRPr="00864E91" w14:paraId="6AD43674" w14:textId="77777777" w:rsidTr="00211A0D">
        <w:trPr>
          <w:cnfStyle w:val="000000100000" w:firstRow="0" w:lastRow="0" w:firstColumn="0" w:lastColumn="0" w:oddVBand="0" w:evenVBand="0" w:oddHBand="1" w:evenHBand="0" w:firstRowFirstColumn="0" w:firstRowLastColumn="0" w:lastRowFirstColumn="0" w:lastRowLastColumn="0"/>
          <w:trHeight w:val="2116"/>
        </w:trPr>
        <w:tc>
          <w:tcPr>
            <w:tcW w:w="0" w:type="auto"/>
          </w:tcPr>
          <w:p w14:paraId="32C878EA" w14:textId="77777777" w:rsidR="00211A0D" w:rsidRPr="00F270FA" w:rsidRDefault="00211A0D" w:rsidP="008D4F2F">
            <w:pPr>
              <w:pStyle w:val="jetel"/>
              <w:tabs>
                <w:tab w:val="left" w:pos="9356"/>
              </w:tabs>
              <w:ind w:right="4"/>
              <w:jc w:val="both"/>
              <w:rPr>
                <w:lang w:val="en-GB"/>
              </w:rPr>
            </w:pPr>
            <w:r w:rsidRPr="00F270FA">
              <w:rPr>
                <w:lang w:val="en-GB"/>
              </w:rPr>
              <w:t xml:space="preserve">The Licensor shall warrant that the services and documentation, including the Basic Design Package, to be provided by Licensor under the Agreement will be fully compliant with the Agreement, will be free from defects, will be performed with the level of skill and care according to good industry practice, and that the Basic Design Package will be </w:t>
            </w:r>
            <w:r w:rsidR="00323548" w:rsidRPr="00F270FA">
              <w:rPr>
                <w:bCs/>
              </w:rPr>
              <w:t xml:space="preserve">sufficiently complete and correct </w:t>
            </w:r>
            <w:r w:rsidRPr="00F270FA">
              <w:rPr>
                <w:lang w:val="en-GB"/>
              </w:rPr>
              <w:t>for an EPC contractor experienced in the petroleum refining, petrochemical and gas processing industries:</w:t>
            </w:r>
          </w:p>
          <w:p w14:paraId="4FD38984" w14:textId="77777777" w:rsidR="00211A0D" w:rsidRPr="00F270FA" w:rsidRDefault="00211A0D" w:rsidP="000A19B7">
            <w:pPr>
              <w:pStyle w:val="jetel"/>
              <w:numPr>
                <w:ilvl w:val="0"/>
                <w:numId w:val="53"/>
              </w:numPr>
              <w:tabs>
                <w:tab w:val="left" w:pos="9356"/>
              </w:tabs>
              <w:ind w:right="4"/>
              <w:jc w:val="both"/>
              <w:rPr>
                <w:lang w:val="en-GB"/>
              </w:rPr>
            </w:pPr>
            <w:r w:rsidRPr="00F270FA">
              <w:rPr>
                <w:lang w:val="en-GB"/>
              </w:rPr>
              <w:t>to prepare the detailed design for the Unit</w:t>
            </w:r>
            <w:r w:rsidR="00FE28DA" w:rsidRPr="00F270FA">
              <w:rPr>
                <w:lang w:val="en-GB"/>
              </w:rPr>
              <w:t>;</w:t>
            </w:r>
            <w:r w:rsidRPr="00F270FA">
              <w:rPr>
                <w:lang w:val="en-GB"/>
              </w:rPr>
              <w:t xml:space="preserve"> </w:t>
            </w:r>
          </w:p>
          <w:p w14:paraId="014F64FF" w14:textId="77777777" w:rsidR="00211A0D" w:rsidRPr="00F270FA" w:rsidRDefault="00211A0D" w:rsidP="000A19B7">
            <w:pPr>
              <w:pStyle w:val="jetel"/>
              <w:numPr>
                <w:ilvl w:val="0"/>
                <w:numId w:val="53"/>
              </w:numPr>
              <w:tabs>
                <w:tab w:val="left" w:pos="9356"/>
              </w:tabs>
              <w:ind w:right="4"/>
              <w:jc w:val="both"/>
              <w:rPr>
                <w:lang w:val="en-GB"/>
              </w:rPr>
            </w:pPr>
            <w:r w:rsidRPr="00F270FA">
              <w:rPr>
                <w:lang w:val="en-GB"/>
              </w:rPr>
              <w:t>for the procurement of equipment and materials for the Unit</w:t>
            </w:r>
            <w:r w:rsidR="00E759EF" w:rsidRPr="00F270FA">
              <w:rPr>
                <w:lang w:val="en-GB"/>
              </w:rPr>
              <w:t>; and</w:t>
            </w:r>
            <w:r w:rsidR="00E759EF" w:rsidRPr="00F270FA">
              <w:rPr>
                <w:rStyle w:val="CommentReference"/>
                <w:rFonts w:eastAsiaTheme="minorHAnsi"/>
                <w:color w:val="000000" w:themeColor="text1"/>
                <w:sz w:val="22"/>
                <w:szCs w:val="22"/>
                <w:lang w:val="en-GB"/>
              </w:rPr>
              <w:t xml:space="preserve"> </w:t>
            </w:r>
          </w:p>
          <w:p w14:paraId="5DE24E85" w14:textId="77777777" w:rsidR="000A19B7" w:rsidRPr="00F270FA" w:rsidRDefault="00323548" w:rsidP="00E22747">
            <w:pPr>
              <w:pStyle w:val="jetel"/>
              <w:numPr>
                <w:ilvl w:val="0"/>
                <w:numId w:val="53"/>
              </w:numPr>
              <w:tabs>
                <w:tab w:val="left" w:pos="9356"/>
              </w:tabs>
              <w:ind w:right="4"/>
              <w:jc w:val="both"/>
            </w:pPr>
            <w:r w:rsidRPr="00F270FA">
              <w:t>for construction, start up and operation of the Unit</w:t>
            </w:r>
          </w:p>
          <w:p w14:paraId="4DEB33E3" w14:textId="77777777" w:rsidR="00211A0D" w:rsidRPr="00F270FA" w:rsidRDefault="00211A0D" w:rsidP="00A67E72">
            <w:pPr>
              <w:pStyle w:val="jetel"/>
              <w:tabs>
                <w:tab w:val="left" w:pos="9356"/>
              </w:tabs>
              <w:ind w:left="791" w:right="4"/>
              <w:jc w:val="both"/>
              <w:rPr>
                <w:lang w:val="en-GB"/>
              </w:rPr>
            </w:pPr>
            <w:proofErr w:type="gramStart"/>
            <w:r w:rsidRPr="00F270FA">
              <w:rPr>
                <w:lang w:val="en-GB"/>
              </w:rPr>
              <w:t>in</w:t>
            </w:r>
            <w:proofErr w:type="gramEnd"/>
            <w:r w:rsidRPr="00F270FA">
              <w:rPr>
                <w:lang w:val="en-GB"/>
              </w:rPr>
              <w:t xml:space="preserve"> accordance with the design basis agreed by the parties under the Agreement (“</w:t>
            </w:r>
            <w:r w:rsidRPr="00F270FA">
              <w:rPr>
                <w:b/>
                <w:bCs/>
                <w:lang w:val="en-GB"/>
              </w:rPr>
              <w:t>Warranty</w:t>
            </w:r>
            <w:r w:rsidRPr="00F270FA">
              <w:rPr>
                <w:lang w:val="en-GB"/>
              </w:rPr>
              <w:t>”).</w:t>
            </w:r>
          </w:p>
          <w:p w14:paraId="53325C29" w14:textId="77777777" w:rsidR="00211A0D" w:rsidRPr="00F270FA" w:rsidRDefault="00211A0D" w:rsidP="000A19B7">
            <w:pPr>
              <w:pStyle w:val="jetel"/>
              <w:numPr>
                <w:ilvl w:val="1"/>
                <w:numId w:val="53"/>
              </w:numPr>
              <w:tabs>
                <w:tab w:val="left" w:pos="9356"/>
              </w:tabs>
              <w:ind w:right="4"/>
              <w:jc w:val="both"/>
              <w:rPr>
                <w:lang w:val="en-GB"/>
              </w:rPr>
            </w:pPr>
            <w:r w:rsidRPr="00F270FA">
              <w:rPr>
                <w:lang w:val="en-GB"/>
              </w:rPr>
              <w:t>The Warranty shall be valid until two (2) years after the start-up of the Unit, but in no event longer than eight (8) years after the date of the Agreement (“</w:t>
            </w:r>
            <w:r w:rsidRPr="00F270FA">
              <w:rPr>
                <w:b/>
                <w:bCs/>
                <w:lang w:val="en-GB"/>
              </w:rPr>
              <w:t>Warranty Period</w:t>
            </w:r>
            <w:r w:rsidRPr="00F270FA">
              <w:rPr>
                <w:lang w:val="en-GB"/>
              </w:rPr>
              <w:t>”).</w:t>
            </w:r>
          </w:p>
          <w:p w14:paraId="4E0682C9" w14:textId="77777777" w:rsidR="00211A0D" w:rsidRPr="00F270FA" w:rsidRDefault="00211A0D" w:rsidP="000A19B7">
            <w:pPr>
              <w:pStyle w:val="jetel"/>
              <w:numPr>
                <w:ilvl w:val="1"/>
                <w:numId w:val="53"/>
              </w:numPr>
              <w:tabs>
                <w:tab w:val="left" w:pos="9356"/>
              </w:tabs>
              <w:ind w:right="4"/>
              <w:jc w:val="both"/>
              <w:rPr>
                <w:lang w:val="en-GB"/>
              </w:rPr>
            </w:pPr>
            <w:r w:rsidRPr="00F270FA">
              <w:rPr>
                <w:lang w:val="en-GB"/>
              </w:rPr>
              <w:t xml:space="preserve">If a breach of the Warranty occurs, and </w:t>
            </w:r>
            <w:r w:rsidR="005B22B8" w:rsidRPr="00F270FA">
              <w:t>the Owner</w:t>
            </w:r>
            <w:r w:rsidR="005B22B8" w:rsidRPr="00F270FA" w:rsidDel="008C4DA8">
              <w:rPr>
                <w:bCs/>
              </w:rPr>
              <w:t xml:space="preserve"> </w:t>
            </w:r>
            <w:r w:rsidRPr="00F270FA">
              <w:rPr>
                <w:lang w:val="en-GB"/>
              </w:rPr>
              <w:t xml:space="preserve">notifies the Licensor thereof within the Warranty Period, the Licensor shall re-perform the portion of the services (including </w:t>
            </w:r>
            <w:proofErr w:type="spellStart"/>
            <w:r w:rsidRPr="00F270FA">
              <w:rPr>
                <w:lang w:val="en-GB"/>
              </w:rPr>
              <w:t>reperforming</w:t>
            </w:r>
            <w:proofErr w:type="spellEnd"/>
            <w:r w:rsidRPr="00F270FA">
              <w:rPr>
                <w:lang w:val="en-GB"/>
              </w:rPr>
              <w:t xml:space="preserve"> or re-engineering the Basic Design Package, if required)</w:t>
            </w:r>
            <w:r w:rsidRPr="00F270FA">
              <w:t xml:space="preserve"> </w:t>
            </w:r>
            <w:r w:rsidRPr="00F270FA">
              <w:rPr>
                <w:lang w:val="en-GB"/>
              </w:rPr>
              <w:t>for which a breach has occurred, at Licensor’s expenses and risk, within reasonable time to be agreed by the parties.</w:t>
            </w:r>
          </w:p>
        </w:tc>
      </w:tr>
      <w:tr w:rsidR="00211A0D" w:rsidRPr="00F270FA" w14:paraId="4B54C282" w14:textId="77777777" w:rsidTr="00383788">
        <w:trPr>
          <w:cnfStyle w:val="000000010000" w:firstRow="0" w:lastRow="0" w:firstColumn="0" w:lastColumn="0" w:oddVBand="0" w:evenVBand="0" w:oddHBand="0" w:evenHBand="1" w:firstRowFirstColumn="0" w:firstRowLastColumn="0" w:lastRowFirstColumn="0" w:lastRowLastColumn="0"/>
          <w:trHeight w:val="77"/>
        </w:trPr>
        <w:tc>
          <w:tcPr>
            <w:tcW w:w="0" w:type="auto"/>
            <w:shd w:val="clear" w:color="auto" w:fill="C6D9F1" w:themeFill="text2" w:themeFillTint="33"/>
          </w:tcPr>
          <w:p w14:paraId="6A39ED62" w14:textId="77777777" w:rsidR="00211A0D" w:rsidRPr="00F270FA" w:rsidRDefault="00211A0D" w:rsidP="000F1B97">
            <w:pPr>
              <w:pStyle w:val="jetel"/>
              <w:numPr>
                <w:ilvl w:val="0"/>
                <w:numId w:val="37"/>
              </w:numPr>
              <w:tabs>
                <w:tab w:val="left" w:pos="9356"/>
              </w:tabs>
              <w:ind w:left="596" w:right="4"/>
              <w:rPr>
                <w:lang w:val="en-GB"/>
              </w:rPr>
            </w:pPr>
            <w:r w:rsidRPr="00F270FA">
              <w:rPr>
                <w:b/>
                <w:bCs/>
                <w:lang w:val="en-GB"/>
              </w:rPr>
              <w:lastRenderedPageBreak/>
              <w:t>Documentation review and acceptance</w:t>
            </w:r>
          </w:p>
        </w:tc>
      </w:tr>
      <w:tr w:rsidR="00211A0D" w:rsidRPr="00864E91" w14:paraId="2075C698" w14:textId="77777777" w:rsidTr="0062623A">
        <w:trPr>
          <w:cnfStyle w:val="000000100000" w:firstRow="0" w:lastRow="0" w:firstColumn="0" w:lastColumn="0" w:oddVBand="0" w:evenVBand="0" w:oddHBand="1" w:evenHBand="0" w:firstRowFirstColumn="0" w:firstRowLastColumn="0" w:lastRowFirstColumn="0" w:lastRowLastColumn="0"/>
          <w:trHeight w:val="1055"/>
        </w:trPr>
        <w:tc>
          <w:tcPr>
            <w:tcW w:w="0" w:type="auto"/>
          </w:tcPr>
          <w:p w14:paraId="0DB6E360" w14:textId="77777777" w:rsidR="00211A0D" w:rsidRPr="00F270FA" w:rsidRDefault="005B22B8" w:rsidP="00A67E72">
            <w:pPr>
              <w:pStyle w:val="jetel"/>
              <w:numPr>
                <w:ilvl w:val="1"/>
                <w:numId w:val="37"/>
              </w:numPr>
              <w:tabs>
                <w:tab w:val="left" w:pos="9356"/>
              </w:tabs>
              <w:ind w:left="880" w:right="4" w:hanging="574"/>
              <w:jc w:val="both"/>
              <w:rPr>
                <w:lang w:val="en-GB"/>
              </w:rPr>
            </w:pPr>
            <w:r w:rsidRPr="00F270FA">
              <w:t>The Owner</w:t>
            </w:r>
            <w:r w:rsidRPr="00F270FA" w:rsidDel="008C4DA8">
              <w:rPr>
                <w:bCs/>
              </w:rPr>
              <w:t xml:space="preserve"> </w:t>
            </w:r>
            <w:r w:rsidR="00211A0D" w:rsidRPr="00F270FA">
              <w:rPr>
                <w:lang w:val="en-GB"/>
              </w:rPr>
              <w:t>shall have the right to review and submit its comments to any portion of the documentation provided by the Licensor under the Agreement.</w:t>
            </w:r>
          </w:p>
          <w:p w14:paraId="3C3D8DCD" w14:textId="77777777" w:rsidR="00211A0D" w:rsidRPr="00F270FA" w:rsidRDefault="00211A0D" w:rsidP="00A67E72">
            <w:pPr>
              <w:pStyle w:val="jetel"/>
              <w:numPr>
                <w:ilvl w:val="1"/>
                <w:numId w:val="37"/>
              </w:numPr>
              <w:tabs>
                <w:tab w:val="left" w:pos="9356"/>
              </w:tabs>
              <w:ind w:left="880" w:right="4" w:hanging="574"/>
              <w:jc w:val="both"/>
              <w:rPr>
                <w:lang w:val="en-GB"/>
              </w:rPr>
            </w:pPr>
            <w:r w:rsidRPr="00F270FA">
              <w:rPr>
                <w:lang w:val="en-GB"/>
              </w:rPr>
              <w:t xml:space="preserve">The Agreement shall set forth an acceptance procedure that would enable </w:t>
            </w:r>
            <w:r w:rsidR="005B22B8" w:rsidRPr="00F270FA">
              <w:t>the Owner</w:t>
            </w:r>
            <w:r w:rsidR="005B22B8" w:rsidRPr="00F270FA" w:rsidDel="008C4DA8">
              <w:rPr>
                <w:bCs/>
              </w:rPr>
              <w:t xml:space="preserve"> </w:t>
            </w:r>
            <w:r w:rsidRPr="00F270FA">
              <w:rPr>
                <w:lang w:val="en-GB"/>
              </w:rPr>
              <w:t>to confirm that the Basic Design Package is complete and in compliance with the Agreement.</w:t>
            </w:r>
          </w:p>
        </w:tc>
      </w:tr>
      <w:tr w:rsidR="00211A0D" w:rsidRPr="00F270FA" w14:paraId="66C72F93" w14:textId="77777777" w:rsidTr="00383788">
        <w:trPr>
          <w:cnfStyle w:val="000000010000" w:firstRow="0" w:lastRow="0" w:firstColumn="0" w:lastColumn="0" w:oddVBand="0" w:evenVBand="0" w:oddHBand="0" w:evenHBand="1" w:firstRowFirstColumn="0" w:firstRowLastColumn="0" w:lastRowFirstColumn="0" w:lastRowLastColumn="0"/>
          <w:trHeight w:val="77"/>
        </w:trPr>
        <w:tc>
          <w:tcPr>
            <w:tcW w:w="0" w:type="auto"/>
            <w:shd w:val="clear" w:color="auto" w:fill="C6D9F1" w:themeFill="text2" w:themeFillTint="33"/>
          </w:tcPr>
          <w:p w14:paraId="615075E1" w14:textId="77777777" w:rsidR="00211A0D" w:rsidRPr="00F270FA" w:rsidRDefault="00211A0D" w:rsidP="000F1B97">
            <w:pPr>
              <w:pStyle w:val="jetel"/>
              <w:numPr>
                <w:ilvl w:val="0"/>
                <w:numId w:val="37"/>
              </w:numPr>
              <w:tabs>
                <w:tab w:val="left" w:pos="9356"/>
              </w:tabs>
              <w:ind w:left="596" w:right="4"/>
              <w:rPr>
                <w:lang w:val="en-GB"/>
              </w:rPr>
            </w:pPr>
            <w:r w:rsidRPr="00F270FA">
              <w:rPr>
                <w:b/>
                <w:bCs/>
                <w:lang w:val="en-GB"/>
              </w:rPr>
              <w:t>Subcontracting</w:t>
            </w:r>
          </w:p>
        </w:tc>
      </w:tr>
      <w:tr w:rsidR="00211A0D" w:rsidRPr="00864E91" w14:paraId="1AED76F7" w14:textId="77777777" w:rsidTr="0062623A">
        <w:trPr>
          <w:cnfStyle w:val="000000100000" w:firstRow="0" w:lastRow="0" w:firstColumn="0" w:lastColumn="0" w:oddVBand="0" w:evenVBand="0" w:oddHBand="1" w:evenHBand="0" w:firstRowFirstColumn="0" w:firstRowLastColumn="0" w:lastRowFirstColumn="0" w:lastRowLastColumn="0"/>
          <w:trHeight w:val="1055"/>
        </w:trPr>
        <w:tc>
          <w:tcPr>
            <w:tcW w:w="0" w:type="auto"/>
          </w:tcPr>
          <w:p w14:paraId="0278F764" w14:textId="77777777" w:rsidR="00211A0D" w:rsidRPr="00F270FA" w:rsidRDefault="00211A0D" w:rsidP="00A67E72">
            <w:pPr>
              <w:pStyle w:val="jetel"/>
              <w:numPr>
                <w:ilvl w:val="1"/>
                <w:numId w:val="37"/>
              </w:numPr>
              <w:tabs>
                <w:tab w:val="left" w:pos="9356"/>
              </w:tabs>
              <w:ind w:left="880" w:right="4" w:hanging="574"/>
              <w:jc w:val="both"/>
              <w:rPr>
                <w:lang w:val="en-GB"/>
              </w:rPr>
            </w:pPr>
            <w:r w:rsidRPr="00F270FA">
              <w:rPr>
                <w:lang w:val="en-GB"/>
              </w:rPr>
              <w:t xml:space="preserve">The Licensor may not entrust any part of the work under the Agreement to subcontractors without prior written consent of </w:t>
            </w:r>
            <w:r w:rsidR="005B22B8" w:rsidRPr="00F270FA">
              <w:t>the Owner</w:t>
            </w:r>
            <w:r w:rsidRPr="00F270FA">
              <w:rPr>
                <w:lang w:val="en-GB"/>
              </w:rPr>
              <w:t>.</w:t>
            </w:r>
          </w:p>
          <w:p w14:paraId="75B77AC3" w14:textId="77777777" w:rsidR="00211A0D" w:rsidRPr="00F270FA" w:rsidRDefault="00211A0D" w:rsidP="00A67E72">
            <w:pPr>
              <w:pStyle w:val="jetel"/>
              <w:numPr>
                <w:ilvl w:val="1"/>
                <w:numId w:val="37"/>
              </w:numPr>
              <w:tabs>
                <w:tab w:val="left" w:pos="9356"/>
              </w:tabs>
              <w:ind w:left="880" w:right="4" w:hanging="574"/>
              <w:jc w:val="both"/>
              <w:rPr>
                <w:lang w:val="en-GB"/>
              </w:rPr>
            </w:pPr>
            <w:r w:rsidRPr="00F270FA">
              <w:rPr>
                <w:lang w:val="en-GB"/>
              </w:rPr>
              <w:t>The Licensor shall remain fully liable for the actions and omissions of the persons and parties used by it to perform its obligations resulting from the Agreement as for its own actions and omissions.</w:t>
            </w:r>
          </w:p>
        </w:tc>
      </w:tr>
      <w:tr w:rsidR="00211A0D" w:rsidRPr="00864E91" w14:paraId="5FEE751C" w14:textId="77777777" w:rsidTr="00383788">
        <w:trPr>
          <w:cnfStyle w:val="000000010000" w:firstRow="0" w:lastRow="0" w:firstColumn="0" w:lastColumn="0" w:oddVBand="0" w:evenVBand="0" w:oddHBand="0" w:evenHBand="1" w:firstRowFirstColumn="0" w:firstRowLastColumn="0" w:lastRowFirstColumn="0" w:lastRowLastColumn="0"/>
          <w:trHeight w:val="77"/>
        </w:trPr>
        <w:tc>
          <w:tcPr>
            <w:tcW w:w="0" w:type="auto"/>
            <w:shd w:val="clear" w:color="auto" w:fill="C6D9F1" w:themeFill="text2" w:themeFillTint="33"/>
          </w:tcPr>
          <w:p w14:paraId="22F9B055" w14:textId="77777777" w:rsidR="00211A0D" w:rsidRPr="00F270FA" w:rsidRDefault="00211A0D" w:rsidP="000F1B97">
            <w:pPr>
              <w:pStyle w:val="jetel"/>
              <w:numPr>
                <w:ilvl w:val="0"/>
                <w:numId w:val="37"/>
              </w:numPr>
              <w:tabs>
                <w:tab w:val="left" w:pos="9356"/>
              </w:tabs>
              <w:ind w:left="596" w:right="4"/>
              <w:rPr>
                <w:lang w:val="en-GB"/>
              </w:rPr>
            </w:pPr>
            <w:r w:rsidRPr="00F270FA">
              <w:rPr>
                <w:b/>
                <w:bCs/>
                <w:lang w:val="en-GB"/>
              </w:rPr>
              <w:t>Cooperation with the EPC contractor</w:t>
            </w:r>
          </w:p>
        </w:tc>
      </w:tr>
      <w:tr w:rsidR="00211A0D" w:rsidRPr="00864E91" w14:paraId="2B4E6256" w14:textId="77777777" w:rsidTr="0062623A">
        <w:trPr>
          <w:cnfStyle w:val="000000100000" w:firstRow="0" w:lastRow="0" w:firstColumn="0" w:lastColumn="0" w:oddVBand="0" w:evenVBand="0" w:oddHBand="1" w:evenHBand="0" w:firstRowFirstColumn="0" w:firstRowLastColumn="0" w:lastRowFirstColumn="0" w:lastRowLastColumn="0"/>
          <w:trHeight w:val="1808"/>
        </w:trPr>
        <w:tc>
          <w:tcPr>
            <w:tcW w:w="0" w:type="auto"/>
          </w:tcPr>
          <w:p w14:paraId="5A0F90E8" w14:textId="77777777" w:rsidR="00211A0D" w:rsidRPr="00F270FA" w:rsidRDefault="00211A0D" w:rsidP="00A67E72">
            <w:pPr>
              <w:pStyle w:val="jetel"/>
              <w:numPr>
                <w:ilvl w:val="1"/>
                <w:numId w:val="37"/>
              </w:numPr>
              <w:tabs>
                <w:tab w:val="left" w:pos="9356"/>
              </w:tabs>
              <w:ind w:left="880" w:right="4" w:hanging="574"/>
              <w:jc w:val="both"/>
              <w:rPr>
                <w:lang w:val="en-GB"/>
              </w:rPr>
            </w:pPr>
            <w:r w:rsidRPr="00F270FA">
              <w:rPr>
                <w:lang w:val="en-GB"/>
              </w:rPr>
              <w:t>The Agreement shall:</w:t>
            </w:r>
          </w:p>
          <w:p w14:paraId="2236F70A" w14:textId="77777777" w:rsidR="00211A0D" w:rsidRPr="00F270FA" w:rsidRDefault="00211A0D" w:rsidP="00D1256C">
            <w:pPr>
              <w:pStyle w:val="jetel"/>
              <w:numPr>
                <w:ilvl w:val="0"/>
                <w:numId w:val="54"/>
              </w:numPr>
              <w:tabs>
                <w:tab w:val="left" w:pos="9356"/>
              </w:tabs>
              <w:ind w:right="4"/>
              <w:jc w:val="both"/>
              <w:rPr>
                <w:lang w:val="en-GB"/>
              </w:rPr>
            </w:pPr>
            <w:r w:rsidRPr="00F270FA">
              <w:rPr>
                <w:lang w:val="en-GB"/>
              </w:rPr>
              <w:t xml:space="preserve">allow for a novation thereof (in whole or in parts) to the EPC contractor (to the extent of: proprietary equipment/catalyst/adsorbents; </w:t>
            </w:r>
            <w:r w:rsidR="00143C0B" w:rsidRPr="00F270FA">
              <w:rPr>
                <w:lang w:val="en-GB"/>
              </w:rPr>
              <w:t xml:space="preserve">Performance Guarantees </w:t>
            </w:r>
            <w:r w:rsidR="005614E5" w:rsidRPr="00F270FA">
              <w:rPr>
                <w:lang w:val="en-GB"/>
              </w:rPr>
              <w:t>and remedies for failure to achieve them</w:t>
            </w:r>
            <w:r w:rsidRPr="00F270FA">
              <w:rPr>
                <w:lang w:val="en-GB"/>
              </w:rPr>
              <w:t>);</w:t>
            </w:r>
          </w:p>
          <w:p w14:paraId="479E9F34" w14:textId="61653841" w:rsidR="00211A0D" w:rsidRPr="00F270FA" w:rsidRDefault="00D1256C" w:rsidP="00D1256C">
            <w:pPr>
              <w:pStyle w:val="jetel"/>
              <w:tabs>
                <w:tab w:val="left" w:pos="9356"/>
              </w:tabs>
              <w:ind w:left="1440" w:right="4" w:hanging="360"/>
              <w:jc w:val="both"/>
              <w:rPr>
                <w:lang w:val="en-GB"/>
              </w:rPr>
            </w:pPr>
            <w:r>
              <w:rPr>
                <w:lang w:val="en-GB"/>
              </w:rPr>
              <w:t xml:space="preserve">b) </w:t>
            </w:r>
            <w:proofErr w:type="gramStart"/>
            <w:r w:rsidR="00211A0D" w:rsidRPr="00F270FA">
              <w:rPr>
                <w:lang w:val="en-GB"/>
              </w:rPr>
              <w:t>provide</w:t>
            </w:r>
            <w:proofErr w:type="gramEnd"/>
            <w:r w:rsidR="00211A0D" w:rsidRPr="00F270FA">
              <w:rPr>
                <w:lang w:val="en-GB"/>
              </w:rPr>
              <w:t xml:space="preserve"> for a possibility to execute a tripartite agreement with the EPC contractor regulating the coordination of interfaces between the Licensor and the EPC contractor resulting from the Agreement and the EPC contract</w:t>
            </w:r>
            <w:r>
              <w:rPr>
                <w:lang w:val="en-GB"/>
              </w:rPr>
              <w:t>.</w:t>
            </w:r>
          </w:p>
        </w:tc>
      </w:tr>
      <w:tr w:rsidR="00211A0D" w:rsidRPr="00F270FA" w14:paraId="40B04592" w14:textId="77777777" w:rsidTr="00383788">
        <w:trPr>
          <w:cnfStyle w:val="000000010000" w:firstRow="0" w:lastRow="0" w:firstColumn="0" w:lastColumn="0" w:oddVBand="0" w:evenVBand="0" w:oddHBand="0" w:evenHBand="1" w:firstRowFirstColumn="0" w:firstRowLastColumn="0" w:lastRowFirstColumn="0" w:lastRowLastColumn="0"/>
          <w:trHeight w:val="77"/>
        </w:trPr>
        <w:tc>
          <w:tcPr>
            <w:tcW w:w="0" w:type="auto"/>
            <w:shd w:val="clear" w:color="auto" w:fill="C6D9F1" w:themeFill="text2" w:themeFillTint="33"/>
          </w:tcPr>
          <w:p w14:paraId="791F4BEA" w14:textId="77777777" w:rsidR="00211A0D" w:rsidRPr="00F270FA" w:rsidRDefault="00211A0D" w:rsidP="000F1B97">
            <w:pPr>
              <w:pStyle w:val="jetel"/>
              <w:numPr>
                <w:ilvl w:val="0"/>
                <w:numId w:val="37"/>
              </w:numPr>
              <w:tabs>
                <w:tab w:val="left" w:pos="9356"/>
              </w:tabs>
              <w:ind w:left="596" w:right="4"/>
            </w:pPr>
            <w:r w:rsidRPr="00F270FA">
              <w:rPr>
                <w:b/>
                <w:bCs/>
                <w:lang w:val="en-GB"/>
              </w:rPr>
              <w:t>Confidentiality</w:t>
            </w:r>
          </w:p>
        </w:tc>
      </w:tr>
      <w:tr w:rsidR="00211A0D" w:rsidRPr="00864E91" w14:paraId="68605E96" w14:textId="77777777" w:rsidTr="00E22747">
        <w:trPr>
          <w:cnfStyle w:val="000000100000" w:firstRow="0" w:lastRow="0" w:firstColumn="0" w:lastColumn="0" w:oddVBand="0" w:evenVBand="0" w:oddHBand="1" w:evenHBand="0" w:firstRowFirstColumn="0" w:firstRowLastColumn="0" w:lastRowFirstColumn="0" w:lastRowLastColumn="0"/>
          <w:trHeight w:val="913"/>
        </w:trPr>
        <w:tc>
          <w:tcPr>
            <w:tcW w:w="0" w:type="auto"/>
          </w:tcPr>
          <w:p w14:paraId="4569CBBA" w14:textId="77777777" w:rsidR="00211A0D" w:rsidRPr="00F270FA" w:rsidRDefault="00211A0D" w:rsidP="00D1256C">
            <w:pPr>
              <w:pStyle w:val="jetel"/>
              <w:numPr>
                <w:ilvl w:val="1"/>
                <w:numId w:val="37"/>
              </w:numPr>
              <w:tabs>
                <w:tab w:val="left" w:pos="9356"/>
              </w:tabs>
              <w:ind w:left="880" w:right="4" w:hanging="574"/>
              <w:jc w:val="both"/>
              <w:rPr>
                <w:lang w:val="en-GB"/>
              </w:rPr>
            </w:pPr>
            <w:r w:rsidRPr="00F270FA">
              <w:rPr>
                <w:lang w:val="en-GB"/>
              </w:rPr>
              <w:t xml:space="preserve">The Agreement shall allow </w:t>
            </w:r>
            <w:r w:rsidR="005B22B8" w:rsidRPr="00F270FA">
              <w:t>the Owner</w:t>
            </w:r>
            <w:r w:rsidRPr="00F270FA">
              <w:rPr>
                <w:lang w:val="en-GB"/>
              </w:rPr>
              <w:t xml:space="preserve"> to disclose portions of Licensor’s </w:t>
            </w:r>
            <w:r w:rsidR="00296AA2" w:rsidRPr="00F270FA">
              <w:rPr>
                <w:lang w:val="en-GB"/>
              </w:rPr>
              <w:t>T</w:t>
            </w:r>
            <w:r w:rsidRPr="00F270FA">
              <w:rPr>
                <w:lang w:val="en-GB"/>
              </w:rPr>
              <w:t xml:space="preserve">echnical </w:t>
            </w:r>
            <w:r w:rsidR="00296AA2" w:rsidRPr="00F270FA">
              <w:rPr>
                <w:lang w:val="en-GB"/>
              </w:rPr>
              <w:t>I</w:t>
            </w:r>
            <w:r w:rsidRPr="00F270FA">
              <w:rPr>
                <w:lang w:val="en-GB"/>
              </w:rPr>
              <w:t>nformation (in whole or in parts)</w:t>
            </w:r>
            <w:r w:rsidR="008D6135" w:rsidRPr="00F270FA">
              <w:rPr>
                <w:lang w:val="en-GB"/>
              </w:rPr>
              <w:t>, without the Licensor</w:t>
            </w:r>
            <w:r w:rsidR="0028362B" w:rsidRPr="00F270FA">
              <w:rPr>
                <w:lang w:val="en-GB"/>
              </w:rPr>
              <w:t>’s consent</w:t>
            </w:r>
            <w:r w:rsidR="008D6135" w:rsidRPr="00F270FA">
              <w:rPr>
                <w:lang w:val="en-GB"/>
              </w:rPr>
              <w:t>,</w:t>
            </w:r>
            <w:r w:rsidRPr="00F270FA">
              <w:rPr>
                <w:lang w:val="en-GB"/>
              </w:rPr>
              <w:t xml:space="preserve"> to its affiliates and third parties such as the EPC contractor, other contractors and/or suppliers (including PMC</w:t>
            </w:r>
            <w:r w:rsidR="00236A1F" w:rsidRPr="00F270FA">
              <w:rPr>
                <w:lang w:val="en-GB"/>
              </w:rPr>
              <w:t>,</w:t>
            </w:r>
            <w:r w:rsidRPr="00F270FA">
              <w:rPr>
                <w:lang w:val="en-GB"/>
              </w:rPr>
              <w:t xml:space="preserve"> advisors</w:t>
            </w:r>
            <w:r w:rsidR="00236A1F" w:rsidRPr="00F270FA">
              <w:rPr>
                <w:lang w:val="en-GB"/>
              </w:rPr>
              <w:t>, scientific or educational institutions</w:t>
            </w:r>
            <w:r w:rsidRPr="00F270FA">
              <w:rPr>
                <w:lang w:val="en-GB"/>
              </w:rPr>
              <w:t>) in connection with the Project and/or Purposes.</w:t>
            </w:r>
          </w:p>
          <w:p w14:paraId="16BCE9C1" w14:textId="625A70CF" w:rsidR="00A52A14" w:rsidRPr="00F270FA" w:rsidRDefault="00D1256C" w:rsidP="00D1256C">
            <w:pPr>
              <w:pStyle w:val="jetel"/>
              <w:tabs>
                <w:tab w:val="left" w:pos="9356"/>
              </w:tabs>
              <w:ind w:left="880" w:right="4" w:hanging="574"/>
              <w:jc w:val="both"/>
              <w:rPr>
                <w:lang w:val="en-GB"/>
              </w:rPr>
            </w:pPr>
            <w:r>
              <w:rPr>
                <w:lang w:val="en-GB"/>
              </w:rPr>
              <w:t xml:space="preserve">18.2. </w:t>
            </w:r>
            <w:r w:rsidR="00211A0D" w:rsidRPr="00F270FA">
              <w:rPr>
                <w:lang w:val="en-GB"/>
              </w:rPr>
              <w:t>Licensor</w:t>
            </w:r>
            <w:r w:rsidR="00211A0D" w:rsidRPr="00F270FA">
              <w:t xml:space="preserve"> is obliged to conclude relevant NDA</w:t>
            </w:r>
            <w:r w:rsidR="008C77D5" w:rsidRPr="00F270FA">
              <w:t>(s)</w:t>
            </w:r>
            <w:r w:rsidR="00211A0D" w:rsidRPr="00F270FA">
              <w:t xml:space="preserve"> directly with preselected EPC bidders promptly after being notified by </w:t>
            </w:r>
            <w:r w:rsidR="005B22B8" w:rsidRPr="00F270FA">
              <w:t>the Owner</w:t>
            </w:r>
            <w:r w:rsidR="005B22B8" w:rsidRPr="00F270FA" w:rsidDel="008C4DA8">
              <w:rPr>
                <w:bCs/>
              </w:rPr>
              <w:t xml:space="preserve"> </w:t>
            </w:r>
            <w:r w:rsidR="00211A0D" w:rsidRPr="00F270FA">
              <w:t xml:space="preserve">of their selection. Copy of such NDA shall be immediately provided to </w:t>
            </w:r>
            <w:r w:rsidR="005B22B8" w:rsidRPr="00F270FA">
              <w:t>the Owner</w:t>
            </w:r>
            <w:r w:rsidR="00211A0D" w:rsidRPr="00F270FA">
              <w:t>. For avoidance of doubt, Licensor is also obliged to address all further NDA</w:t>
            </w:r>
            <w:r w:rsidR="008C77D5" w:rsidRPr="00F270FA">
              <w:t>(</w:t>
            </w:r>
            <w:r w:rsidR="00211A0D" w:rsidRPr="00F270FA">
              <w:t>s</w:t>
            </w:r>
            <w:r w:rsidR="008C77D5" w:rsidRPr="00F270FA">
              <w:t>)</w:t>
            </w:r>
            <w:r w:rsidR="00211A0D" w:rsidRPr="00F270FA">
              <w:t xml:space="preserve"> to be concluded with the potential vendors and subcontractors of EPC bidders.</w:t>
            </w:r>
          </w:p>
        </w:tc>
      </w:tr>
      <w:tr w:rsidR="00211A0D" w:rsidRPr="00864E91" w14:paraId="75286A7D" w14:textId="77777777" w:rsidTr="00383788">
        <w:trPr>
          <w:cnfStyle w:val="000000010000" w:firstRow="0" w:lastRow="0" w:firstColumn="0" w:lastColumn="0" w:oddVBand="0" w:evenVBand="0" w:oddHBand="0" w:evenHBand="1" w:firstRowFirstColumn="0" w:firstRowLastColumn="0" w:lastRowFirstColumn="0" w:lastRowLastColumn="0"/>
          <w:trHeight w:val="77"/>
        </w:trPr>
        <w:tc>
          <w:tcPr>
            <w:tcW w:w="0" w:type="auto"/>
            <w:shd w:val="clear" w:color="auto" w:fill="C6D9F1" w:themeFill="text2" w:themeFillTint="33"/>
          </w:tcPr>
          <w:p w14:paraId="541999A6" w14:textId="77777777" w:rsidR="00211A0D" w:rsidRPr="00F270FA" w:rsidRDefault="00211A0D" w:rsidP="000F1B97">
            <w:pPr>
              <w:pStyle w:val="jetel"/>
              <w:numPr>
                <w:ilvl w:val="0"/>
                <w:numId w:val="37"/>
              </w:numPr>
              <w:tabs>
                <w:tab w:val="left" w:pos="9356"/>
              </w:tabs>
              <w:ind w:left="596" w:right="4"/>
            </w:pPr>
            <w:r w:rsidRPr="00F270FA">
              <w:rPr>
                <w:b/>
                <w:bCs/>
                <w:lang w:val="en-GB"/>
              </w:rPr>
              <w:lastRenderedPageBreak/>
              <w:t>Assignment/transfer of the Agreement</w:t>
            </w:r>
          </w:p>
        </w:tc>
      </w:tr>
      <w:tr w:rsidR="00211A0D" w:rsidRPr="00864E91" w14:paraId="491BE934" w14:textId="77777777" w:rsidTr="0062623A">
        <w:trPr>
          <w:cnfStyle w:val="000000100000" w:firstRow="0" w:lastRow="0" w:firstColumn="0" w:lastColumn="0" w:oddVBand="0" w:evenVBand="0" w:oddHBand="1" w:evenHBand="0" w:firstRowFirstColumn="0" w:firstRowLastColumn="0" w:lastRowFirstColumn="0" w:lastRowLastColumn="0"/>
          <w:trHeight w:val="1055"/>
        </w:trPr>
        <w:tc>
          <w:tcPr>
            <w:tcW w:w="0" w:type="auto"/>
          </w:tcPr>
          <w:p w14:paraId="2A8A40E9" w14:textId="77777777" w:rsidR="00211A0D" w:rsidRPr="00F270FA" w:rsidRDefault="00211A0D" w:rsidP="00A67E72">
            <w:pPr>
              <w:pStyle w:val="jetel"/>
              <w:numPr>
                <w:ilvl w:val="1"/>
                <w:numId w:val="37"/>
              </w:numPr>
              <w:tabs>
                <w:tab w:val="left" w:pos="9356"/>
              </w:tabs>
              <w:ind w:left="880" w:right="4" w:hanging="574"/>
              <w:jc w:val="both"/>
            </w:pPr>
            <w:r w:rsidRPr="00F270FA">
              <w:rPr>
                <w:lang w:val="en-GB"/>
              </w:rPr>
              <w:t>The</w:t>
            </w:r>
            <w:r w:rsidRPr="00F270FA">
              <w:t xml:space="preserve"> Licensor may not assign or transfer any rights or obligations under the Agreement without the </w:t>
            </w:r>
            <w:r w:rsidR="005B22B8" w:rsidRPr="00F270FA">
              <w:t>Owner</w:t>
            </w:r>
            <w:r w:rsidRPr="00F270FA">
              <w:t>’s prior written consent.</w:t>
            </w:r>
          </w:p>
          <w:p w14:paraId="14E8FC18" w14:textId="77777777" w:rsidR="00211A0D" w:rsidRPr="00F270FA" w:rsidRDefault="005B22B8" w:rsidP="00A67E72">
            <w:pPr>
              <w:pStyle w:val="jetel"/>
              <w:numPr>
                <w:ilvl w:val="1"/>
                <w:numId w:val="37"/>
              </w:numPr>
              <w:tabs>
                <w:tab w:val="left" w:pos="9356"/>
              </w:tabs>
              <w:ind w:left="880" w:right="4" w:hanging="574"/>
              <w:jc w:val="both"/>
            </w:pPr>
            <w:r w:rsidRPr="00F270FA">
              <w:t>The Owner</w:t>
            </w:r>
            <w:r w:rsidRPr="00F270FA" w:rsidDel="008C4DA8">
              <w:rPr>
                <w:bCs/>
              </w:rPr>
              <w:t xml:space="preserve"> </w:t>
            </w:r>
            <w:r w:rsidR="00211A0D" w:rsidRPr="00F270FA">
              <w:t>shall be entitled to assign or transfer any rights or obligations under the Agreement to its affiliates and/or any future acquirer of the Project without the Licensor’s consent.</w:t>
            </w:r>
          </w:p>
        </w:tc>
      </w:tr>
      <w:tr w:rsidR="00211A0D" w:rsidRPr="00F270FA" w14:paraId="5B0C1B50" w14:textId="77777777" w:rsidTr="00383788">
        <w:trPr>
          <w:cnfStyle w:val="000000010000" w:firstRow="0" w:lastRow="0" w:firstColumn="0" w:lastColumn="0" w:oddVBand="0" w:evenVBand="0" w:oddHBand="0" w:evenHBand="1" w:firstRowFirstColumn="0" w:firstRowLastColumn="0" w:lastRowFirstColumn="0" w:lastRowLastColumn="0"/>
          <w:trHeight w:val="80"/>
        </w:trPr>
        <w:tc>
          <w:tcPr>
            <w:tcW w:w="0" w:type="auto"/>
            <w:shd w:val="clear" w:color="auto" w:fill="C6D9F1" w:themeFill="text2" w:themeFillTint="33"/>
          </w:tcPr>
          <w:p w14:paraId="4ECE4A7A" w14:textId="77777777" w:rsidR="00211A0D" w:rsidRPr="00F270FA" w:rsidRDefault="00211A0D" w:rsidP="000F1B97">
            <w:pPr>
              <w:pStyle w:val="jetel"/>
              <w:numPr>
                <w:ilvl w:val="0"/>
                <w:numId w:val="37"/>
              </w:numPr>
              <w:tabs>
                <w:tab w:val="left" w:pos="9356"/>
              </w:tabs>
              <w:ind w:left="596" w:right="4"/>
              <w:rPr>
                <w:lang w:val="en-GB"/>
              </w:rPr>
            </w:pPr>
            <w:r w:rsidRPr="00F270FA">
              <w:rPr>
                <w:b/>
                <w:bCs/>
                <w:lang w:val="en-GB"/>
              </w:rPr>
              <w:t>Governing law</w:t>
            </w:r>
          </w:p>
        </w:tc>
      </w:tr>
      <w:tr w:rsidR="00211A0D" w:rsidRPr="00864E91" w14:paraId="33EAE648" w14:textId="77777777" w:rsidTr="0062623A">
        <w:trPr>
          <w:cnfStyle w:val="000000100000" w:firstRow="0" w:lastRow="0" w:firstColumn="0" w:lastColumn="0" w:oddVBand="0" w:evenVBand="0" w:oddHBand="1" w:evenHBand="0" w:firstRowFirstColumn="0" w:firstRowLastColumn="0" w:lastRowFirstColumn="0" w:lastRowLastColumn="0"/>
          <w:trHeight w:val="921"/>
        </w:trPr>
        <w:tc>
          <w:tcPr>
            <w:tcW w:w="0" w:type="auto"/>
          </w:tcPr>
          <w:p w14:paraId="7A80A29A" w14:textId="77777777" w:rsidR="00211A0D" w:rsidRPr="00F270FA" w:rsidRDefault="00475090" w:rsidP="00475090">
            <w:pPr>
              <w:pStyle w:val="jetel"/>
              <w:numPr>
                <w:ilvl w:val="1"/>
                <w:numId w:val="37"/>
              </w:numPr>
              <w:tabs>
                <w:tab w:val="left" w:pos="9356"/>
              </w:tabs>
              <w:ind w:left="880" w:right="4" w:hanging="574"/>
              <w:jc w:val="both"/>
              <w:rPr>
                <w:lang w:val="en-GB"/>
              </w:rPr>
            </w:pPr>
            <w:r w:rsidRPr="00F270FA">
              <w:t>Any rights and obligations of the Parties not mentioned herein as well as any other mutual relations arising out of this Agreement shall be governed by laws of the Republic of Lithuania and other legal acts. The Parties agree not to apply the United Nations Convention on Contracts for the International Sale of Goods (Vienna, 1980)</w:t>
            </w:r>
            <w:r w:rsidR="00211A0D" w:rsidRPr="00F270FA">
              <w:rPr>
                <w:lang w:val="en-GB"/>
              </w:rPr>
              <w:t>.</w:t>
            </w:r>
          </w:p>
        </w:tc>
      </w:tr>
      <w:tr w:rsidR="00211A0D" w:rsidRPr="00F270FA" w14:paraId="3C99E7EF" w14:textId="77777777" w:rsidTr="00383788">
        <w:trPr>
          <w:cnfStyle w:val="000000010000" w:firstRow="0" w:lastRow="0" w:firstColumn="0" w:lastColumn="0" w:oddVBand="0" w:evenVBand="0" w:oddHBand="0" w:evenHBand="1" w:firstRowFirstColumn="0" w:firstRowLastColumn="0" w:lastRowFirstColumn="0" w:lastRowLastColumn="0"/>
          <w:trHeight w:val="77"/>
        </w:trPr>
        <w:tc>
          <w:tcPr>
            <w:tcW w:w="0" w:type="auto"/>
            <w:shd w:val="clear" w:color="auto" w:fill="C6D9F1" w:themeFill="text2" w:themeFillTint="33"/>
          </w:tcPr>
          <w:p w14:paraId="55912734" w14:textId="77777777" w:rsidR="00211A0D" w:rsidRPr="00F270FA" w:rsidRDefault="00211A0D" w:rsidP="000F1B97">
            <w:pPr>
              <w:pStyle w:val="jetel"/>
              <w:numPr>
                <w:ilvl w:val="0"/>
                <w:numId w:val="37"/>
              </w:numPr>
              <w:tabs>
                <w:tab w:val="left" w:pos="9356"/>
              </w:tabs>
              <w:ind w:left="596" w:right="4"/>
              <w:rPr>
                <w:lang w:val="en-GB"/>
              </w:rPr>
            </w:pPr>
            <w:r w:rsidRPr="00F270FA">
              <w:rPr>
                <w:b/>
                <w:bCs/>
                <w:lang w:val="en-GB"/>
              </w:rPr>
              <w:t>Dispute resolution</w:t>
            </w:r>
          </w:p>
        </w:tc>
      </w:tr>
      <w:tr w:rsidR="00211A0D" w:rsidRPr="00560B6A" w14:paraId="716F03E7" w14:textId="77777777" w:rsidTr="0062623A">
        <w:trPr>
          <w:cnfStyle w:val="000000100000" w:firstRow="0" w:lastRow="0" w:firstColumn="0" w:lastColumn="0" w:oddVBand="0" w:evenVBand="0" w:oddHBand="1" w:evenHBand="0" w:firstRowFirstColumn="0" w:firstRowLastColumn="0" w:lastRowFirstColumn="0" w:lastRowLastColumn="0"/>
          <w:trHeight w:val="5400"/>
        </w:trPr>
        <w:tc>
          <w:tcPr>
            <w:tcW w:w="0" w:type="auto"/>
          </w:tcPr>
          <w:p w14:paraId="776380D5" w14:textId="77777777" w:rsidR="00475090" w:rsidRPr="00F270FA" w:rsidRDefault="00475090" w:rsidP="00F270FA">
            <w:pPr>
              <w:pStyle w:val="jetel"/>
              <w:numPr>
                <w:ilvl w:val="1"/>
                <w:numId w:val="37"/>
              </w:numPr>
              <w:tabs>
                <w:tab w:val="left" w:pos="709"/>
                <w:tab w:val="left" w:pos="873"/>
              </w:tabs>
              <w:autoSpaceDE w:val="0"/>
              <w:autoSpaceDN w:val="0"/>
              <w:adjustRightInd w:val="0"/>
              <w:spacing w:line="240" w:lineRule="auto"/>
              <w:ind w:right="4"/>
              <w:jc w:val="both"/>
            </w:pPr>
            <w:r w:rsidRPr="00F270FA">
              <w:t xml:space="preserve">All disagreements and disputes arising out of or related to the Agreement shall be settled by mutual negotiations and, in case of failure to reach an agreement within a period of 30 (thirty) calendar days, the disputes and disagreements shall be referred to: </w:t>
            </w:r>
          </w:p>
          <w:p w14:paraId="3F525062" w14:textId="77777777" w:rsidR="00475090" w:rsidRPr="00F270FA" w:rsidRDefault="00475090" w:rsidP="00475090">
            <w:pPr>
              <w:pStyle w:val="ListParagraph"/>
              <w:numPr>
                <w:ilvl w:val="2"/>
                <w:numId w:val="37"/>
              </w:numPr>
              <w:tabs>
                <w:tab w:val="left" w:pos="709"/>
                <w:tab w:val="left" w:pos="1560"/>
              </w:tabs>
              <w:autoSpaceDE w:val="0"/>
              <w:autoSpaceDN w:val="0"/>
              <w:adjustRightInd w:val="0"/>
              <w:spacing w:line="240" w:lineRule="auto"/>
              <w:jc w:val="both"/>
              <w:rPr>
                <w:rFonts w:ascii="Arial" w:hAnsi="Arial" w:cs="Arial"/>
              </w:rPr>
            </w:pPr>
            <w:r w:rsidRPr="00F270FA">
              <w:rPr>
                <w:rFonts w:ascii="Arial" w:hAnsi="Arial" w:cs="Arial"/>
              </w:rPr>
              <w:t>District Court of Vilnius City (or Vilnius Regional Court when pursuant to legal acts the case is subject to examination by Regional Court as the court of first instance) as prescribed by the law of the Republic of Lithuania, when the Contractor is an entity of the Republic of Lithuania, and the dispute amount does not exceed EUR 200'000 (two hundred thousand Euro).</w:t>
            </w:r>
          </w:p>
          <w:p w14:paraId="53E293BF" w14:textId="77777777" w:rsidR="00475090" w:rsidRPr="00F270FA" w:rsidRDefault="00475090" w:rsidP="00F270FA">
            <w:pPr>
              <w:pStyle w:val="ListParagraph"/>
              <w:numPr>
                <w:ilvl w:val="2"/>
                <w:numId w:val="37"/>
              </w:numPr>
              <w:tabs>
                <w:tab w:val="left" w:pos="709"/>
                <w:tab w:val="left" w:pos="1560"/>
              </w:tabs>
              <w:autoSpaceDE w:val="0"/>
              <w:autoSpaceDN w:val="0"/>
              <w:adjustRightInd w:val="0"/>
              <w:spacing w:line="240" w:lineRule="auto"/>
              <w:jc w:val="both"/>
              <w:rPr>
                <w:rFonts w:ascii="Arial" w:hAnsi="Arial" w:cs="Arial"/>
              </w:rPr>
            </w:pPr>
            <w:r w:rsidRPr="00F270FA">
              <w:rPr>
                <w:rFonts w:ascii="Arial" w:hAnsi="Arial" w:cs="Arial"/>
              </w:rPr>
              <w:t>Vilnius Court of Commercial Arbitration as prescribed by its rules when (</w:t>
            </w:r>
            <w:proofErr w:type="spellStart"/>
            <w:r w:rsidRPr="00F270FA">
              <w:rPr>
                <w:rFonts w:ascii="Arial" w:hAnsi="Arial" w:cs="Arial"/>
              </w:rPr>
              <w:t>i</w:t>
            </w:r>
            <w:proofErr w:type="spellEnd"/>
            <w:r w:rsidRPr="00F270FA">
              <w:rPr>
                <w:rFonts w:ascii="Arial" w:hAnsi="Arial" w:cs="Arial"/>
              </w:rPr>
              <w:t>) Contractor is an entity of the Republic of Lithuania and amount in dispute exceeds EUR 200'000 (two hundred thousand Euro); or (ii) Contractor is a foreign entity. The number of arbitrators shall be 3 (three). The venue of arbitration proceedings shall be Vilnius, Republic of Lithuania. Substantive law of the Republic of Lithuania shall apply to disputes. The language of arbitration proceedings shall be Lithuanian with translation into English, if necessary. All procedural documents shall be sent to the email addresses of the Parties indicated in STC.</w:t>
            </w:r>
          </w:p>
          <w:p w14:paraId="364ADF8D" w14:textId="77777777" w:rsidR="00211A0D" w:rsidRPr="00F270FA" w:rsidRDefault="00CF2DC3" w:rsidP="00CF2DC3">
            <w:pPr>
              <w:pStyle w:val="jetel"/>
              <w:tabs>
                <w:tab w:val="left" w:pos="9356"/>
              </w:tabs>
              <w:ind w:left="360" w:right="4"/>
              <w:jc w:val="both"/>
              <w:rPr>
                <w:lang w:val="en-GB"/>
              </w:rPr>
            </w:pPr>
            <w:r>
              <w:t xml:space="preserve">21.2. </w:t>
            </w:r>
            <w:r w:rsidR="00475090" w:rsidRPr="00F270FA">
              <w:t>For the purpose of this Article, entity of the Republic of Lithuania shall be an entity/person with its office or place of residence registered in the Republic of Lithuania.</w:t>
            </w:r>
          </w:p>
        </w:tc>
      </w:tr>
      <w:tr w:rsidR="00211A0D" w:rsidRPr="00F270FA" w14:paraId="4EF01AE8" w14:textId="77777777" w:rsidTr="00383788">
        <w:trPr>
          <w:cnfStyle w:val="000000010000" w:firstRow="0" w:lastRow="0" w:firstColumn="0" w:lastColumn="0" w:oddVBand="0" w:evenVBand="0" w:oddHBand="0" w:evenHBand="1" w:firstRowFirstColumn="0" w:firstRowLastColumn="0" w:lastRowFirstColumn="0" w:lastRowLastColumn="0"/>
          <w:trHeight w:val="309"/>
        </w:trPr>
        <w:tc>
          <w:tcPr>
            <w:tcW w:w="0" w:type="auto"/>
            <w:shd w:val="clear" w:color="auto" w:fill="C6D9F1" w:themeFill="text2" w:themeFillTint="33"/>
          </w:tcPr>
          <w:p w14:paraId="4AF5B366" w14:textId="77777777" w:rsidR="00211A0D" w:rsidRPr="00F270FA" w:rsidRDefault="00211A0D" w:rsidP="000F1B97">
            <w:pPr>
              <w:pStyle w:val="jetel"/>
              <w:numPr>
                <w:ilvl w:val="0"/>
                <w:numId w:val="37"/>
              </w:numPr>
              <w:tabs>
                <w:tab w:val="left" w:pos="9356"/>
              </w:tabs>
              <w:ind w:left="596" w:right="4"/>
              <w:rPr>
                <w:lang w:val="en-GB"/>
              </w:rPr>
            </w:pPr>
            <w:r w:rsidRPr="00F270FA">
              <w:rPr>
                <w:b/>
                <w:bCs/>
                <w:lang w:val="en-GB"/>
              </w:rPr>
              <w:t>Taxes</w:t>
            </w:r>
          </w:p>
        </w:tc>
      </w:tr>
      <w:tr w:rsidR="00171125" w:rsidRPr="00864E91" w14:paraId="4D3D00D3" w14:textId="77777777" w:rsidTr="0062623A">
        <w:trPr>
          <w:cnfStyle w:val="000000100000" w:firstRow="0" w:lastRow="0" w:firstColumn="0" w:lastColumn="0" w:oddVBand="0" w:evenVBand="0" w:oddHBand="1" w:evenHBand="0" w:firstRowFirstColumn="0" w:firstRowLastColumn="0" w:lastRowFirstColumn="0" w:lastRowLastColumn="0"/>
          <w:trHeight w:val="427"/>
        </w:trPr>
        <w:tc>
          <w:tcPr>
            <w:tcW w:w="0" w:type="auto"/>
          </w:tcPr>
          <w:p w14:paraId="6C4521BA" w14:textId="77777777" w:rsidR="00171125" w:rsidRPr="00F270FA" w:rsidRDefault="00171125" w:rsidP="00171125">
            <w:pPr>
              <w:pStyle w:val="jetel"/>
              <w:numPr>
                <w:ilvl w:val="1"/>
                <w:numId w:val="37"/>
              </w:numPr>
              <w:tabs>
                <w:tab w:val="left" w:pos="9356"/>
              </w:tabs>
              <w:ind w:left="880" w:right="4" w:hanging="574"/>
              <w:jc w:val="both"/>
              <w:rPr>
                <w:lang w:val="en-GB"/>
              </w:rPr>
            </w:pPr>
            <w:r w:rsidRPr="00F270FA">
              <w:rPr>
                <w:lang w:val="en-GB"/>
              </w:rPr>
              <w:t xml:space="preserve">The Remuneration covers all taxes, fees, custom duties and other expenses imposed outside </w:t>
            </w:r>
            <w:r w:rsidR="00886809" w:rsidRPr="00F270FA">
              <w:rPr>
                <w:lang w:val="en-GB"/>
              </w:rPr>
              <w:t xml:space="preserve">the Republic of Lithuania </w:t>
            </w:r>
            <w:r w:rsidRPr="00F270FA">
              <w:rPr>
                <w:lang w:val="en-GB"/>
              </w:rPr>
              <w:t>on the performance of any services and activities under this Agreement as well as on Licensor’s income.</w:t>
            </w:r>
          </w:p>
          <w:p w14:paraId="332BC88B" w14:textId="77777777" w:rsidR="00171125" w:rsidRPr="00F270FA" w:rsidRDefault="00171125" w:rsidP="00171125">
            <w:pPr>
              <w:pStyle w:val="jetel"/>
              <w:numPr>
                <w:ilvl w:val="1"/>
                <w:numId w:val="37"/>
              </w:numPr>
              <w:tabs>
                <w:tab w:val="left" w:pos="9356"/>
              </w:tabs>
              <w:ind w:left="880" w:right="4" w:hanging="574"/>
              <w:jc w:val="both"/>
              <w:rPr>
                <w:lang w:val="en-GB"/>
              </w:rPr>
            </w:pPr>
            <w:r w:rsidRPr="00F270FA">
              <w:rPr>
                <w:lang w:val="en-GB"/>
              </w:rPr>
              <w:lastRenderedPageBreak/>
              <w:t xml:space="preserve">The place of provision of the services specified in the Agreement for VAT is deemed to be the territory of </w:t>
            </w:r>
            <w:r w:rsidR="00A52A14" w:rsidRPr="00F270FA">
              <w:rPr>
                <w:lang w:val="en-GB"/>
              </w:rPr>
              <w:t xml:space="preserve">Lithuania </w:t>
            </w:r>
            <w:r w:rsidRPr="00F270FA">
              <w:rPr>
                <w:lang w:val="en-GB"/>
              </w:rPr>
              <w:t xml:space="preserve">(according to Art. 44 of the Council Directive 2006/112/EC). Therefore, the Licensor in respect of such services shall be issuing invoices without any VAT with an annotation: "The reverse charge procedure". </w:t>
            </w:r>
            <w:r w:rsidR="00A52A14" w:rsidRPr="00F270FA">
              <w:rPr>
                <w:lang w:val="en-GB"/>
              </w:rPr>
              <w:t>The Owner</w:t>
            </w:r>
            <w:r w:rsidRPr="00F270FA">
              <w:rPr>
                <w:lang w:val="en-GB"/>
              </w:rPr>
              <w:t xml:space="preserve"> declares to be a taxable person in the meaning of VAT regulations, registered for these purposes under the VAT identification </w:t>
            </w:r>
            <w:proofErr w:type="gramStart"/>
            <w:r w:rsidRPr="00F270FA">
              <w:rPr>
                <w:lang w:val="en-GB"/>
              </w:rPr>
              <w:t xml:space="preserve">number  </w:t>
            </w:r>
            <w:r w:rsidR="00A52A14" w:rsidRPr="00F270FA">
              <w:t>LT664517219</w:t>
            </w:r>
            <w:proofErr w:type="gramEnd"/>
            <w:r w:rsidRPr="00F270FA">
              <w:rPr>
                <w:lang w:val="en-GB"/>
              </w:rPr>
              <w:t>.</w:t>
            </w:r>
          </w:p>
          <w:p w14:paraId="31B94C98" w14:textId="77777777" w:rsidR="00171125" w:rsidRPr="00F270FA" w:rsidRDefault="00171125" w:rsidP="00171125">
            <w:pPr>
              <w:pStyle w:val="jetel"/>
              <w:numPr>
                <w:ilvl w:val="1"/>
                <w:numId w:val="37"/>
              </w:numPr>
              <w:tabs>
                <w:tab w:val="left" w:pos="9356"/>
              </w:tabs>
              <w:ind w:left="880" w:right="4" w:hanging="574"/>
              <w:jc w:val="both"/>
              <w:rPr>
                <w:lang w:val="en-GB"/>
              </w:rPr>
            </w:pPr>
            <w:r w:rsidRPr="00F270FA">
              <w:rPr>
                <w:bCs/>
              </w:rPr>
              <w:t>Licensor</w:t>
            </w:r>
            <w:r w:rsidRPr="00F270FA">
              <w:rPr>
                <w:lang w:val="en-GB"/>
              </w:rPr>
              <w:t xml:space="preserve"> hereby confirms that its place of tax residency in the meaning of Double Tax Treaty between the Governments of </w:t>
            </w:r>
            <w:r w:rsidR="00886809" w:rsidRPr="00F270FA">
              <w:rPr>
                <w:lang w:val="en-GB"/>
              </w:rPr>
              <w:t xml:space="preserve">Lithuania </w:t>
            </w:r>
            <w:r w:rsidRPr="00F270FA">
              <w:rPr>
                <w:lang w:val="en-GB"/>
              </w:rPr>
              <w:t xml:space="preserve">and _________ (‘DTT’) is located in _________. During the term of this Agreement </w:t>
            </w:r>
            <w:r w:rsidRPr="00F270FA">
              <w:rPr>
                <w:bCs/>
              </w:rPr>
              <w:t>Licensor</w:t>
            </w:r>
            <w:r w:rsidRPr="00F270FA">
              <w:rPr>
                <w:lang w:val="en-GB"/>
              </w:rPr>
              <w:t xml:space="preserve"> is obliged to provide </w:t>
            </w:r>
            <w:r w:rsidR="00886809" w:rsidRPr="00F270FA">
              <w:rPr>
                <w:lang w:val="en-GB"/>
              </w:rPr>
              <w:t>the Owner</w:t>
            </w:r>
            <w:r w:rsidRPr="00F270FA">
              <w:rPr>
                <w:lang w:val="en-GB"/>
              </w:rPr>
              <w:t xml:space="preserve"> with an original of its current certificates of tax residency. Licensor shall promptly, not later than 7 days before the day of the first payment, provide </w:t>
            </w:r>
            <w:r w:rsidR="00886809" w:rsidRPr="00F270FA">
              <w:rPr>
                <w:lang w:val="en-GB"/>
              </w:rPr>
              <w:t xml:space="preserve">the Owner </w:t>
            </w:r>
            <w:r w:rsidRPr="00F270FA">
              <w:rPr>
                <w:lang w:val="en-GB"/>
              </w:rPr>
              <w:t xml:space="preserve">with an original of its current certificate of tax residency. In addition, </w:t>
            </w:r>
            <w:r w:rsidRPr="00F270FA">
              <w:rPr>
                <w:bCs/>
              </w:rPr>
              <w:t>Licensor</w:t>
            </w:r>
            <w:r w:rsidRPr="00F270FA">
              <w:rPr>
                <w:lang w:val="en-GB"/>
              </w:rPr>
              <w:t xml:space="preserve"> shall ensure that </w:t>
            </w:r>
            <w:r w:rsidR="00886809" w:rsidRPr="00F270FA">
              <w:rPr>
                <w:lang w:val="en-GB"/>
              </w:rPr>
              <w:t xml:space="preserve">the Owner </w:t>
            </w:r>
            <w:r w:rsidRPr="00F270FA">
              <w:rPr>
                <w:lang w:val="en-GB"/>
              </w:rPr>
              <w:t xml:space="preserve">has been provided in advance of each next payment with the original of </w:t>
            </w:r>
            <w:r w:rsidRPr="00F270FA">
              <w:rPr>
                <w:bCs/>
              </w:rPr>
              <w:t>Licensor</w:t>
            </w:r>
            <w:r w:rsidRPr="00F270FA">
              <w:rPr>
                <w:lang w:val="en-GB"/>
              </w:rPr>
              <w:t xml:space="preserve">’s current certificate of tax residency. For the purposes of this Agreement the term ‘current certificate of tax residency’ shall be understood as tax residency certificate issued for </w:t>
            </w:r>
            <w:r w:rsidRPr="00F270FA">
              <w:rPr>
                <w:bCs/>
              </w:rPr>
              <w:t>Licensor</w:t>
            </w:r>
            <w:r w:rsidRPr="00F270FA">
              <w:rPr>
                <w:lang w:val="en-GB"/>
              </w:rPr>
              <w:t xml:space="preserve"> by appropriate tax authority of its country:</w:t>
            </w:r>
          </w:p>
          <w:p w14:paraId="2CBC43BA" w14:textId="77777777" w:rsidR="00171125" w:rsidRPr="00F270FA" w:rsidRDefault="00171125" w:rsidP="00171125">
            <w:pPr>
              <w:pStyle w:val="jetel"/>
              <w:tabs>
                <w:tab w:val="left" w:pos="9356"/>
              </w:tabs>
              <w:ind w:left="880" w:right="4"/>
              <w:jc w:val="both"/>
              <w:rPr>
                <w:lang w:val="en-GB"/>
              </w:rPr>
            </w:pPr>
            <w:r w:rsidRPr="00F270FA">
              <w:rPr>
                <w:lang w:val="en-GB"/>
              </w:rPr>
              <w:t xml:space="preserve">a) less than twelve (12) months before respective payment date if the certificate does not contain the term of its validity or </w:t>
            </w:r>
          </w:p>
          <w:p w14:paraId="4D7F0E9C" w14:textId="77777777" w:rsidR="00171125" w:rsidRPr="00F270FA" w:rsidRDefault="00171125" w:rsidP="00171125">
            <w:pPr>
              <w:pStyle w:val="jetel"/>
              <w:tabs>
                <w:tab w:val="left" w:pos="9356"/>
              </w:tabs>
              <w:ind w:left="880" w:right="4"/>
              <w:jc w:val="both"/>
              <w:rPr>
                <w:lang w:val="en-GB"/>
              </w:rPr>
            </w:pPr>
            <w:r w:rsidRPr="00F270FA">
              <w:rPr>
                <w:lang w:val="en-GB"/>
              </w:rPr>
              <w:t xml:space="preserve">b) </w:t>
            </w:r>
            <w:proofErr w:type="gramStart"/>
            <w:r w:rsidRPr="00F270FA">
              <w:rPr>
                <w:lang w:val="en-GB"/>
              </w:rPr>
              <w:t>which</w:t>
            </w:r>
            <w:proofErr w:type="gramEnd"/>
            <w:r w:rsidRPr="00F270FA">
              <w:rPr>
                <w:lang w:val="en-GB"/>
              </w:rPr>
              <w:t xml:space="preserve"> contains the term of its validity covering respective payment date. </w:t>
            </w:r>
          </w:p>
          <w:p w14:paraId="1E6060EC" w14:textId="77777777" w:rsidR="00171125" w:rsidRPr="00F270FA" w:rsidRDefault="00A410CC" w:rsidP="00171125">
            <w:pPr>
              <w:pStyle w:val="jetel"/>
              <w:numPr>
                <w:ilvl w:val="1"/>
                <w:numId w:val="37"/>
              </w:numPr>
              <w:tabs>
                <w:tab w:val="left" w:pos="9356"/>
              </w:tabs>
              <w:ind w:left="880" w:right="4" w:hanging="574"/>
              <w:jc w:val="both"/>
              <w:rPr>
                <w:bCs/>
              </w:rPr>
            </w:pPr>
            <w:r w:rsidRPr="00F270FA">
              <w:t>If Licensor receives from the Owner income, which, in accordance with the applicable regulations, are subject to withholding taxation (</w:t>
            </w:r>
            <w:r w:rsidRPr="00F270FA">
              <w:rPr>
                <w:i/>
                <w:iCs/>
              </w:rPr>
              <w:t>withholding tax</w:t>
            </w:r>
            <w:r w:rsidRPr="00F270FA">
              <w:t xml:space="preserve">, WHT) in Lithuania (interest, dividends, royalties, etc.), Licensor shall distinguish such amounts of income from </w:t>
            </w:r>
            <w:r w:rsidR="000E0B87" w:rsidRPr="00F270FA">
              <w:t>fee</w:t>
            </w:r>
            <w:r w:rsidRPr="00F270FA">
              <w:t xml:space="preserve"> and shall indicate them in the invoice separately. In such cases Owner shall have the right to deduct from the payable amounts withholding taxes payable in Lithuania according to the applicable legislation</w:t>
            </w:r>
            <w:r w:rsidR="00171125" w:rsidRPr="00F270FA">
              <w:rPr>
                <w:bCs/>
              </w:rPr>
              <w:t>.</w:t>
            </w:r>
          </w:p>
          <w:p w14:paraId="41DE10C9" w14:textId="77777777" w:rsidR="00171125" w:rsidRPr="00F270FA" w:rsidRDefault="00171125" w:rsidP="00171125">
            <w:pPr>
              <w:pStyle w:val="jetel"/>
              <w:numPr>
                <w:ilvl w:val="1"/>
                <w:numId w:val="37"/>
              </w:numPr>
              <w:tabs>
                <w:tab w:val="left" w:pos="9356"/>
              </w:tabs>
              <w:ind w:left="880" w:right="4" w:hanging="574"/>
              <w:jc w:val="both"/>
              <w:rPr>
                <w:bCs/>
              </w:rPr>
            </w:pPr>
            <w:r w:rsidRPr="00F270FA">
              <w:rPr>
                <w:bCs/>
              </w:rPr>
              <w:t xml:space="preserve">Licensor shall immediately inform </w:t>
            </w:r>
            <w:r w:rsidR="000E0B87" w:rsidRPr="00F270FA">
              <w:rPr>
                <w:lang w:val="en-GB"/>
              </w:rPr>
              <w:t xml:space="preserve">the Owner </w:t>
            </w:r>
            <w:r w:rsidRPr="00F270FA">
              <w:rPr>
                <w:bCs/>
              </w:rPr>
              <w:t xml:space="preserve">about any change of its data contained in its tax residency certificate(s) already possessed by </w:t>
            </w:r>
            <w:r w:rsidR="000E0B87" w:rsidRPr="00F270FA">
              <w:rPr>
                <w:lang w:val="en-GB"/>
              </w:rPr>
              <w:t xml:space="preserve">the Owner </w:t>
            </w:r>
            <w:r w:rsidRPr="00F270FA">
              <w:rPr>
                <w:bCs/>
              </w:rPr>
              <w:t xml:space="preserve">(i.e. Licensor's name or country of its tax residency). In case of such change Licensor shall before the next payment date provide </w:t>
            </w:r>
            <w:r w:rsidR="000E0B87" w:rsidRPr="00F270FA">
              <w:rPr>
                <w:lang w:val="en-GB"/>
              </w:rPr>
              <w:t xml:space="preserve">the Owner </w:t>
            </w:r>
            <w:r w:rsidRPr="00F270FA">
              <w:rPr>
                <w:bCs/>
              </w:rPr>
              <w:t xml:space="preserve">with the original of its current certificate of tax residency containing changed data. Provisions refers to failure by </w:t>
            </w:r>
            <w:r w:rsidR="000E0B87" w:rsidRPr="00F270FA">
              <w:rPr>
                <w:lang w:val="en-GB"/>
              </w:rPr>
              <w:t xml:space="preserve">the Owner </w:t>
            </w:r>
            <w:r w:rsidRPr="00F270FA">
              <w:rPr>
                <w:bCs/>
              </w:rPr>
              <w:t>providing such certificate shall apply respectively</w:t>
            </w:r>
            <w:r w:rsidR="000E0B87" w:rsidRPr="00F270FA">
              <w:rPr>
                <w:bCs/>
              </w:rPr>
              <w:t>.</w:t>
            </w:r>
          </w:p>
          <w:p w14:paraId="7F36C290" w14:textId="77777777" w:rsidR="00171125" w:rsidRPr="00F270FA" w:rsidRDefault="00171125" w:rsidP="00171125">
            <w:pPr>
              <w:pStyle w:val="jetel"/>
              <w:numPr>
                <w:ilvl w:val="1"/>
                <w:numId w:val="37"/>
              </w:numPr>
              <w:tabs>
                <w:tab w:val="left" w:pos="9356"/>
              </w:tabs>
              <w:ind w:left="880" w:right="4" w:hanging="574"/>
              <w:jc w:val="both"/>
              <w:rPr>
                <w:bCs/>
              </w:rPr>
            </w:pPr>
            <w:r w:rsidRPr="00F270FA">
              <w:rPr>
                <w:bCs/>
              </w:rPr>
              <w:t>Licensor hereby represents that:</w:t>
            </w:r>
          </w:p>
          <w:p w14:paraId="72D2FC74" w14:textId="77777777" w:rsidR="00171125" w:rsidRPr="00F270FA" w:rsidRDefault="00171125" w:rsidP="00171125">
            <w:pPr>
              <w:overflowPunct w:val="0"/>
              <w:autoSpaceDE w:val="0"/>
              <w:autoSpaceDN w:val="0"/>
              <w:adjustRightInd w:val="0"/>
              <w:snapToGrid w:val="0"/>
              <w:spacing w:after="120"/>
              <w:ind w:left="993" w:hanging="284"/>
              <w:jc w:val="both"/>
              <w:textAlignment w:val="baseline"/>
              <w:rPr>
                <w:rFonts w:ascii="Arial" w:eastAsia="SimSun" w:hAnsi="Arial" w:cs="Arial"/>
                <w:lang w:val="en-US"/>
              </w:rPr>
            </w:pPr>
            <w:r w:rsidRPr="00F270FA">
              <w:rPr>
                <w:rFonts w:ascii="Arial" w:eastAsia="SimSun" w:hAnsi="Arial" w:cs="Arial"/>
                <w:lang w:val="en-US"/>
              </w:rPr>
              <w:t>a)</w:t>
            </w:r>
            <w:r w:rsidRPr="00F270FA">
              <w:rPr>
                <w:rFonts w:ascii="Arial" w:eastAsia="SimSun" w:hAnsi="Arial" w:cs="Arial"/>
                <w:lang w:val="en-US"/>
              </w:rPr>
              <w:tab/>
              <w:t>it does not benefit from the exemption from income tax on the entirety of its income regardless of where it is earned,</w:t>
            </w:r>
          </w:p>
          <w:p w14:paraId="232BEEF2" w14:textId="77777777" w:rsidR="00171125" w:rsidRPr="00F270FA" w:rsidRDefault="00171125" w:rsidP="00171125">
            <w:pPr>
              <w:overflowPunct w:val="0"/>
              <w:autoSpaceDE w:val="0"/>
              <w:autoSpaceDN w:val="0"/>
              <w:adjustRightInd w:val="0"/>
              <w:snapToGrid w:val="0"/>
              <w:spacing w:after="120"/>
              <w:ind w:left="993" w:hanging="284"/>
              <w:jc w:val="both"/>
              <w:textAlignment w:val="baseline"/>
              <w:rPr>
                <w:rFonts w:ascii="Arial" w:eastAsia="SimSun" w:hAnsi="Arial" w:cs="Arial"/>
                <w:lang w:val="en-US"/>
              </w:rPr>
            </w:pPr>
            <w:r w:rsidRPr="00F270FA">
              <w:rPr>
                <w:rFonts w:ascii="Arial" w:eastAsia="SimSun" w:hAnsi="Arial" w:cs="Arial"/>
                <w:lang w:val="en-US"/>
              </w:rPr>
              <w:t>b)</w:t>
            </w:r>
            <w:r w:rsidRPr="00F270FA">
              <w:rPr>
                <w:rFonts w:ascii="Arial" w:eastAsia="SimSun" w:hAnsi="Arial" w:cs="Arial"/>
                <w:lang w:val="en-US"/>
              </w:rPr>
              <w:tab/>
              <w:t xml:space="preserve">it is the beneficial owner of any payments which are paid to it by </w:t>
            </w:r>
            <w:r w:rsidR="00886809" w:rsidRPr="00F270FA">
              <w:rPr>
                <w:rFonts w:ascii="Arial" w:hAnsi="Arial" w:cs="Arial"/>
                <w:lang w:val="en-GB"/>
              </w:rPr>
              <w:t xml:space="preserve">the Owner </w:t>
            </w:r>
            <w:r w:rsidRPr="00F270FA">
              <w:rPr>
                <w:rFonts w:ascii="Arial" w:eastAsia="SimSun" w:hAnsi="Arial" w:cs="Arial"/>
                <w:lang w:val="en-US"/>
              </w:rPr>
              <w:t>under the Contract, which means that:</w:t>
            </w:r>
          </w:p>
          <w:p w14:paraId="677A76AE" w14:textId="77777777" w:rsidR="00171125" w:rsidRPr="00F270FA" w:rsidRDefault="00171125" w:rsidP="00171125">
            <w:pPr>
              <w:numPr>
                <w:ilvl w:val="0"/>
                <w:numId w:val="61"/>
              </w:numPr>
              <w:overflowPunct w:val="0"/>
              <w:autoSpaceDE w:val="0"/>
              <w:autoSpaceDN w:val="0"/>
              <w:adjustRightInd w:val="0"/>
              <w:snapToGrid w:val="0"/>
              <w:spacing w:after="160" w:line="256" w:lineRule="auto"/>
              <w:ind w:left="1306" w:hanging="284"/>
              <w:contextualSpacing/>
              <w:jc w:val="both"/>
              <w:textAlignment w:val="baseline"/>
              <w:rPr>
                <w:rFonts w:ascii="Arial" w:hAnsi="Arial" w:cs="Arial"/>
                <w:lang w:val="en-US"/>
              </w:rPr>
            </w:pPr>
            <w:r w:rsidRPr="00F270FA">
              <w:rPr>
                <w:rFonts w:ascii="Arial" w:hAnsi="Arial" w:cs="Arial"/>
                <w:lang w:val="en-US"/>
              </w:rPr>
              <w:t>it obtains receivables for its own benefit, including deciding independently about its purpose and bears the economic risk of loss of this receivable or part of it,</w:t>
            </w:r>
          </w:p>
          <w:p w14:paraId="6027D6F6" w14:textId="77777777" w:rsidR="00171125" w:rsidRPr="00F270FA" w:rsidRDefault="00171125" w:rsidP="00171125">
            <w:pPr>
              <w:numPr>
                <w:ilvl w:val="0"/>
                <w:numId w:val="61"/>
              </w:numPr>
              <w:overflowPunct w:val="0"/>
              <w:autoSpaceDE w:val="0"/>
              <w:autoSpaceDN w:val="0"/>
              <w:adjustRightInd w:val="0"/>
              <w:snapToGrid w:val="0"/>
              <w:spacing w:after="160" w:line="256" w:lineRule="auto"/>
              <w:ind w:left="1306" w:hanging="284"/>
              <w:contextualSpacing/>
              <w:jc w:val="both"/>
              <w:textAlignment w:val="baseline"/>
              <w:rPr>
                <w:rFonts w:ascii="Arial" w:hAnsi="Arial" w:cs="Arial"/>
                <w:lang w:val="en-US"/>
              </w:rPr>
            </w:pPr>
            <w:r w:rsidRPr="00F270FA">
              <w:rPr>
                <w:rFonts w:ascii="Arial" w:hAnsi="Arial" w:cs="Arial"/>
                <w:lang w:val="en-US"/>
              </w:rPr>
              <w:t>it is not an intermediary, representative, trustee or other entity legally or actually obliged to transfer all or part of the receivables to another entity,</w:t>
            </w:r>
          </w:p>
          <w:p w14:paraId="736E8ED4" w14:textId="77777777" w:rsidR="00171125" w:rsidRPr="00F270FA" w:rsidRDefault="00171125" w:rsidP="00171125">
            <w:pPr>
              <w:numPr>
                <w:ilvl w:val="0"/>
                <w:numId w:val="61"/>
              </w:numPr>
              <w:overflowPunct w:val="0"/>
              <w:autoSpaceDE w:val="0"/>
              <w:autoSpaceDN w:val="0"/>
              <w:adjustRightInd w:val="0"/>
              <w:snapToGrid w:val="0"/>
              <w:spacing w:after="160" w:line="256" w:lineRule="auto"/>
              <w:ind w:left="1306" w:hanging="284"/>
              <w:contextualSpacing/>
              <w:jc w:val="both"/>
              <w:textAlignment w:val="baseline"/>
              <w:rPr>
                <w:rFonts w:ascii="Arial" w:hAnsi="Arial" w:cs="Arial"/>
                <w:lang w:val="en-US"/>
              </w:rPr>
            </w:pPr>
            <w:proofErr w:type="gramStart"/>
            <w:r w:rsidRPr="00F270FA">
              <w:rPr>
                <w:rFonts w:ascii="Arial" w:hAnsi="Arial" w:cs="Arial"/>
                <w:lang w:val="en-US"/>
              </w:rPr>
              <w:t>it</w:t>
            </w:r>
            <w:proofErr w:type="gramEnd"/>
            <w:r w:rsidRPr="00F270FA">
              <w:rPr>
                <w:rFonts w:ascii="Arial" w:hAnsi="Arial" w:cs="Arial"/>
                <w:lang w:val="en-US"/>
              </w:rPr>
              <w:t xml:space="preserve"> conducts a real business activity in the country of its seat and the receivables received are generated in connection with this business activity.</w:t>
            </w:r>
          </w:p>
          <w:p w14:paraId="736A57B2" w14:textId="77777777" w:rsidR="00171125" w:rsidRPr="00F270FA" w:rsidRDefault="00171125" w:rsidP="00171125">
            <w:pPr>
              <w:pStyle w:val="jetel"/>
              <w:numPr>
                <w:ilvl w:val="1"/>
                <w:numId w:val="37"/>
              </w:numPr>
              <w:tabs>
                <w:tab w:val="left" w:pos="9356"/>
              </w:tabs>
              <w:ind w:left="880" w:right="4" w:hanging="574"/>
              <w:jc w:val="both"/>
              <w:rPr>
                <w:bCs/>
              </w:rPr>
            </w:pPr>
            <w:r w:rsidRPr="00F270FA">
              <w:rPr>
                <w:bCs/>
              </w:rPr>
              <w:lastRenderedPageBreak/>
              <w:t xml:space="preserve">If any of Licensor's statements indicated above turns out to be false, Licensor shall reimburse </w:t>
            </w:r>
            <w:r w:rsidR="00886809" w:rsidRPr="00F270FA">
              <w:rPr>
                <w:lang w:val="en-GB"/>
              </w:rPr>
              <w:t>the Owner</w:t>
            </w:r>
            <w:r w:rsidR="00886809" w:rsidRPr="00F270FA" w:rsidDel="00886809">
              <w:rPr>
                <w:bCs/>
                <w:lang w:val="en-GB"/>
              </w:rPr>
              <w:t xml:space="preserve"> </w:t>
            </w:r>
            <w:r w:rsidRPr="00F270FA">
              <w:rPr>
                <w:bCs/>
              </w:rPr>
              <w:t xml:space="preserve">of any costs incurred by </w:t>
            </w:r>
            <w:r w:rsidR="00886809" w:rsidRPr="00F270FA">
              <w:rPr>
                <w:lang w:val="en-GB"/>
              </w:rPr>
              <w:t>the Owner</w:t>
            </w:r>
            <w:r w:rsidR="00886809" w:rsidRPr="00F270FA" w:rsidDel="00886809">
              <w:rPr>
                <w:bCs/>
                <w:lang w:val="en-GB"/>
              </w:rPr>
              <w:t xml:space="preserve"> </w:t>
            </w:r>
            <w:r w:rsidRPr="00F270FA">
              <w:rPr>
                <w:bCs/>
              </w:rPr>
              <w:t xml:space="preserve">or its representatives for </w:t>
            </w:r>
            <w:r w:rsidR="00886809" w:rsidRPr="00F270FA">
              <w:rPr>
                <w:bCs/>
              </w:rPr>
              <w:t xml:space="preserve">Lithuanian </w:t>
            </w:r>
            <w:r w:rsidRPr="00F270FA">
              <w:rPr>
                <w:bCs/>
              </w:rPr>
              <w:t>tax authorities as a consequence of reliance on such statement.</w:t>
            </w:r>
          </w:p>
          <w:p w14:paraId="51B32B18" w14:textId="77777777" w:rsidR="00171125" w:rsidRPr="00F270FA" w:rsidRDefault="00171125" w:rsidP="00171125">
            <w:pPr>
              <w:pStyle w:val="jetel"/>
              <w:numPr>
                <w:ilvl w:val="1"/>
                <w:numId w:val="37"/>
              </w:numPr>
              <w:tabs>
                <w:tab w:val="left" w:pos="9356"/>
              </w:tabs>
              <w:ind w:left="880" w:right="4" w:hanging="574"/>
              <w:jc w:val="both"/>
              <w:rPr>
                <w:bCs/>
              </w:rPr>
            </w:pPr>
            <w:r w:rsidRPr="00F270FA">
              <w:rPr>
                <w:bCs/>
              </w:rPr>
              <w:t xml:space="preserve">Licensor shall cooperate with </w:t>
            </w:r>
            <w:r w:rsidR="00886809" w:rsidRPr="00F270FA">
              <w:rPr>
                <w:lang w:val="en-GB"/>
              </w:rPr>
              <w:t>the Owner</w:t>
            </w:r>
            <w:r w:rsidR="00886809" w:rsidRPr="00F270FA" w:rsidDel="00886809">
              <w:rPr>
                <w:bCs/>
                <w:lang w:val="en-GB"/>
              </w:rPr>
              <w:t xml:space="preserve"> </w:t>
            </w:r>
            <w:r w:rsidRPr="00F270FA">
              <w:rPr>
                <w:bCs/>
              </w:rPr>
              <w:t xml:space="preserve">in order to help </w:t>
            </w:r>
            <w:r w:rsidR="00886809" w:rsidRPr="00F270FA">
              <w:rPr>
                <w:lang w:val="en-GB"/>
              </w:rPr>
              <w:t>the Owner</w:t>
            </w:r>
            <w:r w:rsidR="00886809" w:rsidRPr="00F270FA" w:rsidDel="00886809">
              <w:rPr>
                <w:bCs/>
                <w:lang w:val="en-GB"/>
              </w:rPr>
              <w:t xml:space="preserve"> </w:t>
            </w:r>
            <w:r w:rsidRPr="00F270FA">
              <w:rPr>
                <w:bCs/>
              </w:rPr>
              <w:t xml:space="preserve">to fulfil the </w:t>
            </w:r>
            <w:r w:rsidR="00886809" w:rsidRPr="00F270FA">
              <w:rPr>
                <w:bCs/>
              </w:rPr>
              <w:t xml:space="preserve">Lithuanian </w:t>
            </w:r>
            <w:r w:rsidRPr="00F270FA">
              <w:rPr>
                <w:bCs/>
              </w:rPr>
              <w:t>tax law requirements on which the right for using DTT decreased tax rates</w:t>
            </w:r>
            <w:r w:rsidRPr="00F270FA">
              <w:rPr>
                <w:rFonts w:eastAsiaTheme="minorHAnsi"/>
                <w:color w:val="auto"/>
                <w:lang w:val="en-GB"/>
              </w:rPr>
              <w:t xml:space="preserve"> </w:t>
            </w:r>
            <w:r w:rsidRPr="00F270FA">
              <w:rPr>
                <w:bCs/>
                <w:lang w:val="en-GB"/>
              </w:rPr>
              <w:t>or tax exemption</w:t>
            </w:r>
            <w:r w:rsidRPr="00F270FA">
              <w:rPr>
                <w:bCs/>
              </w:rPr>
              <w:t xml:space="preserve"> depend.</w:t>
            </w:r>
          </w:p>
          <w:p w14:paraId="6189130E" w14:textId="77777777" w:rsidR="00171125" w:rsidRPr="00F270FA" w:rsidRDefault="00886809" w:rsidP="00171125">
            <w:pPr>
              <w:pStyle w:val="jetel"/>
              <w:numPr>
                <w:ilvl w:val="1"/>
                <w:numId w:val="37"/>
              </w:numPr>
              <w:tabs>
                <w:tab w:val="left" w:pos="9356"/>
              </w:tabs>
              <w:ind w:left="880" w:right="4" w:hanging="716"/>
              <w:jc w:val="both"/>
              <w:rPr>
                <w:bCs/>
              </w:rPr>
            </w:pPr>
            <w:r w:rsidRPr="00F270FA">
              <w:rPr>
                <w:lang w:val="en-GB"/>
              </w:rPr>
              <w:t>The Owner</w:t>
            </w:r>
            <w:r w:rsidRPr="00F270FA" w:rsidDel="00886809">
              <w:rPr>
                <w:bCs/>
                <w:lang w:val="en-GB"/>
              </w:rPr>
              <w:t xml:space="preserve"> </w:t>
            </w:r>
            <w:r w:rsidR="00171125" w:rsidRPr="00F270FA">
              <w:rPr>
                <w:bCs/>
              </w:rPr>
              <w:t xml:space="preserve">will furnish to Licensor confirmation of payment of tax paid by </w:t>
            </w:r>
            <w:r w:rsidRPr="00F270FA">
              <w:rPr>
                <w:lang w:val="en-GB"/>
              </w:rPr>
              <w:t>the Owner</w:t>
            </w:r>
            <w:r w:rsidRPr="00F270FA" w:rsidDel="00886809">
              <w:rPr>
                <w:bCs/>
                <w:lang w:val="en-GB"/>
              </w:rPr>
              <w:t xml:space="preserve"> </w:t>
            </w:r>
            <w:r w:rsidR="00171125" w:rsidRPr="00F270FA">
              <w:rPr>
                <w:bCs/>
              </w:rPr>
              <w:t>on behalf of Licensor based on the DDT:</w:t>
            </w:r>
          </w:p>
          <w:p w14:paraId="62ACEA08" w14:textId="77777777" w:rsidR="00171125" w:rsidRPr="00F270FA" w:rsidRDefault="00171125" w:rsidP="00171125">
            <w:pPr>
              <w:numPr>
                <w:ilvl w:val="0"/>
                <w:numId w:val="61"/>
              </w:numPr>
              <w:overflowPunct w:val="0"/>
              <w:autoSpaceDE w:val="0"/>
              <w:autoSpaceDN w:val="0"/>
              <w:adjustRightInd w:val="0"/>
              <w:snapToGrid w:val="0"/>
              <w:spacing w:after="160" w:line="256" w:lineRule="auto"/>
              <w:ind w:left="1164" w:hanging="283"/>
              <w:contextualSpacing/>
              <w:jc w:val="both"/>
              <w:textAlignment w:val="baseline"/>
              <w:rPr>
                <w:rFonts w:ascii="Arial" w:hAnsi="Arial" w:cs="Arial"/>
                <w:lang w:val="en-US"/>
              </w:rPr>
            </w:pPr>
            <w:r w:rsidRPr="00F270FA">
              <w:rPr>
                <w:rFonts w:ascii="Arial" w:hAnsi="Arial" w:cs="Arial"/>
                <w:lang w:val="en-US"/>
              </w:rPr>
              <w:t xml:space="preserve">annually by providing a copy of the certificate identifying that the appropriate tax relating to </w:t>
            </w:r>
            <w:r w:rsidRPr="00F270FA">
              <w:rPr>
                <w:rFonts w:ascii="Arial" w:hAnsi="Arial" w:cs="Arial"/>
                <w:lang w:val="en-GB"/>
              </w:rPr>
              <w:t>Licensor</w:t>
            </w:r>
            <w:r w:rsidRPr="00F270FA">
              <w:rPr>
                <w:rFonts w:ascii="Arial" w:hAnsi="Arial" w:cs="Arial"/>
                <w:lang w:val="en-US"/>
              </w:rPr>
              <w:t xml:space="preserve"> has been paid,</w:t>
            </w:r>
          </w:p>
          <w:p w14:paraId="1E9B2EF8" w14:textId="77777777" w:rsidR="00171125" w:rsidRPr="00F270FA" w:rsidRDefault="00171125" w:rsidP="00171125">
            <w:pPr>
              <w:numPr>
                <w:ilvl w:val="0"/>
                <w:numId w:val="61"/>
              </w:numPr>
              <w:overflowPunct w:val="0"/>
              <w:autoSpaceDE w:val="0"/>
              <w:autoSpaceDN w:val="0"/>
              <w:adjustRightInd w:val="0"/>
              <w:snapToGrid w:val="0"/>
              <w:spacing w:after="160" w:line="256" w:lineRule="auto"/>
              <w:ind w:left="1164" w:hanging="283"/>
              <w:contextualSpacing/>
              <w:jc w:val="both"/>
              <w:textAlignment w:val="baseline"/>
              <w:rPr>
                <w:rFonts w:ascii="Arial" w:hAnsi="Arial" w:cs="Arial"/>
                <w:lang w:val="en-US"/>
              </w:rPr>
            </w:pPr>
            <w:proofErr w:type="gramStart"/>
            <w:r w:rsidRPr="00F270FA">
              <w:rPr>
                <w:rFonts w:ascii="Arial" w:hAnsi="Arial" w:cs="Arial"/>
                <w:lang w:val="en-US"/>
              </w:rPr>
              <w:t>on</w:t>
            </w:r>
            <w:proofErr w:type="gramEnd"/>
            <w:r w:rsidRPr="00F270FA">
              <w:rPr>
                <w:rFonts w:ascii="Arial" w:hAnsi="Arial" w:cs="Arial"/>
                <w:lang w:val="en-US"/>
              </w:rPr>
              <w:t xml:space="preserve"> </w:t>
            </w:r>
            <w:r w:rsidRPr="00F270FA">
              <w:rPr>
                <w:rFonts w:ascii="Arial" w:hAnsi="Arial" w:cs="Arial"/>
                <w:lang w:val="en-GB"/>
              </w:rPr>
              <w:t>Licensor</w:t>
            </w:r>
            <w:r w:rsidRPr="00F270FA">
              <w:rPr>
                <w:rFonts w:ascii="Arial" w:hAnsi="Arial" w:cs="Arial"/>
                <w:lang w:val="en-US"/>
              </w:rPr>
              <w:t xml:space="preserve">’s written request – promptly after such payment by providing a copy of the certificate identifying that the appropriate tax relating to </w:t>
            </w:r>
            <w:r w:rsidRPr="00F270FA">
              <w:rPr>
                <w:rFonts w:ascii="Arial" w:hAnsi="Arial" w:cs="Arial"/>
                <w:lang w:val="en-GB"/>
              </w:rPr>
              <w:t>Licensor</w:t>
            </w:r>
            <w:r w:rsidRPr="00F270FA">
              <w:rPr>
                <w:rFonts w:ascii="Arial" w:hAnsi="Arial" w:cs="Arial"/>
                <w:lang w:val="en-US"/>
              </w:rPr>
              <w:t xml:space="preserve"> has been paid.</w:t>
            </w:r>
          </w:p>
          <w:p w14:paraId="42658F73" w14:textId="77777777" w:rsidR="00171125" w:rsidRPr="00F270FA" w:rsidRDefault="00171125" w:rsidP="00C7059A">
            <w:pPr>
              <w:pStyle w:val="jetel"/>
              <w:numPr>
                <w:ilvl w:val="1"/>
                <w:numId w:val="37"/>
              </w:numPr>
              <w:tabs>
                <w:tab w:val="left" w:pos="9356"/>
              </w:tabs>
              <w:ind w:left="880" w:right="4" w:hanging="716"/>
              <w:jc w:val="both"/>
              <w:rPr>
                <w:bCs/>
              </w:rPr>
            </w:pPr>
            <w:r w:rsidRPr="00F270FA">
              <w:rPr>
                <w:bCs/>
              </w:rPr>
              <w:t>Any personal income taxes associated with Licensor's personnel shall be borne by Licensor.</w:t>
            </w:r>
          </w:p>
        </w:tc>
      </w:tr>
      <w:tr w:rsidR="00171125" w:rsidRPr="00F270FA" w14:paraId="4163F24D" w14:textId="77777777" w:rsidTr="00383788">
        <w:trPr>
          <w:cnfStyle w:val="000000010000" w:firstRow="0" w:lastRow="0" w:firstColumn="0" w:lastColumn="0" w:oddVBand="0" w:evenVBand="0" w:oddHBand="0" w:evenHBand="1" w:firstRowFirstColumn="0" w:firstRowLastColumn="0" w:lastRowFirstColumn="0" w:lastRowLastColumn="0"/>
          <w:trHeight w:val="459"/>
        </w:trPr>
        <w:tc>
          <w:tcPr>
            <w:tcW w:w="0" w:type="auto"/>
            <w:shd w:val="clear" w:color="auto" w:fill="C6D9F1" w:themeFill="text2" w:themeFillTint="33"/>
          </w:tcPr>
          <w:p w14:paraId="38557485" w14:textId="77777777" w:rsidR="00171125" w:rsidRPr="00F270FA" w:rsidRDefault="00171125" w:rsidP="00171125">
            <w:pPr>
              <w:pStyle w:val="jetel"/>
              <w:numPr>
                <w:ilvl w:val="0"/>
                <w:numId w:val="37"/>
              </w:numPr>
              <w:tabs>
                <w:tab w:val="left" w:pos="9356"/>
              </w:tabs>
              <w:ind w:left="596" w:right="4"/>
              <w:rPr>
                <w:lang w:val="en-GB"/>
              </w:rPr>
            </w:pPr>
            <w:r w:rsidRPr="00F270FA">
              <w:rPr>
                <w:b/>
                <w:bCs/>
                <w:lang w:val="en-GB"/>
              </w:rPr>
              <w:lastRenderedPageBreak/>
              <w:t>Insurance</w:t>
            </w:r>
          </w:p>
        </w:tc>
      </w:tr>
      <w:tr w:rsidR="00171125" w:rsidRPr="00864E91" w14:paraId="65FBA1BF" w14:textId="77777777" w:rsidTr="00501296">
        <w:trPr>
          <w:cnfStyle w:val="000000100000" w:firstRow="0" w:lastRow="0" w:firstColumn="0" w:lastColumn="0" w:oddVBand="0" w:evenVBand="0" w:oddHBand="1" w:evenHBand="0" w:firstRowFirstColumn="0" w:firstRowLastColumn="0" w:lastRowFirstColumn="0" w:lastRowLastColumn="0"/>
          <w:trHeight w:val="4814"/>
        </w:trPr>
        <w:tc>
          <w:tcPr>
            <w:tcW w:w="0" w:type="auto"/>
          </w:tcPr>
          <w:p w14:paraId="32534199" w14:textId="77777777" w:rsidR="00355DDA" w:rsidRPr="00F270FA" w:rsidRDefault="00355DDA" w:rsidP="00355DDA">
            <w:pPr>
              <w:pStyle w:val="jetel"/>
              <w:numPr>
                <w:ilvl w:val="1"/>
                <w:numId w:val="37"/>
              </w:numPr>
              <w:tabs>
                <w:tab w:val="left" w:pos="9356"/>
              </w:tabs>
              <w:ind w:left="880" w:right="4" w:hanging="574"/>
              <w:jc w:val="both"/>
              <w:rPr>
                <w:lang w:val="en-GB"/>
              </w:rPr>
            </w:pPr>
            <w:r w:rsidRPr="00F270FA">
              <w:rPr>
                <w:iCs/>
              </w:rPr>
              <w:t xml:space="preserve">The </w:t>
            </w:r>
            <w:r w:rsidR="00334B2D" w:rsidRPr="00F270FA">
              <w:rPr>
                <w:iCs/>
              </w:rPr>
              <w:t xml:space="preserve">Licensor </w:t>
            </w:r>
            <w:r w:rsidRPr="00F270FA">
              <w:rPr>
                <w:iCs/>
              </w:rPr>
              <w:t>undertakes to hold a valid and paid third-party liability insurance (tort and contract) :</w:t>
            </w:r>
          </w:p>
          <w:p w14:paraId="3F086B51" w14:textId="77777777" w:rsidR="00355DDA" w:rsidRPr="00F270FA" w:rsidRDefault="00355DDA" w:rsidP="00355DDA">
            <w:pPr>
              <w:rPr>
                <w:rFonts w:ascii="Arial" w:hAnsi="Arial" w:cs="Arial"/>
                <w:iCs/>
                <w:lang w:val="en-US"/>
              </w:rPr>
            </w:pPr>
            <w:r w:rsidRPr="00F270FA">
              <w:rPr>
                <w:rFonts w:ascii="Arial" w:hAnsi="Arial" w:cs="Arial"/>
                <w:iCs/>
                <w:lang w:val="en-US"/>
              </w:rPr>
              <w:t xml:space="preserve">1) third-party liability insurance with guaranteed sum of at least </w:t>
            </w:r>
            <w:r w:rsidR="00886809" w:rsidRPr="00F270FA">
              <w:rPr>
                <w:rFonts w:ascii="Arial" w:hAnsi="Arial" w:cs="Arial"/>
                <w:iCs/>
                <w:lang w:val="en-US"/>
              </w:rPr>
              <w:t xml:space="preserve">EUR </w:t>
            </w:r>
            <w:r w:rsidR="00D879B0" w:rsidRPr="00F270FA">
              <w:rPr>
                <w:rFonts w:ascii="Arial" w:hAnsi="Arial" w:cs="Arial"/>
                <w:iCs/>
                <w:lang w:val="en-US"/>
              </w:rPr>
              <w:t>….</w:t>
            </w:r>
            <w:r w:rsidRPr="00F270FA">
              <w:rPr>
                <w:rFonts w:ascii="Arial" w:hAnsi="Arial" w:cs="Arial"/>
                <w:iCs/>
                <w:lang w:val="en-US"/>
              </w:rPr>
              <w:t xml:space="preserve">million per </w:t>
            </w:r>
            <w:proofErr w:type="spellStart"/>
            <w:r w:rsidRPr="00F270FA">
              <w:rPr>
                <w:rFonts w:ascii="Arial" w:hAnsi="Arial" w:cs="Arial"/>
                <w:iCs/>
                <w:lang w:val="en-US"/>
              </w:rPr>
              <w:t>occurence</w:t>
            </w:r>
            <w:proofErr w:type="spellEnd"/>
            <w:r w:rsidRPr="00F270FA">
              <w:rPr>
                <w:rFonts w:ascii="Arial" w:hAnsi="Arial" w:cs="Arial"/>
                <w:iCs/>
                <w:lang w:val="en-US"/>
              </w:rPr>
              <w:t>, expanded to cover</w:t>
            </w:r>
            <w:r w:rsidR="00F24710" w:rsidRPr="00F270FA">
              <w:rPr>
                <w:rFonts w:ascii="Arial" w:hAnsi="Arial" w:cs="Arial"/>
                <w:iCs/>
                <w:lang w:val="en-US"/>
              </w:rPr>
              <w:t xml:space="preserve"> (at least 10% of BDP Fee but not less than 2.000.000,00 USD)</w:t>
            </w:r>
            <w:r w:rsidRPr="00F270FA">
              <w:rPr>
                <w:rFonts w:ascii="Arial" w:hAnsi="Arial" w:cs="Arial"/>
                <w:iCs/>
                <w:lang w:val="en-US"/>
              </w:rPr>
              <w:t>:</w:t>
            </w:r>
          </w:p>
          <w:p w14:paraId="4109C902" w14:textId="77777777" w:rsidR="00355DDA" w:rsidRPr="00F270FA" w:rsidRDefault="00355DDA" w:rsidP="00355DDA">
            <w:pPr>
              <w:rPr>
                <w:rFonts w:ascii="Arial" w:hAnsi="Arial" w:cs="Arial"/>
                <w:iCs/>
                <w:lang w:val="en-US"/>
              </w:rPr>
            </w:pPr>
            <w:r w:rsidRPr="00F270FA">
              <w:rPr>
                <w:rFonts w:ascii="Arial" w:hAnsi="Arial" w:cs="Arial"/>
                <w:iCs/>
                <w:lang w:val="en-US"/>
              </w:rPr>
              <w:t xml:space="preserve">a) third-party liability for damages to the environment with guaranteed sum of at least </w:t>
            </w:r>
            <w:r w:rsidR="00886809" w:rsidRPr="00F270FA">
              <w:rPr>
                <w:rFonts w:ascii="Arial" w:hAnsi="Arial" w:cs="Arial"/>
                <w:iCs/>
                <w:lang w:val="en-US"/>
              </w:rPr>
              <w:t xml:space="preserve">EUR </w:t>
            </w:r>
            <w:r w:rsidR="00D879B0" w:rsidRPr="00F270FA">
              <w:rPr>
                <w:rFonts w:ascii="Arial" w:hAnsi="Arial" w:cs="Arial"/>
                <w:iCs/>
                <w:lang w:val="en-US"/>
              </w:rPr>
              <w:t>……</w:t>
            </w:r>
            <w:r w:rsidR="00490BF2" w:rsidRPr="00F270FA">
              <w:rPr>
                <w:rFonts w:ascii="Arial" w:hAnsi="Arial" w:cs="Arial"/>
                <w:iCs/>
                <w:lang w:val="en-US"/>
              </w:rPr>
              <w:t xml:space="preserve"> (to be proposed by Bidder) </w:t>
            </w:r>
            <w:r w:rsidRPr="00F270FA">
              <w:rPr>
                <w:rFonts w:ascii="Arial" w:hAnsi="Arial" w:cs="Arial"/>
                <w:iCs/>
                <w:lang w:val="en-US"/>
              </w:rPr>
              <w:t xml:space="preserve">million per </w:t>
            </w:r>
            <w:proofErr w:type="spellStart"/>
            <w:r w:rsidRPr="00F270FA">
              <w:rPr>
                <w:rFonts w:ascii="Arial" w:hAnsi="Arial" w:cs="Arial"/>
                <w:iCs/>
                <w:lang w:val="en-US"/>
              </w:rPr>
              <w:t>occurence</w:t>
            </w:r>
            <w:proofErr w:type="spellEnd"/>
            <w:r w:rsidRPr="00F270FA">
              <w:rPr>
                <w:rFonts w:ascii="Arial" w:hAnsi="Arial" w:cs="Arial"/>
                <w:iCs/>
                <w:lang w:val="en-US"/>
              </w:rPr>
              <w:t xml:space="preserve"> (if there is a risk of damage to the environment)</w:t>
            </w:r>
            <w:r w:rsidR="00F24710" w:rsidRPr="00F270FA">
              <w:rPr>
                <w:rFonts w:ascii="Arial" w:hAnsi="Arial" w:cs="Arial"/>
                <w:iCs/>
                <w:lang w:val="en-US"/>
              </w:rPr>
              <w:t>,</w:t>
            </w:r>
          </w:p>
          <w:p w14:paraId="2F712F9D" w14:textId="77777777" w:rsidR="00355DDA" w:rsidRPr="00F270FA" w:rsidRDefault="00355DDA" w:rsidP="00355DDA">
            <w:pPr>
              <w:rPr>
                <w:rFonts w:ascii="Arial" w:hAnsi="Arial" w:cs="Arial"/>
                <w:iCs/>
                <w:lang w:val="en-US"/>
              </w:rPr>
            </w:pPr>
            <w:r w:rsidRPr="00F270FA">
              <w:rPr>
                <w:rFonts w:ascii="Arial" w:hAnsi="Arial" w:cs="Arial"/>
                <w:iCs/>
                <w:lang w:val="en-US"/>
              </w:rPr>
              <w:t xml:space="preserve">b) third-party liability for damages caused by subcontractors with guaranteed sum of at least </w:t>
            </w:r>
            <w:r w:rsidR="00886809" w:rsidRPr="00F270FA">
              <w:rPr>
                <w:rFonts w:ascii="Arial" w:hAnsi="Arial" w:cs="Arial"/>
                <w:iCs/>
                <w:lang w:val="en-US"/>
              </w:rPr>
              <w:t>EUR</w:t>
            </w:r>
            <w:r w:rsidR="00D879B0" w:rsidRPr="00F270FA">
              <w:rPr>
                <w:rFonts w:ascii="Arial" w:hAnsi="Arial" w:cs="Arial"/>
                <w:iCs/>
                <w:lang w:val="en-US"/>
              </w:rPr>
              <w:t>…..</w:t>
            </w:r>
            <w:r w:rsidRPr="00F270FA">
              <w:rPr>
                <w:rFonts w:ascii="Arial" w:hAnsi="Arial" w:cs="Arial"/>
                <w:iCs/>
                <w:lang w:val="en-US"/>
              </w:rPr>
              <w:t xml:space="preserve">  per </w:t>
            </w:r>
            <w:proofErr w:type="spellStart"/>
            <w:r w:rsidRPr="00F270FA">
              <w:rPr>
                <w:rFonts w:ascii="Arial" w:hAnsi="Arial" w:cs="Arial"/>
                <w:iCs/>
                <w:lang w:val="en-US"/>
              </w:rPr>
              <w:t>occurence</w:t>
            </w:r>
            <w:proofErr w:type="spellEnd"/>
            <w:r w:rsidRPr="00F270FA">
              <w:rPr>
                <w:rFonts w:ascii="Arial" w:hAnsi="Arial" w:cs="Arial"/>
                <w:iCs/>
                <w:lang w:val="en-US"/>
              </w:rPr>
              <w:t xml:space="preserve"> (if the </w:t>
            </w:r>
            <w:r w:rsidR="00334B2D" w:rsidRPr="0019736F">
              <w:rPr>
                <w:rFonts w:ascii="Arial" w:hAnsi="Arial" w:cs="Arial"/>
                <w:iCs/>
                <w:lang w:val="en-US"/>
              </w:rPr>
              <w:t xml:space="preserve">Licensor </w:t>
            </w:r>
            <w:r w:rsidRPr="00F270FA">
              <w:rPr>
                <w:rFonts w:ascii="Arial" w:hAnsi="Arial" w:cs="Arial"/>
                <w:iCs/>
                <w:lang w:val="en-US"/>
              </w:rPr>
              <w:t>uses the services of subcontractors)</w:t>
            </w:r>
            <w:r w:rsidR="00763CC1" w:rsidRPr="00F270FA">
              <w:rPr>
                <w:rFonts w:ascii="Arial" w:hAnsi="Arial" w:cs="Arial"/>
                <w:iCs/>
                <w:lang w:val="en-US"/>
              </w:rPr>
              <w:t xml:space="preserve"> – up to the full amount of clause 23.1 paragraph 1</w:t>
            </w:r>
            <w:r w:rsidRPr="00F270FA">
              <w:rPr>
                <w:rFonts w:ascii="Arial" w:hAnsi="Arial" w:cs="Arial"/>
                <w:iCs/>
                <w:lang w:val="en-US"/>
              </w:rPr>
              <w:t>,</w:t>
            </w:r>
          </w:p>
          <w:p w14:paraId="243C645E" w14:textId="77777777" w:rsidR="00355DDA" w:rsidRPr="00F270FA" w:rsidRDefault="00355DDA" w:rsidP="00355DDA">
            <w:pPr>
              <w:rPr>
                <w:rFonts w:ascii="Arial" w:hAnsi="Arial" w:cs="Arial"/>
                <w:iCs/>
                <w:lang w:val="en-US"/>
              </w:rPr>
            </w:pPr>
            <w:r w:rsidRPr="00F270FA">
              <w:rPr>
                <w:rFonts w:ascii="Arial" w:hAnsi="Arial" w:cs="Arial"/>
                <w:iCs/>
                <w:lang w:val="en-US"/>
              </w:rPr>
              <w:t xml:space="preserve">c)  </w:t>
            </w:r>
            <w:proofErr w:type="gramStart"/>
            <w:r w:rsidRPr="00F270FA">
              <w:rPr>
                <w:rFonts w:ascii="Arial" w:hAnsi="Arial" w:cs="Arial"/>
                <w:iCs/>
                <w:lang w:val="en-US"/>
              </w:rPr>
              <w:t>the</w:t>
            </w:r>
            <w:proofErr w:type="gramEnd"/>
            <w:r w:rsidRPr="00F270FA">
              <w:rPr>
                <w:rFonts w:ascii="Arial" w:hAnsi="Arial" w:cs="Arial"/>
                <w:iCs/>
                <w:lang w:val="en-US"/>
              </w:rPr>
              <w:t xml:space="preserve"> employer's third-party liability with guaranteed sum of at least </w:t>
            </w:r>
            <w:r w:rsidR="00886809" w:rsidRPr="00F270FA">
              <w:rPr>
                <w:rFonts w:ascii="Arial" w:hAnsi="Arial" w:cs="Arial"/>
                <w:iCs/>
                <w:lang w:val="en-US"/>
              </w:rPr>
              <w:t xml:space="preserve">EUR </w:t>
            </w:r>
            <w:r w:rsidR="00D879B0" w:rsidRPr="00F270FA">
              <w:rPr>
                <w:rFonts w:ascii="Arial" w:hAnsi="Arial" w:cs="Arial"/>
                <w:iCs/>
                <w:lang w:val="en-US"/>
              </w:rPr>
              <w:t>…….</w:t>
            </w:r>
            <w:r w:rsidR="00490BF2" w:rsidRPr="00F270FA">
              <w:rPr>
                <w:rFonts w:ascii="Arial" w:hAnsi="Arial" w:cs="Arial"/>
                <w:iCs/>
                <w:lang w:val="en-US"/>
              </w:rPr>
              <w:t xml:space="preserve"> (to be proposed by Bidder)</w:t>
            </w:r>
            <w:r w:rsidR="00886809" w:rsidRPr="00F270FA">
              <w:rPr>
                <w:rFonts w:ascii="Arial" w:hAnsi="Arial" w:cs="Arial"/>
                <w:iCs/>
                <w:lang w:val="en-US"/>
              </w:rPr>
              <w:t xml:space="preserve"> </w:t>
            </w:r>
            <w:r w:rsidRPr="00F270FA">
              <w:rPr>
                <w:rFonts w:ascii="Arial" w:hAnsi="Arial" w:cs="Arial"/>
                <w:iCs/>
                <w:lang w:val="en-US"/>
              </w:rPr>
              <w:t xml:space="preserve">per </w:t>
            </w:r>
            <w:proofErr w:type="spellStart"/>
            <w:r w:rsidRPr="00F270FA">
              <w:rPr>
                <w:rFonts w:ascii="Arial" w:hAnsi="Arial" w:cs="Arial"/>
                <w:iCs/>
                <w:lang w:val="en-US"/>
              </w:rPr>
              <w:t>occurence</w:t>
            </w:r>
            <w:proofErr w:type="spellEnd"/>
            <w:r w:rsidRPr="00F270FA">
              <w:rPr>
                <w:rFonts w:ascii="Arial" w:hAnsi="Arial" w:cs="Arial"/>
                <w:iCs/>
                <w:lang w:val="en-US"/>
              </w:rPr>
              <w:t>,</w:t>
            </w:r>
          </w:p>
          <w:p w14:paraId="3BE324D1" w14:textId="77777777" w:rsidR="00355DDA" w:rsidRPr="00F270FA" w:rsidRDefault="00355DDA" w:rsidP="00355DDA">
            <w:pPr>
              <w:rPr>
                <w:rFonts w:ascii="Arial" w:hAnsi="Arial" w:cs="Arial"/>
                <w:iCs/>
                <w:lang w:val="en-US"/>
              </w:rPr>
            </w:pPr>
            <w:r w:rsidRPr="00F270FA">
              <w:rPr>
                <w:rFonts w:ascii="Arial" w:hAnsi="Arial" w:cs="Arial"/>
                <w:iCs/>
                <w:lang w:val="en-US"/>
              </w:rPr>
              <w:t xml:space="preserve">2) the designer's third-party liability </w:t>
            </w:r>
            <w:r w:rsidR="008706F6" w:rsidRPr="00F270FA">
              <w:rPr>
                <w:rFonts w:ascii="Arial" w:hAnsi="Arial" w:cs="Arial"/>
                <w:iCs/>
                <w:lang w:val="en-US"/>
              </w:rPr>
              <w:t>(at least 10% of BDP Fee)</w:t>
            </w:r>
          </w:p>
          <w:p w14:paraId="14084862" w14:textId="77777777" w:rsidR="00355DDA" w:rsidRPr="00F270FA" w:rsidRDefault="00355DDA" w:rsidP="00355DDA">
            <w:pPr>
              <w:rPr>
                <w:rFonts w:ascii="Arial" w:hAnsi="Arial" w:cs="Arial"/>
                <w:lang w:val="en-US"/>
              </w:rPr>
            </w:pPr>
          </w:p>
          <w:p w14:paraId="183FE332" w14:textId="520B0327" w:rsidR="00355DDA" w:rsidRPr="00F270FA" w:rsidRDefault="00355DDA" w:rsidP="00355DDA">
            <w:pPr>
              <w:pStyle w:val="jetel"/>
              <w:tabs>
                <w:tab w:val="left" w:pos="9356"/>
              </w:tabs>
              <w:ind w:left="880" w:right="4"/>
              <w:jc w:val="both"/>
            </w:pPr>
            <w:r w:rsidRPr="00F270FA">
              <w:rPr>
                <w:iCs/>
              </w:rPr>
              <w:t>The policy may be issued in a currency other than indicated above (basic currency), but the amount needs to be equivalent to the basic currency amount</w:t>
            </w:r>
            <w:r w:rsidR="00CF2DC3">
              <w:rPr>
                <w:iCs/>
              </w:rPr>
              <w:t>.</w:t>
            </w:r>
          </w:p>
        </w:tc>
      </w:tr>
      <w:tr w:rsidR="00B23422" w:rsidRPr="00F270FA" w14:paraId="18FAFBB3" w14:textId="77777777" w:rsidTr="00CF2DC3">
        <w:trPr>
          <w:cnfStyle w:val="000000010000" w:firstRow="0" w:lastRow="0" w:firstColumn="0" w:lastColumn="0" w:oddVBand="0" w:evenVBand="0" w:oddHBand="0" w:evenHBand="1" w:firstRowFirstColumn="0" w:firstRowLastColumn="0" w:lastRowFirstColumn="0" w:lastRowLastColumn="0"/>
          <w:trHeight w:val="427"/>
        </w:trPr>
        <w:tc>
          <w:tcPr>
            <w:tcW w:w="0" w:type="auto"/>
            <w:shd w:val="clear" w:color="auto" w:fill="C6D9F1" w:themeFill="text2" w:themeFillTint="33"/>
          </w:tcPr>
          <w:p w14:paraId="0178F927" w14:textId="77777777" w:rsidR="00B23422" w:rsidRPr="00F270FA" w:rsidRDefault="00CF2DC3" w:rsidP="00CF2DC3">
            <w:pPr>
              <w:pStyle w:val="jetel"/>
              <w:numPr>
                <w:ilvl w:val="0"/>
                <w:numId w:val="37"/>
              </w:numPr>
              <w:tabs>
                <w:tab w:val="left" w:pos="9356"/>
              </w:tabs>
              <w:ind w:right="4"/>
              <w:jc w:val="both"/>
              <w:rPr>
                <w:iCs/>
              </w:rPr>
            </w:pPr>
            <w:r w:rsidRPr="00F270FA">
              <w:rPr>
                <w:b/>
              </w:rPr>
              <w:t>P</w:t>
            </w:r>
            <w:r>
              <w:rPr>
                <w:b/>
              </w:rPr>
              <w:t>e</w:t>
            </w:r>
            <w:r w:rsidRPr="00F270FA">
              <w:rPr>
                <w:b/>
              </w:rPr>
              <w:t xml:space="preserve">rsonal </w:t>
            </w:r>
            <w:r>
              <w:rPr>
                <w:b/>
              </w:rPr>
              <w:t>d</w:t>
            </w:r>
            <w:r w:rsidRPr="00F270FA">
              <w:rPr>
                <w:b/>
              </w:rPr>
              <w:t xml:space="preserve">ata </w:t>
            </w:r>
            <w:r>
              <w:rPr>
                <w:b/>
              </w:rPr>
              <w:t>p</w:t>
            </w:r>
            <w:r w:rsidRPr="00F270FA">
              <w:rPr>
                <w:b/>
              </w:rPr>
              <w:t>rotection</w:t>
            </w:r>
          </w:p>
        </w:tc>
      </w:tr>
      <w:tr w:rsidR="00B23422" w:rsidRPr="00864E91" w14:paraId="5CA92FE5" w14:textId="77777777" w:rsidTr="00CF2DC3">
        <w:trPr>
          <w:cnfStyle w:val="000000100000" w:firstRow="0" w:lastRow="0" w:firstColumn="0" w:lastColumn="0" w:oddVBand="0" w:evenVBand="0" w:oddHBand="1" w:evenHBand="0" w:firstRowFirstColumn="0" w:firstRowLastColumn="0" w:lastRowFirstColumn="0" w:lastRowLastColumn="0"/>
          <w:trHeight w:val="427"/>
        </w:trPr>
        <w:tc>
          <w:tcPr>
            <w:tcW w:w="0" w:type="auto"/>
          </w:tcPr>
          <w:p w14:paraId="6F96D426" w14:textId="77777777" w:rsidR="00B23422" w:rsidRPr="0019736F" w:rsidRDefault="00B23422" w:rsidP="00CF2DC3">
            <w:pPr>
              <w:tabs>
                <w:tab w:val="left" w:pos="1701"/>
              </w:tabs>
              <w:spacing w:line="276" w:lineRule="auto"/>
              <w:jc w:val="both"/>
              <w:rPr>
                <w:rFonts w:ascii="Arial" w:eastAsia="Calibri" w:hAnsi="Arial" w:cs="Arial"/>
                <w:lang w:val="en-US"/>
              </w:rPr>
            </w:pPr>
            <w:r w:rsidRPr="0019736F">
              <w:rPr>
                <w:rFonts w:ascii="Arial" w:hAnsi="Arial" w:cs="Arial"/>
                <w:lang w:val="en-US"/>
              </w:rPr>
              <w:t>2</w:t>
            </w:r>
            <w:r w:rsidR="00CF2DC3" w:rsidRPr="0019736F">
              <w:rPr>
                <w:rFonts w:ascii="Arial" w:hAnsi="Arial" w:cs="Arial"/>
                <w:lang w:val="en-US"/>
              </w:rPr>
              <w:t>4</w:t>
            </w:r>
            <w:r w:rsidRPr="0019736F">
              <w:rPr>
                <w:rFonts w:ascii="Arial" w:hAnsi="Arial" w:cs="Arial"/>
                <w:lang w:val="en-US"/>
              </w:rPr>
              <w:t xml:space="preserve">.1. The Parties hereby represent and warrant to each other that in performance of the present </w:t>
            </w:r>
            <w:r w:rsidR="000E0B87" w:rsidRPr="0019736F">
              <w:rPr>
                <w:rFonts w:ascii="Arial" w:hAnsi="Arial" w:cs="Arial"/>
                <w:lang w:val="en-US"/>
              </w:rPr>
              <w:t>Agreement</w:t>
            </w:r>
            <w:r w:rsidRPr="0019736F">
              <w:rPr>
                <w:rFonts w:ascii="Arial" w:hAnsi="Arial" w:cs="Arial"/>
                <w:lang w:val="en-US"/>
              </w:rPr>
              <w:t xml:space="preserve"> and discharge of their obligations assumed hereunder they are in strict compliance with all requirements of the applicable legislation of the European Union and the Republic of Lithuania regulating personal data protection.</w:t>
            </w:r>
          </w:p>
          <w:p w14:paraId="08559E25" w14:textId="77777777" w:rsidR="00B23422" w:rsidRPr="0019736F" w:rsidRDefault="00B23422" w:rsidP="00CF2DC3">
            <w:pPr>
              <w:tabs>
                <w:tab w:val="left" w:pos="1276"/>
              </w:tabs>
              <w:spacing w:line="276" w:lineRule="auto"/>
              <w:jc w:val="both"/>
              <w:rPr>
                <w:rFonts w:ascii="Arial" w:hAnsi="Arial" w:cs="Arial"/>
                <w:lang w:val="en-US"/>
              </w:rPr>
            </w:pPr>
            <w:r w:rsidRPr="0019736F">
              <w:rPr>
                <w:rFonts w:ascii="Arial" w:hAnsi="Arial" w:cs="Arial"/>
                <w:lang w:val="en-US"/>
              </w:rPr>
              <w:t>2</w:t>
            </w:r>
            <w:r w:rsidR="00CF2DC3" w:rsidRPr="0019736F">
              <w:rPr>
                <w:rFonts w:ascii="Arial" w:hAnsi="Arial" w:cs="Arial"/>
                <w:lang w:val="en-US"/>
              </w:rPr>
              <w:t>4</w:t>
            </w:r>
            <w:r w:rsidRPr="0019736F">
              <w:rPr>
                <w:rFonts w:ascii="Arial" w:hAnsi="Arial" w:cs="Arial"/>
                <w:lang w:val="en-US"/>
              </w:rPr>
              <w:t xml:space="preserve">.2. The Parties hereby represent that in performance of the present </w:t>
            </w:r>
            <w:r w:rsidR="000E0B87" w:rsidRPr="0019736F">
              <w:rPr>
                <w:rFonts w:ascii="Arial" w:hAnsi="Arial" w:cs="Arial"/>
                <w:lang w:val="en-US"/>
              </w:rPr>
              <w:t xml:space="preserve">Agreement </w:t>
            </w:r>
            <w:r w:rsidRPr="0019736F">
              <w:rPr>
                <w:rFonts w:ascii="Arial" w:hAnsi="Arial" w:cs="Arial"/>
                <w:lang w:val="en-US"/>
              </w:rPr>
              <w:t xml:space="preserve">none of them as the controller shall transfer the data to the other Party as a processor or joint data controller, whereas in case of any need to process or jointly control any personal data controlled by the </w:t>
            </w:r>
            <w:r w:rsidRPr="0019736F">
              <w:rPr>
                <w:rFonts w:ascii="Arial" w:hAnsi="Arial" w:cs="Arial"/>
                <w:lang w:val="en-US"/>
              </w:rPr>
              <w:lastRenderedPageBreak/>
              <w:t>other Party, the Parties shall conclude a separate agreement on personal data processing or joint control.</w:t>
            </w:r>
          </w:p>
          <w:p w14:paraId="57A0B5B3" w14:textId="77777777" w:rsidR="00B23422" w:rsidRPr="0019736F" w:rsidRDefault="00B23422" w:rsidP="00CF2DC3">
            <w:pPr>
              <w:spacing w:line="276" w:lineRule="auto"/>
              <w:jc w:val="both"/>
              <w:rPr>
                <w:rFonts w:ascii="Arial" w:hAnsi="Arial" w:cs="Arial"/>
                <w:lang w:val="en-US"/>
              </w:rPr>
            </w:pPr>
            <w:r w:rsidRPr="0019736F">
              <w:rPr>
                <w:rFonts w:ascii="Arial" w:hAnsi="Arial" w:cs="Arial"/>
                <w:lang w:val="en-US"/>
              </w:rPr>
              <w:t>2</w:t>
            </w:r>
            <w:r w:rsidR="00CF2DC3" w:rsidRPr="0019736F">
              <w:rPr>
                <w:rFonts w:ascii="Arial" w:hAnsi="Arial" w:cs="Arial"/>
                <w:lang w:val="en-US"/>
              </w:rPr>
              <w:t>4</w:t>
            </w:r>
            <w:r w:rsidRPr="0019736F">
              <w:rPr>
                <w:rFonts w:ascii="Arial" w:hAnsi="Arial" w:cs="Arial"/>
                <w:lang w:val="en-US"/>
              </w:rPr>
              <w:t xml:space="preserve">.3. Business contacts, contacts of contractors, their full names, email addresses and phone numbers exchanged between the Parties for the performance of this </w:t>
            </w:r>
            <w:r w:rsidR="000E0B87" w:rsidRPr="0019736F">
              <w:rPr>
                <w:rFonts w:ascii="Arial" w:hAnsi="Arial" w:cs="Arial"/>
                <w:lang w:val="en-US"/>
              </w:rPr>
              <w:t xml:space="preserve">Agreement </w:t>
            </w:r>
            <w:r w:rsidRPr="0019736F">
              <w:rPr>
                <w:rFonts w:ascii="Arial" w:hAnsi="Arial" w:cs="Arial"/>
                <w:lang w:val="en-US"/>
              </w:rPr>
              <w:t xml:space="preserve">shall be processed by each Party exclusively for the purposes of the performance/administration of the </w:t>
            </w:r>
            <w:r w:rsidR="00334B2D" w:rsidRPr="0019736F">
              <w:rPr>
                <w:rFonts w:ascii="Arial" w:hAnsi="Arial" w:cs="Arial"/>
                <w:lang w:val="en-US"/>
              </w:rPr>
              <w:t>Agreement</w:t>
            </w:r>
            <w:r w:rsidRPr="0019736F">
              <w:rPr>
                <w:rFonts w:ascii="Arial" w:hAnsi="Arial" w:cs="Arial"/>
                <w:lang w:val="en-US"/>
              </w:rPr>
              <w:t xml:space="preserve"> observing the requirements set forth in the General Data Protection Regulation (EU) 2016/679 (GDPR) and Law of the Republic of Lithuania on Legal Protection of Personal Data</w:t>
            </w:r>
            <w:r w:rsidR="00CF2DC3" w:rsidRPr="0019736F">
              <w:rPr>
                <w:rFonts w:ascii="Arial" w:hAnsi="Arial" w:cs="Arial"/>
                <w:lang w:val="en-US"/>
              </w:rPr>
              <w:t>.</w:t>
            </w:r>
          </w:p>
          <w:p w14:paraId="4B678013" w14:textId="77777777" w:rsidR="00CF2DC3" w:rsidRPr="0019736F" w:rsidRDefault="00CF2DC3" w:rsidP="00CF2DC3">
            <w:pPr>
              <w:spacing w:line="276" w:lineRule="auto"/>
              <w:jc w:val="both"/>
              <w:rPr>
                <w:rFonts w:ascii="Arial" w:hAnsi="Arial" w:cs="Arial"/>
                <w:b/>
                <w:lang w:val="en-US"/>
              </w:rPr>
            </w:pPr>
          </w:p>
        </w:tc>
      </w:tr>
      <w:tr w:rsidR="00B23422" w:rsidRPr="00F270FA" w14:paraId="3471F236" w14:textId="77777777" w:rsidTr="00CF2DC3">
        <w:trPr>
          <w:cnfStyle w:val="000000010000" w:firstRow="0" w:lastRow="0" w:firstColumn="0" w:lastColumn="0" w:oddVBand="0" w:evenVBand="0" w:oddHBand="0" w:evenHBand="1" w:firstRowFirstColumn="0" w:firstRowLastColumn="0" w:lastRowFirstColumn="0" w:lastRowLastColumn="0"/>
          <w:trHeight w:val="427"/>
        </w:trPr>
        <w:tc>
          <w:tcPr>
            <w:tcW w:w="0" w:type="auto"/>
            <w:shd w:val="clear" w:color="auto" w:fill="C6D9F1" w:themeFill="text2" w:themeFillTint="33"/>
          </w:tcPr>
          <w:p w14:paraId="619F399C" w14:textId="77777777" w:rsidR="00B23422" w:rsidRPr="00F270FA" w:rsidRDefault="00CF2DC3" w:rsidP="00CF2DC3">
            <w:pPr>
              <w:pStyle w:val="jetel"/>
              <w:numPr>
                <w:ilvl w:val="0"/>
                <w:numId w:val="37"/>
              </w:numPr>
              <w:tabs>
                <w:tab w:val="left" w:pos="9356"/>
              </w:tabs>
              <w:ind w:right="4"/>
              <w:jc w:val="both"/>
              <w:rPr>
                <w:b/>
              </w:rPr>
            </w:pPr>
            <w:r w:rsidRPr="00F270FA">
              <w:rPr>
                <w:b/>
              </w:rPr>
              <w:lastRenderedPageBreak/>
              <w:t>Anti–</w:t>
            </w:r>
            <w:r>
              <w:rPr>
                <w:b/>
              </w:rPr>
              <w:t>c</w:t>
            </w:r>
            <w:r w:rsidRPr="00F270FA">
              <w:rPr>
                <w:b/>
              </w:rPr>
              <w:t xml:space="preserve">orruption </w:t>
            </w:r>
            <w:r>
              <w:rPr>
                <w:b/>
              </w:rPr>
              <w:t>p</w:t>
            </w:r>
            <w:r w:rsidRPr="00F270FA">
              <w:rPr>
                <w:b/>
              </w:rPr>
              <w:t>rovisions</w:t>
            </w:r>
          </w:p>
        </w:tc>
      </w:tr>
      <w:tr w:rsidR="00B23422" w:rsidRPr="00864E91" w14:paraId="6D4E39F6" w14:textId="77777777" w:rsidTr="00CF2DC3">
        <w:trPr>
          <w:cnfStyle w:val="000000100000" w:firstRow="0" w:lastRow="0" w:firstColumn="0" w:lastColumn="0" w:oddVBand="0" w:evenVBand="0" w:oddHBand="1" w:evenHBand="0" w:firstRowFirstColumn="0" w:firstRowLastColumn="0" w:lastRowFirstColumn="0" w:lastRowLastColumn="0"/>
          <w:trHeight w:val="427"/>
        </w:trPr>
        <w:tc>
          <w:tcPr>
            <w:tcW w:w="0" w:type="auto"/>
          </w:tcPr>
          <w:p w14:paraId="1265C19C" w14:textId="65A13151" w:rsidR="00B23422" w:rsidRPr="0019736F" w:rsidRDefault="00B23422" w:rsidP="00CF2DC3">
            <w:pPr>
              <w:spacing w:line="276" w:lineRule="auto"/>
              <w:jc w:val="both"/>
              <w:rPr>
                <w:rFonts w:ascii="Arial" w:eastAsia="Calibri" w:hAnsi="Arial" w:cs="Arial"/>
                <w:lang w:val="en-US"/>
              </w:rPr>
            </w:pPr>
            <w:r w:rsidRPr="0019736F">
              <w:rPr>
                <w:rFonts w:ascii="Arial" w:hAnsi="Arial" w:cs="Arial"/>
                <w:lang w:val="en-US"/>
              </w:rPr>
              <w:t>2</w:t>
            </w:r>
            <w:r w:rsidR="00CF2DC3" w:rsidRPr="0019736F">
              <w:rPr>
                <w:rFonts w:ascii="Arial" w:hAnsi="Arial" w:cs="Arial"/>
                <w:lang w:val="en-US"/>
              </w:rPr>
              <w:t>5</w:t>
            </w:r>
            <w:r w:rsidRPr="0019736F">
              <w:rPr>
                <w:rFonts w:ascii="Arial" w:hAnsi="Arial" w:cs="Arial"/>
                <w:lang w:val="en-US"/>
              </w:rPr>
              <w:t xml:space="preserve">.1. </w:t>
            </w:r>
            <w:proofErr w:type="spellStart"/>
            <w:r w:rsidR="0019736F" w:rsidRPr="00F53135">
              <w:rPr>
                <w:rFonts w:ascii="Arial" w:hAnsi="Arial" w:cs="Arial"/>
              </w:rPr>
              <w:t>Each</w:t>
            </w:r>
            <w:proofErr w:type="spellEnd"/>
            <w:r w:rsidR="0019736F" w:rsidRPr="00F53135">
              <w:rPr>
                <w:rFonts w:ascii="Arial" w:hAnsi="Arial" w:cs="Arial"/>
              </w:rPr>
              <w:t xml:space="preserve"> of the </w:t>
            </w:r>
            <w:proofErr w:type="spellStart"/>
            <w:r w:rsidR="0019736F" w:rsidRPr="00F53135">
              <w:rPr>
                <w:rFonts w:ascii="Arial" w:hAnsi="Arial" w:cs="Arial"/>
              </w:rPr>
              <w:t>Parties</w:t>
            </w:r>
            <w:proofErr w:type="spellEnd"/>
            <w:r w:rsidR="0019736F" w:rsidRPr="00F53135">
              <w:rPr>
                <w:rFonts w:ascii="Arial" w:hAnsi="Arial" w:cs="Arial"/>
              </w:rPr>
              <w:t xml:space="preserve">, </w:t>
            </w:r>
            <w:proofErr w:type="spellStart"/>
            <w:r w:rsidR="0019736F" w:rsidRPr="00F53135">
              <w:rPr>
                <w:rFonts w:ascii="Arial" w:hAnsi="Arial" w:cs="Arial"/>
              </w:rPr>
              <w:t>including</w:t>
            </w:r>
            <w:proofErr w:type="spellEnd"/>
            <w:r w:rsidR="0019736F" w:rsidRPr="00F53135">
              <w:rPr>
                <w:rFonts w:ascii="Arial" w:hAnsi="Arial" w:cs="Arial"/>
              </w:rPr>
              <w:t xml:space="preserve"> </w:t>
            </w:r>
            <w:proofErr w:type="spellStart"/>
            <w:r w:rsidR="0019736F" w:rsidRPr="00F53135">
              <w:rPr>
                <w:rFonts w:ascii="Arial" w:hAnsi="Arial" w:cs="Arial"/>
              </w:rPr>
              <w:t>their</w:t>
            </w:r>
            <w:proofErr w:type="spellEnd"/>
            <w:r w:rsidR="0019736F" w:rsidRPr="00F53135">
              <w:rPr>
                <w:rFonts w:ascii="Arial" w:hAnsi="Arial" w:cs="Arial"/>
              </w:rPr>
              <w:t xml:space="preserve"> </w:t>
            </w:r>
            <w:proofErr w:type="spellStart"/>
            <w:r w:rsidR="0019736F" w:rsidRPr="00F53135">
              <w:rPr>
                <w:rFonts w:ascii="Arial" w:hAnsi="Arial" w:cs="Arial"/>
              </w:rPr>
              <w:t>affiliates</w:t>
            </w:r>
            <w:proofErr w:type="spellEnd"/>
            <w:r w:rsidR="0019736F" w:rsidRPr="00F53135">
              <w:rPr>
                <w:rFonts w:ascii="Arial" w:hAnsi="Arial" w:cs="Arial"/>
              </w:rPr>
              <w:t xml:space="preserve"> and </w:t>
            </w:r>
            <w:proofErr w:type="spellStart"/>
            <w:r w:rsidR="0019736F" w:rsidRPr="00F53135">
              <w:rPr>
                <w:rFonts w:ascii="Arial" w:hAnsi="Arial" w:cs="Arial"/>
              </w:rPr>
              <w:t>representative</w:t>
            </w:r>
            <w:proofErr w:type="spellEnd"/>
            <w:r w:rsidR="0019736F" w:rsidRPr="00F53135">
              <w:rPr>
                <w:rFonts w:ascii="Arial" w:hAnsi="Arial" w:cs="Arial"/>
              </w:rPr>
              <w:t xml:space="preserve"> </w:t>
            </w:r>
            <w:proofErr w:type="spellStart"/>
            <w:r w:rsidR="0019736F" w:rsidRPr="00F53135">
              <w:rPr>
                <w:rFonts w:ascii="Arial" w:hAnsi="Arial" w:cs="Arial"/>
              </w:rPr>
              <w:t>offices</w:t>
            </w:r>
            <w:proofErr w:type="spellEnd"/>
            <w:r w:rsidR="0019736F" w:rsidRPr="00F53135">
              <w:rPr>
                <w:rFonts w:ascii="Arial" w:hAnsi="Arial" w:cs="Arial"/>
              </w:rPr>
              <w:t xml:space="preserve">, </w:t>
            </w:r>
            <w:proofErr w:type="spellStart"/>
            <w:r w:rsidR="0019736F" w:rsidRPr="00F53135">
              <w:rPr>
                <w:rFonts w:ascii="Arial" w:hAnsi="Arial" w:cs="Arial"/>
              </w:rPr>
              <w:t>confirms</w:t>
            </w:r>
            <w:proofErr w:type="spellEnd"/>
            <w:r w:rsidR="0019736F" w:rsidRPr="00F53135">
              <w:rPr>
                <w:rFonts w:ascii="Arial" w:hAnsi="Arial" w:cs="Arial"/>
              </w:rPr>
              <w:t xml:space="preserve"> </w:t>
            </w:r>
            <w:proofErr w:type="spellStart"/>
            <w:r w:rsidR="0019736F" w:rsidRPr="00F53135">
              <w:rPr>
                <w:rFonts w:ascii="Arial" w:hAnsi="Arial" w:cs="Arial"/>
              </w:rPr>
              <w:t>that</w:t>
            </w:r>
            <w:proofErr w:type="spellEnd"/>
            <w:r w:rsidR="0019736F" w:rsidRPr="00F53135">
              <w:rPr>
                <w:rFonts w:ascii="Arial" w:hAnsi="Arial" w:cs="Arial"/>
              </w:rPr>
              <w:t xml:space="preserve"> in performance of the </w:t>
            </w:r>
            <w:proofErr w:type="spellStart"/>
            <w:r w:rsidR="0019736F" w:rsidRPr="00F53135">
              <w:rPr>
                <w:rFonts w:ascii="Arial" w:hAnsi="Arial" w:cs="Arial"/>
              </w:rPr>
              <w:t>present</w:t>
            </w:r>
            <w:proofErr w:type="spellEnd"/>
            <w:r w:rsidR="0019736F" w:rsidRPr="00F53135">
              <w:rPr>
                <w:rFonts w:ascii="Arial" w:hAnsi="Arial" w:cs="Arial"/>
              </w:rPr>
              <w:t xml:space="preserve"> </w:t>
            </w:r>
            <w:proofErr w:type="spellStart"/>
            <w:r w:rsidR="0019736F" w:rsidRPr="00F53135">
              <w:rPr>
                <w:rFonts w:ascii="Arial" w:hAnsi="Arial" w:cs="Arial"/>
              </w:rPr>
              <w:t>Contract</w:t>
            </w:r>
            <w:proofErr w:type="spellEnd"/>
            <w:r w:rsidR="0019736F" w:rsidRPr="00F53135">
              <w:rPr>
                <w:rFonts w:ascii="Arial" w:hAnsi="Arial" w:cs="Arial"/>
              </w:rPr>
              <w:t xml:space="preserve"> </w:t>
            </w:r>
            <w:proofErr w:type="spellStart"/>
            <w:r w:rsidR="0019736F" w:rsidRPr="00F53135">
              <w:rPr>
                <w:rFonts w:ascii="Arial" w:hAnsi="Arial" w:cs="Arial"/>
              </w:rPr>
              <w:t>it</w:t>
            </w:r>
            <w:proofErr w:type="spellEnd"/>
            <w:r w:rsidR="0019736F" w:rsidRPr="00F53135">
              <w:rPr>
                <w:rFonts w:ascii="Arial" w:hAnsi="Arial" w:cs="Arial"/>
              </w:rPr>
              <w:t xml:space="preserve"> </w:t>
            </w:r>
            <w:proofErr w:type="spellStart"/>
            <w:r w:rsidR="0019736F" w:rsidRPr="00F53135">
              <w:rPr>
                <w:rFonts w:ascii="Arial" w:hAnsi="Arial" w:cs="Arial"/>
              </w:rPr>
              <w:t>shall</w:t>
            </w:r>
            <w:proofErr w:type="spellEnd"/>
            <w:r w:rsidR="0019736F" w:rsidRPr="00F53135">
              <w:rPr>
                <w:rFonts w:ascii="Arial" w:hAnsi="Arial" w:cs="Arial"/>
              </w:rPr>
              <w:t xml:space="preserve"> </w:t>
            </w:r>
            <w:proofErr w:type="spellStart"/>
            <w:r w:rsidR="0019736F" w:rsidRPr="00F53135">
              <w:rPr>
                <w:rFonts w:ascii="Arial" w:hAnsi="Arial" w:cs="Arial"/>
              </w:rPr>
              <w:t>exercise</w:t>
            </w:r>
            <w:proofErr w:type="spellEnd"/>
            <w:r w:rsidR="0019736F" w:rsidRPr="00F53135">
              <w:rPr>
                <w:rFonts w:ascii="Arial" w:hAnsi="Arial" w:cs="Arial"/>
              </w:rPr>
              <w:t xml:space="preserve"> </w:t>
            </w:r>
            <w:proofErr w:type="spellStart"/>
            <w:r w:rsidR="0019736F" w:rsidRPr="00F53135">
              <w:rPr>
                <w:rFonts w:ascii="Arial" w:hAnsi="Arial" w:cs="Arial"/>
              </w:rPr>
              <w:t>due</w:t>
            </w:r>
            <w:proofErr w:type="spellEnd"/>
            <w:r w:rsidR="0019736F" w:rsidRPr="00F53135">
              <w:rPr>
                <w:rFonts w:ascii="Arial" w:hAnsi="Arial" w:cs="Arial"/>
              </w:rPr>
              <w:t xml:space="preserve"> </w:t>
            </w:r>
            <w:proofErr w:type="spellStart"/>
            <w:r w:rsidR="0019736F" w:rsidRPr="00F53135">
              <w:rPr>
                <w:rFonts w:ascii="Arial" w:hAnsi="Arial" w:cs="Arial"/>
              </w:rPr>
              <w:t>diligence</w:t>
            </w:r>
            <w:proofErr w:type="spellEnd"/>
            <w:r w:rsidR="0019736F" w:rsidRPr="00F53135">
              <w:rPr>
                <w:rFonts w:ascii="Arial" w:hAnsi="Arial" w:cs="Arial"/>
              </w:rPr>
              <w:t xml:space="preserve"> and </w:t>
            </w:r>
            <w:proofErr w:type="spellStart"/>
            <w:r w:rsidR="0019736F" w:rsidRPr="00F53135">
              <w:rPr>
                <w:rFonts w:ascii="Arial" w:hAnsi="Arial" w:cs="Arial"/>
              </w:rPr>
              <w:t>shall</w:t>
            </w:r>
            <w:proofErr w:type="spellEnd"/>
            <w:r w:rsidR="0019736F" w:rsidRPr="00F53135">
              <w:rPr>
                <w:rFonts w:ascii="Arial" w:hAnsi="Arial" w:cs="Arial"/>
              </w:rPr>
              <w:t xml:space="preserve"> </w:t>
            </w:r>
            <w:proofErr w:type="spellStart"/>
            <w:r w:rsidR="0019736F" w:rsidRPr="00F53135">
              <w:rPr>
                <w:rFonts w:ascii="Arial" w:hAnsi="Arial" w:cs="Arial"/>
              </w:rPr>
              <w:t>comply</w:t>
            </w:r>
            <w:proofErr w:type="spellEnd"/>
            <w:r w:rsidR="0019736F" w:rsidRPr="00F53135">
              <w:rPr>
                <w:rFonts w:ascii="Arial" w:hAnsi="Arial" w:cs="Arial"/>
              </w:rPr>
              <w:t xml:space="preserve"> with </w:t>
            </w:r>
            <w:proofErr w:type="spellStart"/>
            <w:r w:rsidR="0019736F" w:rsidRPr="00F53135">
              <w:rPr>
                <w:rFonts w:ascii="Arial" w:hAnsi="Arial" w:cs="Arial"/>
              </w:rPr>
              <w:t>all</w:t>
            </w:r>
            <w:proofErr w:type="spellEnd"/>
            <w:r w:rsidR="0019736F" w:rsidRPr="00F53135">
              <w:rPr>
                <w:rFonts w:ascii="Arial" w:hAnsi="Arial" w:cs="Arial"/>
              </w:rPr>
              <w:t xml:space="preserve"> </w:t>
            </w:r>
            <w:proofErr w:type="spellStart"/>
            <w:r w:rsidR="0019736F" w:rsidRPr="00F53135">
              <w:rPr>
                <w:rFonts w:ascii="Arial" w:hAnsi="Arial" w:cs="Arial"/>
              </w:rPr>
              <w:t>legal</w:t>
            </w:r>
            <w:proofErr w:type="spellEnd"/>
            <w:r w:rsidR="0019736F" w:rsidRPr="00F53135">
              <w:rPr>
                <w:rFonts w:ascii="Arial" w:hAnsi="Arial" w:cs="Arial"/>
              </w:rPr>
              <w:t xml:space="preserve"> </w:t>
            </w:r>
            <w:proofErr w:type="spellStart"/>
            <w:r w:rsidR="0019736F" w:rsidRPr="00F53135">
              <w:rPr>
                <w:rFonts w:ascii="Arial" w:hAnsi="Arial" w:cs="Arial"/>
              </w:rPr>
              <w:t>provisions</w:t>
            </w:r>
            <w:proofErr w:type="spellEnd"/>
            <w:r w:rsidR="0019736F" w:rsidRPr="00F53135">
              <w:rPr>
                <w:rFonts w:ascii="Arial" w:hAnsi="Arial" w:cs="Arial"/>
              </w:rPr>
              <w:t xml:space="preserve"> of the </w:t>
            </w:r>
            <w:proofErr w:type="spellStart"/>
            <w:r w:rsidR="0019736F" w:rsidRPr="00F53135">
              <w:rPr>
                <w:rFonts w:ascii="Arial" w:hAnsi="Arial" w:cs="Arial"/>
              </w:rPr>
              <w:t>European</w:t>
            </w:r>
            <w:proofErr w:type="spellEnd"/>
            <w:r w:rsidR="0019736F" w:rsidRPr="00F53135">
              <w:rPr>
                <w:rFonts w:ascii="Arial" w:hAnsi="Arial" w:cs="Arial"/>
              </w:rPr>
              <w:t xml:space="preserve"> Union and the Republic of </w:t>
            </w:r>
            <w:proofErr w:type="spellStart"/>
            <w:r w:rsidR="0019736F" w:rsidRPr="00F53135">
              <w:rPr>
                <w:rFonts w:ascii="Arial" w:hAnsi="Arial" w:cs="Arial"/>
              </w:rPr>
              <w:t>Lithuania</w:t>
            </w:r>
            <w:proofErr w:type="spellEnd"/>
            <w:r w:rsidR="0019736F" w:rsidRPr="00F53135">
              <w:rPr>
                <w:rFonts w:ascii="Arial" w:hAnsi="Arial" w:cs="Arial"/>
              </w:rPr>
              <w:t xml:space="preserve"> </w:t>
            </w:r>
            <w:proofErr w:type="spellStart"/>
            <w:r w:rsidR="0019736F" w:rsidRPr="00F53135">
              <w:rPr>
                <w:rFonts w:ascii="Arial" w:hAnsi="Arial" w:cs="Arial"/>
              </w:rPr>
              <w:t>binding</w:t>
            </w:r>
            <w:proofErr w:type="spellEnd"/>
            <w:r w:rsidR="0019736F" w:rsidRPr="00F53135">
              <w:rPr>
                <w:rFonts w:ascii="Arial" w:hAnsi="Arial" w:cs="Arial"/>
              </w:rPr>
              <w:t xml:space="preserve"> on the </w:t>
            </w:r>
            <w:proofErr w:type="spellStart"/>
            <w:r w:rsidR="0019736F" w:rsidRPr="00F53135">
              <w:rPr>
                <w:rFonts w:ascii="Arial" w:hAnsi="Arial" w:cs="Arial"/>
              </w:rPr>
              <w:t>Parties</w:t>
            </w:r>
            <w:proofErr w:type="spellEnd"/>
            <w:r w:rsidR="0019736F" w:rsidRPr="00F53135">
              <w:rPr>
                <w:rFonts w:ascii="Arial" w:hAnsi="Arial" w:cs="Arial"/>
              </w:rPr>
              <w:t xml:space="preserve"> </w:t>
            </w:r>
            <w:proofErr w:type="spellStart"/>
            <w:r w:rsidR="0019736F" w:rsidRPr="00F53135">
              <w:rPr>
                <w:rFonts w:ascii="Arial" w:hAnsi="Arial" w:cs="Arial"/>
              </w:rPr>
              <w:t>within</w:t>
            </w:r>
            <w:proofErr w:type="spellEnd"/>
            <w:r w:rsidR="0019736F" w:rsidRPr="00F53135">
              <w:rPr>
                <w:rFonts w:ascii="Arial" w:hAnsi="Arial" w:cs="Arial"/>
              </w:rPr>
              <w:t xml:space="preserve"> the </w:t>
            </w:r>
            <w:proofErr w:type="spellStart"/>
            <w:r w:rsidR="0019736F" w:rsidRPr="00F53135">
              <w:rPr>
                <w:rFonts w:ascii="Arial" w:hAnsi="Arial" w:cs="Arial"/>
              </w:rPr>
              <w:t>scope</w:t>
            </w:r>
            <w:proofErr w:type="spellEnd"/>
            <w:r w:rsidR="0019736F" w:rsidRPr="00F53135">
              <w:rPr>
                <w:rFonts w:ascii="Arial" w:hAnsi="Arial" w:cs="Arial"/>
              </w:rPr>
              <w:t xml:space="preserve"> of </w:t>
            </w:r>
            <w:proofErr w:type="spellStart"/>
            <w:r w:rsidR="0019736F" w:rsidRPr="00F53135">
              <w:rPr>
                <w:rFonts w:ascii="Arial" w:hAnsi="Arial" w:cs="Arial"/>
              </w:rPr>
              <w:t>preventing</w:t>
            </w:r>
            <w:proofErr w:type="spellEnd"/>
            <w:r w:rsidR="0019736F" w:rsidRPr="00F53135">
              <w:rPr>
                <w:rFonts w:ascii="Arial" w:hAnsi="Arial" w:cs="Arial"/>
              </w:rPr>
              <w:t xml:space="preserve"> </w:t>
            </w:r>
            <w:proofErr w:type="spellStart"/>
            <w:r w:rsidR="0019736F" w:rsidRPr="00F53135">
              <w:rPr>
                <w:rFonts w:ascii="Arial" w:hAnsi="Arial" w:cs="Arial"/>
              </w:rPr>
              <w:t>corruption</w:t>
            </w:r>
            <w:proofErr w:type="spellEnd"/>
            <w:r w:rsidRPr="0019736F">
              <w:rPr>
                <w:rFonts w:ascii="Arial" w:hAnsi="Arial" w:cs="Arial"/>
                <w:lang w:val="en-US"/>
              </w:rPr>
              <w:t>.</w:t>
            </w:r>
          </w:p>
          <w:p w14:paraId="64C135CB" w14:textId="3C94AD3E" w:rsidR="00B23422" w:rsidRDefault="00B23422" w:rsidP="00CF2DC3">
            <w:pPr>
              <w:spacing w:line="276" w:lineRule="auto"/>
              <w:jc w:val="both"/>
              <w:rPr>
                <w:rFonts w:ascii="Arial" w:hAnsi="Arial" w:cs="Arial"/>
                <w:lang w:val="en-US"/>
              </w:rPr>
            </w:pPr>
            <w:r w:rsidRPr="0019736F">
              <w:rPr>
                <w:rFonts w:ascii="Arial" w:hAnsi="Arial" w:cs="Arial"/>
                <w:lang w:val="en-US"/>
              </w:rPr>
              <w:t>2</w:t>
            </w:r>
            <w:r w:rsidR="00CF2DC3" w:rsidRPr="0019736F">
              <w:rPr>
                <w:rFonts w:ascii="Arial" w:hAnsi="Arial" w:cs="Arial"/>
                <w:lang w:val="en-US"/>
              </w:rPr>
              <w:t>5</w:t>
            </w:r>
            <w:r w:rsidRPr="0019736F">
              <w:rPr>
                <w:rFonts w:ascii="Arial" w:hAnsi="Arial" w:cs="Arial"/>
                <w:lang w:val="en-US"/>
              </w:rPr>
              <w:t xml:space="preserve">.2. </w:t>
            </w:r>
            <w:proofErr w:type="spellStart"/>
            <w:r w:rsidR="0019736F" w:rsidRPr="00F53135">
              <w:rPr>
                <w:rFonts w:ascii="Arial" w:hAnsi="Arial" w:cs="Arial"/>
              </w:rPr>
              <w:t>Each</w:t>
            </w:r>
            <w:proofErr w:type="spellEnd"/>
            <w:r w:rsidR="0019736F" w:rsidRPr="00F53135">
              <w:rPr>
                <w:rFonts w:ascii="Arial" w:hAnsi="Arial" w:cs="Arial"/>
              </w:rPr>
              <w:t xml:space="preserve"> Party </w:t>
            </w:r>
            <w:proofErr w:type="spellStart"/>
            <w:r w:rsidR="0019736F" w:rsidRPr="00F53135">
              <w:rPr>
                <w:rFonts w:ascii="Arial" w:hAnsi="Arial" w:cs="Arial"/>
              </w:rPr>
              <w:t>declares</w:t>
            </w:r>
            <w:proofErr w:type="spellEnd"/>
            <w:r w:rsidR="0019736F" w:rsidRPr="00F53135">
              <w:rPr>
                <w:rFonts w:ascii="Arial" w:hAnsi="Arial" w:cs="Arial"/>
              </w:rPr>
              <w:t xml:space="preserve"> </w:t>
            </w:r>
            <w:proofErr w:type="spellStart"/>
            <w:r w:rsidR="0019736F" w:rsidRPr="00F53135">
              <w:rPr>
                <w:rFonts w:ascii="Arial" w:hAnsi="Arial" w:cs="Arial"/>
              </w:rPr>
              <w:t>that</w:t>
            </w:r>
            <w:proofErr w:type="spellEnd"/>
            <w:r w:rsidR="0019736F" w:rsidRPr="00F53135">
              <w:rPr>
                <w:rFonts w:ascii="Arial" w:hAnsi="Arial" w:cs="Arial"/>
              </w:rPr>
              <w:t xml:space="preserve"> </w:t>
            </w:r>
            <w:proofErr w:type="spellStart"/>
            <w:r w:rsidR="0019736F" w:rsidRPr="00F53135">
              <w:rPr>
                <w:rFonts w:ascii="Arial" w:hAnsi="Arial" w:cs="Arial"/>
              </w:rPr>
              <w:t>it</w:t>
            </w:r>
            <w:proofErr w:type="spellEnd"/>
            <w:r w:rsidR="0019736F" w:rsidRPr="00F53135">
              <w:rPr>
                <w:rFonts w:ascii="Arial" w:hAnsi="Arial" w:cs="Arial"/>
              </w:rPr>
              <w:t xml:space="preserve"> </w:t>
            </w:r>
            <w:proofErr w:type="spellStart"/>
            <w:r w:rsidR="0019736F" w:rsidRPr="00F53135">
              <w:rPr>
                <w:rFonts w:ascii="Arial" w:hAnsi="Arial" w:cs="Arial"/>
              </w:rPr>
              <w:t>has</w:t>
            </w:r>
            <w:proofErr w:type="spellEnd"/>
            <w:r w:rsidR="0019736F" w:rsidRPr="00F53135">
              <w:rPr>
                <w:rFonts w:ascii="Arial" w:hAnsi="Arial" w:cs="Arial"/>
              </w:rPr>
              <w:t xml:space="preserve"> </w:t>
            </w:r>
            <w:proofErr w:type="spellStart"/>
            <w:r w:rsidR="0019736F" w:rsidRPr="00F53135">
              <w:rPr>
                <w:rFonts w:ascii="Arial" w:hAnsi="Arial" w:cs="Arial"/>
              </w:rPr>
              <w:t>implemented</w:t>
            </w:r>
            <w:proofErr w:type="spellEnd"/>
            <w:r w:rsidR="0019736F" w:rsidRPr="00F53135">
              <w:rPr>
                <w:rFonts w:ascii="Arial" w:hAnsi="Arial" w:cs="Arial"/>
              </w:rPr>
              <w:t xml:space="preserve"> </w:t>
            </w:r>
            <w:proofErr w:type="spellStart"/>
            <w:r w:rsidR="0019736F" w:rsidRPr="00F53135">
              <w:rPr>
                <w:rFonts w:ascii="Arial" w:hAnsi="Arial" w:cs="Arial"/>
              </w:rPr>
              <w:t>procedures</w:t>
            </w:r>
            <w:proofErr w:type="spellEnd"/>
            <w:r w:rsidR="0019736F" w:rsidRPr="00F53135">
              <w:rPr>
                <w:rFonts w:ascii="Arial" w:hAnsi="Arial" w:cs="Arial"/>
              </w:rPr>
              <w:t xml:space="preserve"> for </w:t>
            </w:r>
            <w:proofErr w:type="spellStart"/>
            <w:r w:rsidR="0019736F" w:rsidRPr="00F53135">
              <w:rPr>
                <w:rFonts w:ascii="Arial" w:hAnsi="Arial" w:cs="Arial"/>
              </w:rPr>
              <w:t>corruption</w:t>
            </w:r>
            <w:proofErr w:type="spellEnd"/>
            <w:r w:rsidR="0019736F" w:rsidRPr="00F53135">
              <w:rPr>
                <w:rFonts w:ascii="Arial" w:hAnsi="Arial" w:cs="Arial"/>
              </w:rPr>
              <w:t xml:space="preserve"> </w:t>
            </w:r>
            <w:proofErr w:type="spellStart"/>
            <w:r w:rsidR="0019736F" w:rsidRPr="00F53135">
              <w:rPr>
                <w:rFonts w:ascii="Arial" w:hAnsi="Arial" w:cs="Arial"/>
              </w:rPr>
              <w:t>prevention</w:t>
            </w:r>
            <w:proofErr w:type="spellEnd"/>
            <w:r w:rsidR="0019736F" w:rsidRPr="00F53135">
              <w:rPr>
                <w:rFonts w:ascii="Arial" w:hAnsi="Arial" w:cs="Arial"/>
              </w:rPr>
              <w:t xml:space="preserve"> and </w:t>
            </w:r>
            <w:proofErr w:type="spellStart"/>
            <w:r w:rsidR="0019736F" w:rsidRPr="00F53135">
              <w:rPr>
                <w:rFonts w:ascii="Arial" w:hAnsi="Arial" w:cs="Arial"/>
              </w:rPr>
              <w:t>conflict</w:t>
            </w:r>
            <w:proofErr w:type="spellEnd"/>
            <w:r w:rsidR="0019736F" w:rsidRPr="00F53135">
              <w:rPr>
                <w:rFonts w:ascii="Arial" w:hAnsi="Arial" w:cs="Arial"/>
              </w:rPr>
              <w:t xml:space="preserve"> of </w:t>
            </w:r>
            <w:proofErr w:type="spellStart"/>
            <w:r w:rsidR="0019736F" w:rsidRPr="00F53135">
              <w:rPr>
                <w:rFonts w:ascii="Arial" w:hAnsi="Arial" w:cs="Arial"/>
              </w:rPr>
              <w:t>interest</w:t>
            </w:r>
            <w:proofErr w:type="spellEnd"/>
            <w:r w:rsidR="0019736F" w:rsidRPr="00F53135">
              <w:rPr>
                <w:rFonts w:ascii="Arial" w:hAnsi="Arial" w:cs="Arial"/>
              </w:rPr>
              <w:t xml:space="preserve"> management</w:t>
            </w:r>
            <w:r w:rsidRPr="0019736F">
              <w:rPr>
                <w:rFonts w:ascii="Arial" w:hAnsi="Arial" w:cs="Arial"/>
                <w:lang w:val="en-US"/>
              </w:rPr>
              <w:t xml:space="preserve">. </w:t>
            </w:r>
          </w:p>
          <w:p w14:paraId="7AC2B598" w14:textId="49ECEA3F" w:rsidR="0019736F" w:rsidRDefault="0019736F" w:rsidP="0019736F">
            <w:pPr>
              <w:spacing w:line="276" w:lineRule="auto"/>
              <w:jc w:val="both"/>
              <w:rPr>
                <w:rFonts w:ascii="Arial" w:hAnsi="Arial" w:cs="Arial"/>
              </w:rPr>
            </w:pPr>
            <w:r>
              <w:rPr>
                <w:rFonts w:ascii="Arial" w:hAnsi="Arial" w:cs="Arial"/>
                <w:lang w:val="en-US"/>
              </w:rPr>
              <w:t xml:space="preserve">25.3. </w:t>
            </w:r>
            <w:proofErr w:type="spellStart"/>
            <w:r w:rsidRPr="00F53135">
              <w:rPr>
                <w:rFonts w:ascii="Arial" w:hAnsi="Arial" w:cs="Arial"/>
              </w:rPr>
              <w:t>Each</w:t>
            </w:r>
            <w:proofErr w:type="spellEnd"/>
            <w:r w:rsidRPr="00F53135">
              <w:rPr>
                <w:rFonts w:ascii="Arial" w:hAnsi="Arial" w:cs="Arial"/>
              </w:rPr>
              <w:t xml:space="preserve"> of the </w:t>
            </w:r>
            <w:proofErr w:type="spellStart"/>
            <w:r w:rsidRPr="00F53135">
              <w:rPr>
                <w:rFonts w:ascii="Arial" w:hAnsi="Arial" w:cs="Arial"/>
              </w:rPr>
              <w:t>Parties</w:t>
            </w:r>
            <w:proofErr w:type="spellEnd"/>
            <w:r w:rsidRPr="00F53135">
              <w:rPr>
                <w:rFonts w:ascii="Arial" w:hAnsi="Arial" w:cs="Arial"/>
              </w:rPr>
              <w:t xml:space="preserve"> </w:t>
            </w:r>
            <w:proofErr w:type="spellStart"/>
            <w:r w:rsidRPr="00F53135">
              <w:rPr>
                <w:rFonts w:ascii="Arial" w:hAnsi="Arial" w:cs="Arial"/>
              </w:rPr>
              <w:t>certifies</w:t>
            </w:r>
            <w:proofErr w:type="spellEnd"/>
            <w:r w:rsidRPr="00F53135">
              <w:rPr>
                <w:rFonts w:ascii="Arial" w:hAnsi="Arial" w:cs="Arial"/>
              </w:rPr>
              <w:t xml:space="preserve"> </w:t>
            </w:r>
            <w:proofErr w:type="spellStart"/>
            <w:r w:rsidRPr="00F53135">
              <w:rPr>
                <w:rFonts w:ascii="Arial" w:hAnsi="Arial" w:cs="Arial"/>
              </w:rPr>
              <w:t>that</w:t>
            </w:r>
            <w:proofErr w:type="spellEnd"/>
            <w:r w:rsidRPr="00F53135">
              <w:rPr>
                <w:rFonts w:ascii="Arial" w:hAnsi="Arial" w:cs="Arial"/>
              </w:rPr>
              <w:t xml:space="preserve"> </w:t>
            </w:r>
            <w:proofErr w:type="spellStart"/>
            <w:r w:rsidRPr="00F53135">
              <w:rPr>
                <w:rFonts w:ascii="Arial" w:hAnsi="Arial" w:cs="Arial"/>
              </w:rPr>
              <w:t>acting</w:t>
            </w:r>
            <w:proofErr w:type="spellEnd"/>
            <w:r w:rsidRPr="00F53135">
              <w:rPr>
                <w:rFonts w:ascii="Arial" w:hAnsi="Arial" w:cs="Arial"/>
              </w:rPr>
              <w:t xml:space="preserve"> in </w:t>
            </w:r>
            <w:proofErr w:type="spellStart"/>
            <w:r w:rsidRPr="00F53135">
              <w:rPr>
                <w:rFonts w:ascii="Arial" w:hAnsi="Arial" w:cs="Arial"/>
              </w:rPr>
              <w:t>connection</w:t>
            </w:r>
            <w:proofErr w:type="spellEnd"/>
            <w:r w:rsidRPr="00F53135">
              <w:rPr>
                <w:rFonts w:ascii="Arial" w:hAnsi="Arial" w:cs="Arial"/>
              </w:rPr>
              <w:t xml:space="preserve"> with performance </w:t>
            </w:r>
            <w:proofErr w:type="spellStart"/>
            <w:r w:rsidRPr="00F53135">
              <w:rPr>
                <w:rFonts w:ascii="Arial" w:hAnsi="Arial" w:cs="Arial"/>
              </w:rPr>
              <w:t>hereof</w:t>
            </w:r>
            <w:proofErr w:type="spellEnd"/>
            <w:r w:rsidRPr="00F53135">
              <w:rPr>
                <w:rFonts w:ascii="Arial" w:hAnsi="Arial" w:cs="Arial"/>
              </w:rPr>
              <w:t xml:space="preserve">, </w:t>
            </w:r>
            <w:proofErr w:type="spellStart"/>
            <w:r w:rsidRPr="00F53135">
              <w:rPr>
                <w:rFonts w:ascii="Arial" w:hAnsi="Arial" w:cs="Arial"/>
              </w:rPr>
              <w:t>whether</w:t>
            </w:r>
            <w:proofErr w:type="spellEnd"/>
            <w:r w:rsidRPr="00F53135">
              <w:rPr>
                <w:rFonts w:ascii="Arial" w:hAnsi="Arial" w:cs="Arial"/>
              </w:rPr>
              <w:t xml:space="preserve"> </w:t>
            </w:r>
            <w:proofErr w:type="spellStart"/>
            <w:r w:rsidRPr="00F53135">
              <w:rPr>
                <w:rFonts w:ascii="Arial" w:hAnsi="Arial" w:cs="Arial"/>
              </w:rPr>
              <w:t>directly</w:t>
            </w:r>
            <w:proofErr w:type="spellEnd"/>
            <w:r w:rsidRPr="00F53135">
              <w:rPr>
                <w:rFonts w:ascii="Arial" w:hAnsi="Arial" w:cs="Arial"/>
              </w:rPr>
              <w:t xml:space="preserve"> </w:t>
            </w:r>
            <w:proofErr w:type="spellStart"/>
            <w:r w:rsidRPr="00F53135">
              <w:rPr>
                <w:rFonts w:ascii="Arial" w:hAnsi="Arial" w:cs="Arial"/>
              </w:rPr>
              <w:t>or</w:t>
            </w:r>
            <w:proofErr w:type="spellEnd"/>
            <w:r w:rsidRPr="00F53135">
              <w:rPr>
                <w:rFonts w:ascii="Arial" w:hAnsi="Arial" w:cs="Arial"/>
              </w:rPr>
              <w:t xml:space="preserve"> </w:t>
            </w:r>
            <w:proofErr w:type="spellStart"/>
            <w:r w:rsidRPr="00F53135">
              <w:rPr>
                <w:rFonts w:ascii="Arial" w:hAnsi="Arial" w:cs="Arial"/>
              </w:rPr>
              <w:t>through</w:t>
            </w:r>
            <w:proofErr w:type="spellEnd"/>
            <w:r w:rsidRPr="00F53135">
              <w:rPr>
                <w:rFonts w:ascii="Arial" w:hAnsi="Arial" w:cs="Arial"/>
              </w:rPr>
              <w:t xml:space="preserve"> </w:t>
            </w:r>
            <w:proofErr w:type="spellStart"/>
            <w:r w:rsidRPr="00F53135">
              <w:rPr>
                <w:rFonts w:ascii="Arial" w:hAnsi="Arial" w:cs="Arial"/>
              </w:rPr>
              <w:t>any</w:t>
            </w:r>
            <w:proofErr w:type="spellEnd"/>
            <w:r w:rsidRPr="00F53135">
              <w:rPr>
                <w:rFonts w:ascii="Arial" w:hAnsi="Arial" w:cs="Arial"/>
              </w:rPr>
              <w:t xml:space="preserve"> business </w:t>
            </w:r>
            <w:proofErr w:type="spellStart"/>
            <w:r w:rsidRPr="00F53135">
              <w:rPr>
                <w:rFonts w:ascii="Arial" w:hAnsi="Arial" w:cs="Arial"/>
              </w:rPr>
              <w:t>entity</w:t>
            </w:r>
            <w:proofErr w:type="spellEnd"/>
            <w:r w:rsidRPr="00F53135">
              <w:rPr>
                <w:rFonts w:ascii="Arial" w:hAnsi="Arial" w:cs="Arial"/>
              </w:rPr>
              <w:t xml:space="preserve"> </w:t>
            </w:r>
            <w:proofErr w:type="spellStart"/>
            <w:r w:rsidRPr="00F53135">
              <w:rPr>
                <w:rFonts w:ascii="Arial" w:hAnsi="Arial" w:cs="Arial"/>
              </w:rPr>
              <w:t>controlled</w:t>
            </w:r>
            <w:proofErr w:type="spellEnd"/>
            <w:r w:rsidRPr="00F53135">
              <w:rPr>
                <w:rFonts w:ascii="Arial" w:hAnsi="Arial" w:cs="Arial"/>
              </w:rPr>
              <w:t xml:space="preserve"> by </w:t>
            </w:r>
            <w:proofErr w:type="spellStart"/>
            <w:r w:rsidRPr="00F53135">
              <w:rPr>
                <w:rFonts w:ascii="Arial" w:hAnsi="Arial" w:cs="Arial"/>
              </w:rPr>
              <w:t>or</w:t>
            </w:r>
            <w:proofErr w:type="spellEnd"/>
            <w:r w:rsidRPr="00F53135">
              <w:rPr>
                <w:rFonts w:ascii="Arial" w:hAnsi="Arial" w:cs="Arial"/>
              </w:rPr>
              <w:t xml:space="preserve"> </w:t>
            </w:r>
            <w:proofErr w:type="spellStart"/>
            <w:r w:rsidRPr="00F53135">
              <w:rPr>
                <w:rFonts w:ascii="Arial" w:hAnsi="Arial" w:cs="Arial"/>
              </w:rPr>
              <w:t>affiliated</w:t>
            </w:r>
            <w:proofErr w:type="spellEnd"/>
            <w:r w:rsidRPr="00F53135">
              <w:rPr>
                <w:rFonts w:ascii="Arial" w:hAnsi="Arial" w:cs="Arial"/>
              </w:rPr>
              <w:t xml:space="preserve"> with the </w:t>
            </w:r>
            <w:proofErr w:type="spellStart"/>
            <w:r w:rsidRPr="00F53135">
              <w:rPr>
                <w:rFonts w:ascii="Arial" w:hAnsi="Arial" w:cs="Arial"/>
              </w:rPr>
              <w:t>Parties</w:t>
            </w:r>
            <w:proofErr w:type="spellEnd"/>
            <w:r w:rsidRPr="00F53135">
              <w:rPr>
                <w:rFonts w:ascii="Arial" w:hAnsi="Arial" w:cs="Arial"/>
              </w:rPr>
              <w:t xml:space="preserve">, </w:t>
            </w:r>
            <w:proofErr w:type="spellStart"/>
            <w:r w:rsidRPr="00F53135">
              <w:rPr>
                <w:rFonts w:ascii="Arial" w:hAnsi="Arial" w:cs="Arial"/>
              </w:rPr>
              <w:t>it</w:t>
            </w:r>
            <w:proofErr w:type="spellEnd"/>
            <w:r w:rsidRPr="00F53135">
              <w:rPr>
                <w:rFonts w:ascii="Arial" w:hAnsi="Arial" w:cs="Arial"/>
              </w:rPr>
              <w:t xml:space="preserve"> </w:t>
            </w:r>
            <w:proofErr w:type="spellStart"/>
            <w:r w:rsidRPr="00F53135">
              <w:rPr>
                <w:rFonts w:ascii="Arial" w:hAnsi="Arial" w:cs="Arial"/>
              </w:rPr>
              <w:t>shall</w:t>
            </w:r>
            <w:proofErr w:type="spellEnd"/>
            <w:r w:rsidRPr="00F53135">
              <w:rPr>
                <w:rFonts w:ascii="Arial" w:hAnsi="Arial" w:cs="Arial"/>
              </w:rPr>
              <w:t xml:space="preserve"> </w:t>
            </w:r>
            <w:proofErr w:type="spellStart"/>
            <w:r w:rsidRPr="00F53135">
              <w:rPr>
                <w:rFonts w:ascii="Arial" w:hAnsi="Arial" w:cs="Arial"/>
              </w:rPr>
              <w:t>comply</w:t>
            </w:r>
            <w:proofErr w:type="spellEnd"/>
            <w:r w:rsidRPr="00F53135">
              <w:rPr>
                <w:rFonts w:ascii="Arial" w:hAnsi="Arial" w:cs="Arial"/>
              </w:rPr>
              <w:t xml:space="preserve"> with </w:t>
            </w:r>
            <w:proofErr w:type="spellStart"/>
            <w:r w:rsidRPr="00F53135">
              <w:rPr>
                <w:rFonts w:ascii="Arial" w:hAnsi="Arial" w:cs="Arial"/>
              </w:rPr>
              <w:t>all</w:t>
            </w:r>
            <w:proofErr w:type="spellEnd"/>
            <w:r w:rsidRPr="00F53135">
              <w:rPr>
                <w:rFonts w:ascii="Arial" w:hAnsi="Arial" w:cs="Arial"/>
              </w:rPr>
              <w:t xml:space="preserve"> </w:t>
            </w:r>
            <w:proofErr w:type="spellStart"/>
            <w:r w:rsidRPr="00F53135">
              <w:rPr>
                <w:rFonts w:ascii="Arial" w:hAnsi="Arial" w:cs="Arial"/>
              </w:rPr>
              <w:t>requirements</w:t>
            </w:r>
            <w:proofErr w:type="spellEnd"/>
            <w:r w:rsidRPr="00F53135">
              <w:rPr>
                <w:rFonts w:ascii="Arial" w:hAnsi="Arial" w:cs="Arial"/>
              </w:rPr>
              <w:t xml:space="preserve"> and </w:t>
            </w:r>
            <w:proofErr w:type="spellStart"/>
            <w:r w:rsidRPr="00F53135">
              <w:rPr>
                <w:rFonts w:ascii="Arial" w:hAnsi="Arial" w:cs="Arial"/>
              </w:rPr>
              <w:t>internal</w:t>
            </w:r>
            <w:proofErr w:type="spellEnd"/>
            <w:r w:rsidRPr="00F53135">
              <w:rPr>
                <w:rFonts w:ascii="Arial" w:hAnsi="Arial" w:cs="Arial"/>
              </w:rPr>
              <w:t xml:space="preserve"> </w:t>
            </w:r>
            <w:proofErr w:type="spellStart"/>
            <w:r w:rsidRPr="00F53135">
              <w:rPr>
                <w:rFonts w:ascii="Arial" w:hAnsi="Arial" w:cs="Arial"/>
              </w:rPr>
              <w:t>regulations</w:t>
            </w:r>
            <w:proofErr w:type="spellEnd"/>
            <w:r w:rsidRPr="00F53135">
              <w:rPr>
                <w:rFonts w:ascii="Arial" w:hAnsi="Arial" w:cs="Arial"/>
              </w:rPr>
              <w:t xml:space="preserve"> </w:t>
            </w:r>
            <w:proofErr w:type="spellStart"/>
            <w:r w:rsidRPr="00F53135">
              <w:rPr>
                <w:rFonts w:ascii="Arial" w:hAnsi="Arial" w:cs="Arial"/>
              </w:rPr>
              <w:t>applicable</w:t>
            </w:r>
            <w:proofErr w:type="spellEnd"/>
            <w:r w:rsidRPr="00F53135">
              <w:rPr>
                <w:rFonts w:ascii="Arial" w:hAnsi="Arial" w:cs="Arial"/>
              </w:rPr>
              <w:t xml:space="preserve"> to the </w:t>
            </w:r>
            <w:proofErr w:type="spellStart"/>
            <w:r w:rsidRPr="00F53135">
              <w:rPr>
                <w:rFonts w:ascii="Arial" w:hAnsi="Arial" w:cs="Arial"/>
              </w:rPr>
              <w:t>Parties</w:t>
            </w:r>
            <w:proofErr w:type="spellEnd"/>
            <w:r w:rsidRPr="00F53135">
              <w:rPr>
                <w:rFonts w:ascii="Arial" w:hAnsi="Arial" w:cs="Arial"/>
              </w:rPr>
              <w:t xml:space="preserve"> as </w:t>
            </w:r>
            <w:proofErr w:type="spellStart"/>
            <w:r w:rsidRPr="00F53135">
              <w:rPr>
                <w:rFonts w:ascii="Arial" w:hAnsi="Arial" w:cs="Arial"/>
              </w:rPr>
              <w:t>regards</w:t>
            </w:r>
            <w:proofErr w:type="spellEnd"/>
            <w:r w:rsidRPr="00F53135">
              <w:rPr>
                <w:rFonts w:ascii="Arial" w:hAnsi="Arial" w:cs="Arial"/>
              </w:rPr>
              <w:t xml:space="preserve"> </w:t>
            </w:r>
            <w:proofErr w:type="spellStart"/>
            <w:r w:rsidRPr="00F53135">
              <w:rPr>
                <w:rFonts w:ascii="Arial" w:hAnsi="Arial" w:cs="Arial"/>
              </w:rPr>
              <w:t>standards</w:t>
            </w:r>
            <w:proofErr w:type="spellEnd"/>
            <w:r w:rsidRPr="00F53135">
              <w:rPr>
                <w:rFonts w:ascii="Arial" w:hAnsi="Arial" w:cs="Arial"/>
              </w:rPr>
              <w:t xml:space="preserve"> of </w:t>
            </w:r>
            <w:proofErr w:type="spellStart"/>
            <w:r w:rsidRPr="00F53135">
              <w:rPr>
                <w:rFonts w:ascii="Arial" w:hAnsi="Arial" w:cs="Arial"/>
              </w:rPr>
              <w:t>ethical</w:t>
            </w:r>
            <w:proofErr w:type="spellEnd"/>
            <w:r w:rsidRPr="00F53135">
              <w:rPr>
                <w:rFonts w:ascii="Arial" w:hAnsi="Arial" w:cs="Arial"/>
              </w:rPr>
              <w:t xml:space="preserve"> </w:t>
            </w:r>
            <w:proofErr w:type="spellStart"/>
            <w:r w:rsidRPr="00F53135">
              <w:rPr>
                <w:rFonts w:ascii="Arial" w:hAnsi="Arial" w:cs="Arial"/>
              </w:rPr>
              <w:t>conduct</w:t>
            </w:r>
            <w:proofErr w:type="spellEnd"/>
            <w:r w:rsidRPr="00F53135">
              <w:rPr>
                <w:rFonts w:ascii="Arial" w:hAnsi="Arial" w:cs="Arial"/>
              </w:rPr>
              <w:t xml:space="preserve">, </w:t>
            </w:r>
            <w:proofErr w:type="spellStart"/>
            <w:r w:rsidRPr="00F53135">
              <w:rPr>
                <w:rFonts w:ascii="Arial" w:hAnsi="Arial" w:cs="Arial"/>
              </w:rPr>
              <w:t>prevention</w:t>
            </w:r>
            <w:proofErr w:type="spellEnd"/>
            <w:r w:rsidRPr="00F53135">
              <w:rPr>
                <w:rFonts w:ascii="Arial" w:hAnsi="Arial" w:cs="Arial"/>
              </w:rPr>
              <w:t xml:space="preserve"> of </w:t>
            </w:r>
            <w:proofErr w:type="spellStart"/>
            <w:r w:rsidRPr="00F53135">
              <w:rPr>
                <w:rFonts w:ascii="Arial" w:hAnsi="Arial" w:cs="Arial"/>
              </w:rPr>
              <w:t>corruption</w:t>
            </w:r>
            <w:proofErr w:type="spellEnd"/>
            <w:r w:rsidRPr="00F53135">
              <w:rPr>
                <w:rFonts w:ascii="Arial" w:hAnsi="Arial" w:cs="Arial"/>
              </w:rPr>
              <w:t xml:space="preserve">, </w:t>
            </w:r>
            <w:proofErr w:type="spellStart"/>
            <w:r w:rsidRPr="00F53135">
              <w:rPr>
                <w:rFonts w:ascii="Arial" w:hAnsi="Arial" w:cs="Arial"/>
              </w:rPr>
              <w:t>settlement</w:t>
            </w:r>
            <w:proofErr w:type="spellEnd"/>
            <w:r w:rsidRPr="00F53135">
              <w:rPr>
                <w:rFonts w:ascii="Arial" w:hAnsi="Arial" w:cs="Arial"/>
              </w:rPr>
              <w:t xml:space="preserve"> of </w:t>
            </w:r>
            <w:proofErr w:type="spellStart"/>
            <w:r w:rsidRPr="00F53135">
              <w:rPr>
                <w:rFonts w:ascii="Arial" w:hAnsi="Arial" w:cs="Arial"/>
              </w:rPr>
              <w:t>transactions</w:t>
            </w:r>
            <w:proofErr w:type="spellEnd"/>
            <w:r w:rsidRPr="00F53135">
              <w:rPr>
                <w:rFonts w:ascii="Arial" w:hAnsi="Arial" w:cs="Arial"/>
              </w:rPr>
              <w:t xml:space="preserve">, </w:t>
            </w:r>
            <w:proofErr w:type="spellStart"/>
            <w:r w:rsidRPr="00F53135">
              <w:rPr>
                <w:rFonts w:ascii="Arial" w:hAnsi="Arial" w:cs="Arial"/>
              </w:rPr>
              <w:t>costs</w:t>
            </w:r>
            <w:proofErr w:type="spellEnd"/>
            <w:r w:rsidRPr="00F53135">
              <w:rPr>
                <w:rFonts w:ascii="Arial" w:hAnsi="Arial" w:cs="Arial"/>
              </w:rPr>
              <w:t xml:space="preserve"> and </w:t>
            </w:r>
            <w:proofErr w:type="spellStart"/>
            <w:r w:rsidRPr="00F53135">
              <w:rPr>
                <w:rFonts w:ascii="Arial" w:hAnsi="Arial" w:cs="Arial"/>
              </w:rPr>
              <w:t>expenses</w:t>
            </w:r>
            <w:proofErr w:type="spellEnd"/>
            <w:r w:rsidRPr="00F53135">
              <w:rPr>
                <w:rFonts w:ascii="Arial" w:hAnsi="Arial" w:cs="Arial"/>
              </w:rPr>
              <w:t xml:space="preserve"> in </w:t>
            </w:r>
            <w:proofErr w:type="spellStart"/>
            <w:r w:rsidRPr="00F53135">
              <w:rPr>
                <w:rFonts w:ascii="Arial" w:hAnsi="Arial" w:cs="Arial"/>
              </w:rPr>
              <w:t>compliance</w:t>
            </w:r>
            <w:proofErr w:type="spellEnd"/>
            <w:r w:rsidRPr="00F53135">
              <w:rPr>
                <w:rFonts w:ascii="Arial" w:hAnsi="Arial" w:cs="Arial"/>
              </w:rPr>
              <w:t xml:space="preserve"> with the law, </w:t>
            </w:r>
            <w:proofErr w:type="spellStart"/>
            <w:r w:rsidRPr="00F53135">
              <w:rPr>
                <w:rFonts w:ascii="Arial" w:hAnsi="Arial" w:cs="Arial"/>
              </w:rPr>
              <w:t>conflict</w:t>
            </w:r>
            <w:proofErr w:type="spellEnd"/>
            <w:r w:rsidRPr="00F53135">
              <w:rPr>
                <w:rFonts w:ascii="Arial" w:hAnsi="Arial" w:cs="Arial"/>
              </w:rPr>
              <w:t xml:space="preserve"> of </w:t>
            </w:r>
            <w:proofErr w:type="spellStart"/>
            <w:r w:rsidRPr="00F53135">
              <w:rPr>
                <w:rFonts w:ascii="Arial" w:hAnsi="Arial" w:cs="Arial"/>
              </w:rPr>
              <w:t>interests</w:t>
            </w:r>
            <w:proofErr w:type="spellEnd"/>
            <w:r w:rsidRPr="00F53135">
              <w:rPr>
                <w:rFonts w:ascii="Arial" w:hAnsi="Arial" w:cs="Arial"/>
              </w:rPr>
              <w:t xml:space="preserve">, </w:t>
            </w:r>
            <w:proofErr w:type="spellStart"/>
            <w:r w:rsidRPr="00F53135">
              <w:rPr>
                <w:rFonts w:ascii="Arial" w:hAnsi="Arial" w:cs="Arial"/>
              </w:rPr>
              <w:t>giving</w:t>
            </w:r>
            <w:proofErr w:type="spellEnd"/>
            <w:r w:rsidRPr="00F53135">
              <w:rPr>
                <w:rFonts w:ascii="Arial" w:hAnsi="Arial" w:cs="Arial"/>
              </w:rPr>
              <w:t xml:space="preserve"> and </w:t>
            </w:r>
            <w:proofErr w:type="spellStart"/>
            <w:r w:rsidRPr="00F53135">
              <w:rPr>
                <w:rFonts w:ascii="Arial" w:hAnsi="Arial" w:cs="Arial"/>
              </w:rPr>
              <w:t>accepting</w:t>
            </w:r>
            <w:proofErr w:type="spellEnd"/>
            <w:r w:rsidRPr="00F53135">
              <w:rPr>
                <w:rFonts w:ascii="Arial" w:hAnsi="Arial" w:cs="Arial"/>
              </w:rPr>
              <w:t xml:space="preserve"> </w:t>
            </w:r>
            <w:proofErr w:type="spellStart"/>
            <w:r w:rsidRPr="00F53135">
              <w:rPr>
                <w:rFonts w:ascii="Arial" w:hAnsi="Arial" w:cs="Arial"/>
              </w:rPr>
              <w:t>gifts</w:t>
            </w:r>
            <w:proofErr w:type="spellEnd"/>
            <w:r w:rsidRPr="00F53135">
              <w:rPr>
                <w:rFonts w:ascii="Arial" w:hAnsi="Arial" w:cs="Arial"/>
              </w:rPr>
              <w:t xml:space="preserve">, </w:t>
            </w:r>
            <w:proofErr w:type="spellStart"/>
            <w:r w:rsidRPr="00F53135">
              <w:rPr>
                <w:rFonts w:ascii="Arial" w:hAnsi="Arial" w:cs="Arial"/>
              </w:rPr>
              <w:t>anonymous</w:t>
            </w:r>
            <w:proofErr w:type="spellEnd"/>
            <w:r w:rsidRPr="00F53135">
              <w:rPr>
                <w:rFonts w:ascii="Arial" w:hAnsi="Arial" w:cs="Arial"/>
              </w:rPr>
              <w:t xml:space="preserve"> </w:t>
            </w:r>
            <w:proofErr w:type="spellStart"/>
            <w:r w:rsidRPr="00F53135">
              <w:rPr>
                <w:rFonts w:ascii="Arial" w:hAnsi="Arial" w:cs="Arial"/>
              </w:rPr>
              <w:t>reporting</w:t>
            </w:r>
            <w:proofErr w:type="spellEnd"/>
            <w:r w:rsidRPr="00F53135">
              <w:rPr>
                <w:rFonts w:ascii="Arial" w:hAnsi="Arial" w:cs="Arial"/>
              </w:rPr>
              <w:t xml:space="preserve">, and </w:t>
            </w:r>
            <w:proofErr w:type="spellStart"/>
            <w:r w:rsidRPr="00F53135">
              <w:rPr>
                <w:rFonts w:ascii="Arial" w:hAnsi="Arial" w:cs="Arial"/>
              </w:rPr>
              <w:t>clarification</w:t>
            </w:r>
            <w:proofErr w:type="spellEnd"/>
            <w:r w:rsidRPr="00F53135">
              <w:rPr>
                <w:rFonts w:ascii="Arial" w:hAnsi="Arial" w:cs="Arial"/>
              </w:rPr>
              <w:t xml:space="preserve"> of </w:t>
            </w:r>
            <w:proofErr w:type="spellStart"/>
            <w:r w:rsidRPr="00F53135">
              <w:rPr>
                <w:rFonts w:ascii="Arial" w:hAnsi="Arial" w:cs="Arial"/>
              </w:rPr>
              <w:t>irregularities</w:t>
            </w:r>
            <w:proofErr w:type="spellEnd"/>
            <w:r>
              <w:rPr>
                <w:rFonts w:ascii="Arial" w:hAnsi="Arial" w:cs="Arial"/>
              </w:rPr>
              <w:t>.</w:t>
            </w:r>
          </w:p>
          <w:p w14:paraId="4F77BEA3" w14:textId="0C0C4557" w:rsidR="0019736F" w:rsidRPr="00F53135" w:rsidRDefault="0019736F" w:rsidP="00D1256C">
            <w:pPr>
              <w:spacing w:before="80" w:line="276" w:lineRule="auto"/>
              <w:jc w:val="both"/>
              <w:rPr>
                <w:rFonts w:ascii="Arial" w:hAnsi="Arial" w:cs="Arial"/>
              </w:rPr>
            </w:pPr>
            <w:r>
              <w:rPr>
                <w:rFonts w:ascii="Arial" w:hAnsi="Arial" w:cs="Arial"/>
              </w:rPr>
              <w:t>25.4</w:t>
            </w:r>
            <w:r w:rsidR="00B23422" w:rsidRPr="0019736F">
              <w:rPr>
                <w:rFonts w:ascii="Arial" w:hAnsi="Arial" w:cs="Arial"/>
                <w:lang w:val="en-US"/>
              </w:rPr>
              <w:t xml:space="preserve">. </w:t>
            </w:r>
            <w:r w:rsidRPr="00F53135">
              <w:rPr>
                <w:rFonts w:ascii="Arial" w:hAnsi="Arial" w:cs="Arial"/>
              </w:rPr>
              <w:t xml:space="preserve">The </w:t>
            </w:r>
            <w:proofErr w:type="spellStart"/>
            <w:r w:rsidRPr="00F53135">
              <w:rPr>
                <w:rFonts w:ascii="Arial" w:hAnsi="Arial" w:cs="Arial"/>
              </w:rPr>
              <w:t>Parties</w:t>
            </w:r>
            <w:proofErr w:type="spellEnd"/>
            <w:r w:rsidRPr="00F53135">
              <w:rPr>
                <w:rFonts w:ascii="Arial" w:hAnsi="Arial" w:cs="Arial"/>
              </w:rPr>
              <w:t xml:space="preserve"> </w:t>
            </w:r>
            <w:proofErr w:type="spellStart"/>
            <w:r w:rsidRPr="00F53135">
              <w:rPr>
                <w:rFonts w:ascii="Arial" w:hAnsi="Arial" w:cs="Arial"/>
              </w:rPr>
              <w:t>ensure</w:t>
            </w:r>
            <w:proofErr w:type="spellEnd"/>
            <w:r w:rsidRPr="00F53135">
              <w:rPr>
                <w:rFonts w:ascii="Arial" w:hAnsi="Arial" w:cs="Arial"/>
              </w:rPr>
              <w:t xml:space="preserve"> </w:t>
            </w:r>
            <w:proofErr w:type="spellStart"/>
            <w:r w:rsidRPr="00F53135">
              <w:rPr>
                <w:rFonts w:ascii="Arial" w:hAnsi="Arial" w:cs="Arial"/>
              </w:rPr>
              <w:t>that</w:t>
            </w:r>
            <w:proofErr w:type="spellEnd"/>
            <w:r w:rsidRPr="00F53135">
              <w:rPr>
                <w:rFonts w:ascii="Arial" w:hAnsi="Arial" w:cs="Arial"/>
              </w:rPr>
              <w:t xml:space="preserve"> in </w:t>
            </w:r>
            <w:proofErr w:type="spellStart"/>
            <w:r w:rsidRPr="00F53135">
              <w:rPr>
                <w:rFonts w:ascii="Arial" w:hAnsi="Arial" w:cs="Arial"/>
              </w:rPr>
              <w:t>conclusion</w:t>
            </w:r>
            <w:proofErr w:type="spellEnd"/>
            <w:r w:rsidRPr="00F53135">
              <w:rPr>
                <w:rFonts w:ascii="Arial" w:hAnsi="Arial" w:cs="Arial"/>
              </w:rPr>
              <w:t xml:space="preserve"> and performance of the </w:t>
            </w:r>
            <w:proofErr w:type="spellStart"/>
            <w:r w:rsidRPr="00F53135">
              <w:rPr>
                <w:rFonts w:ascii="Arial" w:hAnsi="Arial" w:cs="Arial"/>
              </w:rPr>
              <w:t>present</w:t>
            </w:r>
            <w:proofErr w:type="spellEnd"/>
            <w:r w:rsidRPr="00F53135">
              <w:rPr>
                <w:rFonts w:ascii="Arial" w:hAnsi="Arial" w:cs="Arial"/>
              </w:rPr>
              <w:t xml:space="preserve"> </w:t>
            </w:r>
            <w:proofErr w:type="spellStart"/>
            <w:r w:rsidRPr="00F53135">
              <w:rPr>
                <w:rFonts w:ascii="Arial" w:hAnsi="Arial" w:cs="Arial"/>
              </w:rPr>
              <w:t>Contract</w:t>
            </w:r>
            <w:proofErr w:type="spellEnd"/>
            <w:r w:rsidRPr="00F53135">
              <w:rPr>
                <w:rFonts w:ascii="Arial" w:hAnsi="Arial" w:cs="Arial"/>
              </w:rPr>
              <w:t xml:space="preserve"> </w:t>
            </w:r>
            <w:proofErr w:type="spellStart"/>
            <w:r w:rsidRPr="00F53135">
              <w:rPr>
                <w:rFonts w:ascii="Arial" w:hAnsi="Arial" w:cs="Arial"/>
              </w:rPr>
              <w:t>none</w:t>
            </w:r>
            <w:proofErr w:type="spellEnd"/>
            <w:r w:rsidRPr="00F53135">
              <w:rPr>
                <w:rFonts w:ascii="Arial" w:hAnsi="Arial" w:cs="Arial"/>
              </w:rPr>
              <w:t xml:space="preserve"> of </w:t>
            </w:r>
            <w:proofErr w:type="spellStart"/>
            <w:r w:rsidRPr="00F53135">
              <w:rPr>
                <w:rFonts w:ascii="Arial" w:hAnsi="Arial" w:cs="Arial"/>
              </w:rPr>
              <w:t>them</w:t>
            </w:r>
            <w:proofErr w:type="spellEnd"/>
            <w:r w:rsidRPr="00F53135">
              <w:rPr>
                <w:rFonts w:ascii="Arial" w:hAnsi="Arial" w:cs="Arial"/>
              </w:rPr>
              <w:t xml:space="preserve"> </w:t>
            </w:r>
            <w:proofErr w:type="spellStart"/>
            <w:r w:rsidRPr="00F53135">
              <w:rPr>
                <w:rFonts w:ascii="Arial" w:hAnsi="Arial" w:cs="Arial"/>
              </w:rPr>
              <w:t>or</w:t>
            </w:r>
            <w:proofErr w:type="spellEnd"/>
            <w:r w:rsidRPr="00F53135">
              <w:rPr>
                <w:rFonts w:ascii="Arial" w:hAnsi="Arial" w:cs="Arial"/>
              </w:rPr>
              <w:t xml:space="preserve"> </w:t>
            </w:r>
            <w:proofErr w:type="spellStart"/>
            <w:r w:rsidRPr="00F53135">
              <w:rPr>
                <w:rFonts w:ascii="Arial" w:hAnsi="Arial" w:cs="Arial"/>
              </w:rPr>
              <w:t>their</w:t>
            </w:r>
            <w:proofErr w:type="spellEnd"/>
            <w:r w:rsidRPr="00F53135">
              <w:rPr>
                <w:rFonts w:ascii="Arial" w:hAnsi="Arial" w:cs="Arial"/>
              </w:rPr>
              <w:t xml:space="preserve"> </w:t>
            </w:r>
            <w:proofErr w:type="spellStart"/>
            <w:r w:rsidRPr="00F53135">
              <w:rPr>
                <w:rFonts w:ascii="Arial" w:hAnsi="Arial" w:cs="Arial"/>
              </w:rPr>
              <w:t>owners</w:t>
            </w:r>
            <w:proofErr w:type="spellEnd"/>
            <w:r w:rsidRPr="00F53135">
              <w:rPr>
                <w:rFonts w:ascii="Arial" w:hAnsi="Arial" w:cs="Arial"/>
              </w:rPr>
              <w:t xml:space="preserve">, </w:t>
            </w:r>
            <w:proofErr w:type="spellStart"/>
            <w:r w:rsidRPr="00F53135">
              <w:rPr>
                <w:rFonts w:ascii="Arial" w:hAnsi="Arial" w:cs="Arial"/>
              </w:rPr>
              <w:t>shareholders</w:t>
            </w:r>
            <w:proofErr w:type="spellEnd"/>
            <w:r w:rsidRPr="00F53135">
              <w:rPr>
                <w:rFonts w:ascii="Arial" w:hAnsi="Arial" w:cs="Arial"/>
              </w:rPr>
              <w:t xml:space="preserve">, </w:t>
            </w:r>
            <w:proofErr w:type="spellStart"/>
            <w:r w:rsidRPr="00F53135">
              <w:rPr>
                <w:rFonts w:ascii="Arial" w:hAnsi="Arial" w:cs="Arial"/>
              </w:rPr>
              <w:t>stockholders</w:t>
            </w:r>
            <w:proofErr w:type="spellEnd"/>
            <w:r w:rsidRPr="00F53135">
              <w:rPr>
                <w:rFonts w:ascii="Arial" w:hAnsi="Arial" w:cs="Arial"/>
              </w:rPr>
              <w:t xml:space="preserve">, </w:t>
            </w:r>
            <w:proofErr w:type="spellStart"/>
            <w:r w:rsidRPr="00F53135">
              <w:rPr>
                <w:rFonts w:ascii="Arial" w:hAnsi="Arial" w:cs="Arial"/>
              </w:rPr>
              <w:t>members</w:t>
            </w:r>
            <w:proofErr w:type="spellEnd"/>
            <w:r w:rsidRPr="00F53135">
              <w:rPr>
                <w:rFonts w:ascii="Arial" w:hAnsi="Arial" w:cs="Arial"/>
              </w:rPr>
              <w:t xml:space="preserve"> of the management </w:t>
            </w:r>
            <w:proofErr w:type="spellStart"/>
            <w:r w:rsidRPr="00F53135">
              <w:rPr>
                <w:rFonts w:ascii="Arial" w:hAnsi="Arial" w:cs="Arial"/>
              </w:rPr>
              <w:t>board</w:t>
            </w:r>
            <w:proofErr w:type="spellEnd"/>
            <w:r w:rsidRPr="00F53135">
              <w:rPr>
                <w:rFonts w:ascii="Arial" w:hAnsi="Arial" w:cs="Arial"/>
              </w:rPr>
              <w:t xml:space="preserve">, </w:t>
            </w:r>
            <w:proofErr w:type="spellStart"/>
            <w:r w:rsidRPr="00F53135">
              <w:rPr>
                <w:rFonts w:ascii="Arial" w:hAnsi="Arial" w:cs="Arial"/>
              </w:rPr>
              <w:t>directors</w:t>
            </w:r>
            <w:proofErr w:type="spellEnd"/>
            <w:r w:rsidRPr="00F53135">
              <w:rPr>
                <w:rFonts w:ascii="Arial" w:hAnsi="Arial" w:cs="Arial"/>
              </w:rPr>
              <w:t xml:space="preserve"> and </w:t>
            </w:r>
            <w:proofErr w:type="spellStart"/>
            <w:r w:rsidRPr="00F53135">
              <w:rPr>
                <w:rFonts w:ascii="Arial" w:hAnsi="Arial" w:cs="Arial"/>
              </w:rPr>
              <w:t>other</w:t>
            </w:r>
            <w:proofErr w:type="spellEnd"/>
            <w:r w:rsidRPr="00F53135">
              <w:rPr>
                <w:rFonts w:ascii="Arial" w:hAnsi="Arial" w:cs="Arial"/>
              </w:rPr>
              <w:t xml:space="preserve"> </w:t>
            </w:r>
            <w:proofErr w:type="spellStart"/>
            <w:r w:rsidRPr="00F53135">
              <w:rPr>
                <w:rFonts w:ascii="Arial" w:hAnsi="Arial" w:cs="Arial"/>
              </w:rPr>
              <w:t>staff</w:t>
            </w:r>
            <w:proofErr w:type="spellEnd"/>
            <w:r w:rsidRPr="00F53135">
              <w:rPr>
                <w:rFonts w:ascii="Arial" w:hAnsi="Arial" w:cs="Arial"/>
              </w:rPr>
              <w:t xml:space="preserve"> </w:t>
            </w:r>
            <w:proofErr w:type="spellStart"/>
            <w:r w:rsidRPr="00F53135">
              <w:rPr>
                <w:rFonts w:ascii="Arial" w:hAnsi="Arial" w:cs="Arial"/>
              </w:rPr>
              <w:t>members</w:t>
            </w:r>
            <w:proofErr w:type="spellEnd"/>
            <w:r w:rsidRPr="00F53135">
              <w:rPr>
                <w:rFonts w:ascii="Arial" w:hAnsi="Arial" w:cs="Arial"/>
              </w:rPr>
              <w:t xml:space="preserve">, </w:t>
            </w:r>
            <w:proofErr w:type="spellStart"/>
            <w:r w:rsidRPr="00F53135">
              <w:rPr>
                <w:rFonts w:ascii="Arial" w:hAnsi="Arial" w:cs="Arial"/>
              </w:rPr>
              <w:t>subcontractors</w:t>
            </w:r>
            <w:proofErr w:type="spellEnd"/>
            <w:r w:rsidRPr="00F53135">
              <w:rPr>
                <w:rFonts w:ascii="Arial" w:hAnsi="Arial" w:cs="Arial"/>
              </w:rPr>
              <w:t xml:space="preserve"> </w:t>
            </w:r>
            <w:proofErr w:type="spellStart"/>
            <w:r w:rsidRPr="00F53135">
              <w:rPr>
                <w:rFonts w:ascii="Arial" w:hAnsi="Arial" w:cs="Arial"/>
              </w:rPr>
              <w:t>or</w:t>
            </w:r>
            <w:proofErr w:type="spellEnd"/>
            <w:r w:rsidRPr="00F53135">
              <w:rPr>
                <w:rFonts w:ascii="Arial" w:hAnsi="Arial" w:cs="Arial"/>
              </w:rPr>
              <w:t xml:space="preserve"> </w:t>
            </w:r>
            <w:proofErr w:type="spellStart"/>
            <w:r w:rsidRPr="00F53135">
              <w:rPr>
                <w:rFonts w:ascii="Arial" w:hAnsi="Arial" w:cs="Arial"/>
              </w:rPr>
              <w:t>other</w:t>
            </w:r>
            <w:proofErr w:type="spellEnd"/>
            <w:r w:rsidRPr="00F53135">
              <w:rPr>
                <w:rFonts w:ascii="Arial" w:hAnsi="Arial" w:cs="Arial"/>
              </w:rPr>
              <w:t xml:space="preserve"> </w:t>
            </w:r>
            <w:proofErr w:type="spellStart"/>
            <w:r w:rsidRPr="00F53135">
              <w:rPr>
                <w:rFonts w:ascii="Arial" w:hAnsi="Arial" w:cs="Arial"/>
              </w:rPr>
              <w:t>persons</w:t>
            </w:r>
            <w:proofErr w:type="spellEnd"/>
            <w:r w:rsidRPr="00F53135">
              <w:rPr>
                <w:rFonts w:ascii="Arial" w:hAnsi="Arial" w:cs="Arial"/>
              </w:rPr>
              <w:t xml:space="preserve"> </w:t>
            </w:r>
            <w:proofErr w:type="spellStart"/>
            <w:r w:rsidRPr="00F53135">
              <w:rPr>
                <w:rFonts w:ascii="Arial" w:hAnsi="Arial" w:cs="Arial"/>
              </w:rPr>
              <w:t>acting</w:t>
            </w:r>
            <w:proofErr w:type="spellEnd"/>
            <w:r w:rsidRPr="00F53135">
              <w:rPr>
                <w:rFonts w:ascii="Arial" w:hAnsi="Arial" w:cs="Arial"/>
              </w:rPr>
              <w:t xml:space="preserve"> on </w:t>
            </w:r>
            <w:proofErr w:type="spellStart"/>
            <w:r w:rsidRPr="00F53135">
              <w:rPr>
                <w:rFonts w:ascii="Arial" w:hAnsi="Arial" w:cs="Arial"/>
              </w:rPr>
              <w:t>their</w:t>
            </w:r>
            <w:proofErr w:type="spellEnd"/>
            <w:r w:rsidRPr="00F53135">
              <w:rPr>
                <w:rFonts w:ascii="Arial" w:hAnsi="Arial" w:cs="Arial"/>
              </w:rPr>
              <w:t xml:space="preserve"> </w:t>
            </w:r>
            <w:proofErr w:type="spellStart"/>
            <w:r w:rsidRPr="00F53135">
              <w:rPr>
                <w:rFonts w:ascii="Arial" w:hAnsi="Arial" w:cs="Arial"/>
              </w:rPr>
              <w:t>behalf</w:t>
            </w:r>
            <w:proofErr w:type="spellEnd"/>
            <w:r w:rsidRPr="00F53135">
              <w:rPr>
                <w:rFonts w:ascii="Arial" w:hAnsi="Arial" w:cs="Arial"/>
              </w:rPr>
              <w:t xml:space="preserve"> </w:t>
            </w:r>
            <w:proofErr w:type="spellStart"/>
            <w:r w:rsidRPr="00F53135">
              <w:rPr>
                <w:rFonts w:ascii="Arial" w:hAnsi="Arial" w:cs="Arial"/>
              </w:rPr>
              <w:t>have</w:t>
            </w:r>
            <w:proofErr w:type="spellEnd"/>
            <w:r w:rsidRPr="00F53135">
              <w:rPr>
                <w:rFonts w:ascii="Arial" w:hAnsi="Arial" w:cs="Arial"/>
              </w:rPr>
              <w:t>/</w:t>
            </w:r>
            <w:proofErr w:type="spellStart"/>
            <w:r w:rsidRPr="00F53135">
              <w:rPr>
                <w:rFonts w:ascii="Arial" w:hAnsi="Arial" w:cs="Arial"/>
              </w:rPr>
              <w:t>has</w:t>
            </w:r>
            <w:proofErr w:type="spellEnd"/>
            <w:r w:rsidRPr="00F53135">
              <w:rPr>
                <w:rFonts w:ascii="Arial" w:hAnsi="Arial" w:cs="Arial"/>
              </w:rPr>
              <w:t xml:space="preserve"> not </w:t>
            </w:r>
            <w:proofErr w:type="spellStart"/>
            <w:r w:rsidRPr="00F53135">
              <w:rPr>
                <w:rFonts w:ascii="Arial" w:hAnsi="Arial" w:cs="Arial"/>
              </w:rPr>
              <w:t>made</w:t>
            </w:r>
            <w:proofErr w:type="spellEnd"/>
            <w:r w:rsidRPr="00F53135">
              <w:rPr>
                <w:rFonts w:ascii="Arial" w:hAnsi="Arial" w:cs="Arial"/>
              </w:rPr>
              <w:t xml:space="preserve">, </w:t>
            </w:r>
            <w:proofErr w:type="spellStart"/>
            <w:r w:rsidRPr="00F53135">
              <w:rPr>
                <w:rFonts w:ascii="Arial" w:hAnsi="Arial" w:cs="Arial"/>
              </w:rPr>
              <w:t>proposed</w:t>
            </w:r>
            <w:proofErr w:type="spellEnd"/>
            <w:r w:rsidRPr="00F53135">
              <w:rPr>
                <w:rFonts w:ascii="Arial" w:hAnsi="Arial" w:cs="Arial"/>
              </w:rPr>
              <w:t xml:space="preserve">, </w:t>
            </w:r>
            <w:proofErr w:type="spellStart"/>
            <w:r w:rsidRPr="00F53135">
              <w:rPr>
                <w:rFonts w:ascii="Arial" w:hAnsi="Arial" w:cs="Arial"/>
              </w:rPr>
              <w:t>promised</w:t>
            </w:r>
            <w:proofErr w:type="spellEnd"/>
            <w:r w:rsidRPr="00F53135">
              <w:rPr>
                <w:rFonts w:ascii="Arial" w:hAnsi="Arial" w:cs="Arial"/>
              </w:rPr>
              <w:t xml:space="preserve">, </w:t>
            </w:r>
            <w:proofErr w:type="spellStart"/>
            <w:r w:rsidRPr="00F53135">
              <w:rPr>
                <w:rFonts w:ascii="Arial" w:hAnsi="Arial" w:cs="Arial"/>
              </w:rPr>
              <w:t>authorized</w:t>
            </w:r>
            <w:proofErr w:type="spellEnd"/>
            <w:r w:rsidRPr="00F53135">
              <w:rPr>
                <w:rFonts w:ascii="Arial" w:hAnsi="Arial" w:cs="Arial"/>
              </w:rPr>
              <w:t xml:space="preserve"> to </w:t>
            </w:r>
            <w:proofErr w:type="spellStart"/>
            <w:r w:rsidRPr="00F53135">
              <w:rPr>
                <w:rFonts w:ascii="Arial" w:hAnsi="Arial" w:cs="Arial"/>
              </w:rPr>
              <w:t>make</w:t>
            </w:r>
            <w:proofErr w:type="spellEnd"/>
            <w:r w:rsidRPr="00F53135">
              <w:rPr>
                <w:rFonts w:ascii="Arial" w:hAnsi="Arial" w:cs="Arial"/>
              </w:rPr>
              <w:t xml:space="preserve"> and </w:t>
            </w:r>
            <w:proofErr w:type="spellStart"/>
            <w:r w:rsidRPr="00F53135">
              <w:rPr>
                <w:rFonts w:ascii="Arial" w:hAnsi="Arial" w:cs="Arial"/>
              </w:rPr>
              <w:t>shall</w:t>
            </w:r>
            <w:proofErr w:type="spellEnd"/>
            <w:r w:rsidRPr="00F53135">
              <w:rPr>
                <w:rFonts w:ascii="Arial" w:hAnsi="Arial" w:cs="Arial"/>
              </w:rPr>
              <w:t xml:space="preserve"> not </w:t>
            </w:r>
            <w:proofErr w:type="spellStart"/>
            <w:r w:rsidRPr="00F53135">
              <w:rPr>
                <w:rFonts w:ascii="Arial" w:hAnsi="Arial" w:cs="Arial"/>
              </w:rPr>
              <w:t>make</w:t>
            </w:r>
            <w:proofErr w:type="spellEnd"/>
            <w:r w:rsidRPr="00F53135">
              <w:rPr>
                <w:rFonts w:ascii="Arial" w:hAnsi="Arial" w:cs="Arial"/>
              </w:rPr>
              <w:t xml:space="preserve">, </w:t>
            </w:r>
            <w:proofErr w:type="spellStart"/>
            <w:r w:rsidRPr="00F53135">
              <w:rPr>
                <w:rFonts w:ascii="Arial" w:hAnsi="Arial" w:cs="Arial"/>
              </w:rPr>
              <w:t>propose</w:t>
            </w:r>
            <w:proofErr w:type="spellEnd"/>
            <w:r w:rsidRPr="00F53135">
              <w:rPr>
                <w:rFonts w:ascii="Arial" w:hAnsi="Arial" w:cs="Arial"/>
              </w:rPr>
              <w:t xml:space="preserve">, </w:t>
            </w:r>
            <w:proofErr w:type="spellStart"/>
            <w:r w:rsidRPr="00F53135">
              <w:rPr>
                <w:rFonts w:ascii="Arial" w:hAnsi="Arial" w:cs="Arial"/>
              </w:rPr>
              <w:t>promise</w:t>
            </w:r>
            <w:proofErr w:type="spellEnd"/>
            <w:r w:rsidRPr="00F53135">
              <w:rPr>
                <w:rFonts w:ascii="Arial" w:hAnsi="Arial" w:cs="Arial"/>
              </w:rPr>
              <w:t xml:space="preserve">, </w:t>
            </w:r>
            <w:proofErr w:type="spellStart"/>
            <w:r w:rsidRPr="00F53135">
              <w:rPr>
                <w:rFonts w:ascii="Arial" w:hAnsi="Arial" w:cs="Arial"/>
              </w:rPr>
              <w:t>or</w:t>
            </w:r>
            <w:proofErr w:type="spellEnd"/>
            <w:r w:rsidRPr="00F53135">
              <w:rPr>
                <w:rFonts w:ascii="Arial" w:hAnsi="Arial" w:cs="Arial"/>
              </w:rPr>
              <w:t xml:space="preserve"> </w:t>
            </w:r>
            <w:proofErr w:type="spellStart"/>
            <w:r w:rsidRPr="00F53135">
              <w:rPr>
                <w:rFonts w:ascii="Arial" w:hAnsi="Arial" w:cs="Arial"/>
              </w:rPr>
              <w:t>authorize</w:t>
            </w:r>
            <w:proofErr w:type="spellEnd"/>
            <w:r w:rsidRPr="00F53135">
              <w:rPr>
                <w:rFonts w:ascii="Arial" w:hAnsi="Arial" w:cs="Arial"/>
              </w:rPr>
              <w:t xml:space="preserve"> to </w:t>
            </w:r>
            <w:proofErr w:type="spellStart"/>
            <w:r w:rsidRPr="00F53135">
              <w:rPr>
                <w:rFonts w:ascii="Arial" w:hAnsi="Arial" w:cs="Arial"/>
              </w:rPr>
              <w:t>make</w:t>
            </w:r>
            <w:proofErr w:type="spellEnd"/>
            <w:r w:rsidRPr="00F53135">
              <w:rPr>
                <w:rFonts w:ascii="Arial" w:hAnsi="Arial" w:cs="Arial"/>
              </w:rPr>
              <w:t xml:space="preserve"> </w:t>
            </w:r>
            <w:proofErr w:type="spellStart"/>
            <w:r w:rsidRPr="00F53135">
              <w:rPr>
                <w:rFonts w:ascii="Arial" w:hAnsi="Arial" w:cs="Arial"/>
              </w:rPr>
              <w:t>any</w:t>
            </w:r>
            <w:proofErr w:type="spellEnd"/>
            <w:r w:rsidRPr="00F53135">
              <w:rPr>
                <w:rFonts w:ascii="Arial" w:hAnsi="Arial" w:cs="Arial"/>
              </w:rPr>
              <w:t xml:space="preserve"> </w:t>
            </w:r>
            <w:proofErr w:type="spellStart"/>
            <w:r w:rsidRPr="00F53135">
              <w:rPr>
                <w:rFonts w:ascii="Arial" w:hAnsi="Arial" w:cs="Arial"/>
              </w:rPr>
              <w:t>payment</w:t>
            </w:r>
            <w:proofErr w:type="spellEnd"/>
            <w:r w:rsidRPr="00F53135">
              <w:rPr>
                <w:rFonts w:ascii="Arial" w:hAnsi="Arial" w:cs="Arial"/>
              </w:rPr>
              <w:t xml:space="preserve"> </w:t>
            </w:r>
            <w:proofErr w:type="spellStart"/>
            <w:r w:rsidRPr="00F53135">
              <w:rPr>
                <w:rFonts w:ascii="Arial" w:hAnsi="Arial" w:cs="Arial"/>
              </w:rPr>
              <w:t>or</w:t>
            </w:r>
            <w:proofErr w:type="spellEnd"/>
            <w:r w:rsidRPr="00F53135">
              <w:rPr>
                <w:rFonts w:ascii="Arial" w:hAnsi="Arial" w:cs="Arial"/>
              </w:rPr>
              <w:t xml:space="preserve"> </w:t>
            </w:r>
            <w:proofErr w:type="spellStart"/>
            <w:r w:rsidRPr="00F53135">
              <w:rPr>
                <w:rFonts w:ascii="Arial" w:hAnsi="Arial" w:cs="Arial"/>
              </w:rPr>
              <w:t>another</w:t>
            </w:r>
            <w:proofErr w:type="spellEnd"/>
            <w:r w:rsidRPr="00F53135">
              <w:rPr>
                <w:rFonts w:ascii="Arial" w:hAnsi="Arial" w:cs="Arial"/>
              </w:rPr>
              <w:t xml:space="preserve"> transfer </w:t>
            </w:r>
            <w:proofErr w:type="spellStart"/>
            <w:r w:rsidRPr="00F53135">
              <w:rPr>
                <w:rFonts w:ascii="Arial" w:hAnsi="Arial" w:cs="Arial"/>
              </w:rPr>
              <w:t>constituting</w:t>
            </w:r>
            <w:proofErr w:type="spellEnd"/>
            <w:r w:rsidRPr="00F53135">
              <w:rPr>
                <w:rFonts w:ascii="Arial" w:hAnsi="Arial" w:cs="Arial"/>
              </w:rPr>
              <w:t xml:space="preserve"> a </w:t>
            </w:r>
            <w:proofErr w:type="spellStart"/>
            <w:r w:rsidRPr="00F53135">
              <w:rPr>
                <w:rFonts w:ascii="Arial" w:hAnsi="Arial" w:cs="Arial"/>
              </w:rPr>
              <w:t>financial</w:t>
            </w:r>
            <w:proofErr w:type="spellEnd"/>
            <w:r w:rsidRPr="00F53135">
              <w:rPr>
                <w:rFonts w:ascii="Arial" w:hAnsi="Arial" w:cs="Arial"/>
              </w:rPr>
              <w:t xml:space="preserve"> </w:t>
            </w:r>
            <w:proofErr w:type="spellStart"/>
            <w:r w:rsidRPr="00F53135">
              <w:rPr>
                <w:rFonts w:ascii="Arial" w:hAnsi="Arial" w:cs="Arial"/>
              </w:rPr>
              <w:t>or</w:t>
            </w:r>
            <w:proofErr w:type="spellEnd"/>
            <w:r w:rsidRPr="00F53135">
              <w:rPr>
                <w:rFonts w:ascii="Arial" w:hAnsi="Arial" w:cs="Arial"/>
              </w:rPr>
              <w:t xml:space="preserve"> </w:t>
            </w:r>
            <w:proofErr w:type="spellStart"/>
            <w:r w:rsidRPr="00F53135">
              <w:rPr>
                <w:rFonts w:ascii="Arial" w:hAnsi="Arial" w:cs="Arial"/>
              </w:rPr>
              <w:t>any</w:t>
            </w:r>
            <w:proofErr w:type="spellEnd"/>
            <w:r w:rsidRPr="00F53135">
              <w:rPr>
                <w:rFonts w:ascii="Arial" w:hAnsi="Arial" w:cs="Arial"/>
              </w:rPr>
              <w:t xml:space="preserve"> </w:t>
            </w:r>
            <w:proofErr w:type="spellStart"/>
            <w:r w:rsidRPr="00F53135">
              <w:rPr>
                <w:rFonts w:ascii="Arial" w:hAnsi="Arial" w:cs="Arial"/>
              </w:rPr>
              <w:t>other</w:t>
            </w:r>
            <w:proofErr w:type="spellEnd"/>
            <w:r w:rsidRPr="00F53135">
              <w:rPr>
                <w:rFonts w:ascii="Arial" w:hAnsi="Arial" w:cs="Arial"/>
              </w:rPr>
              <w:t xml:space="preserve"> benefit </w:t>
            </w:r>
            <w:proofErr w:type="spellStart"/>
            <w:r w:rsidRPr="00F53135">
              <w:rPr>
                <w:rFonts w:ascii="Arial" w:hAnsi="Arial" w:cs="Arial"/>
              </w:rPr>
              <w:t>directly</w:t>
            </w:r>
            <w:proofErr w:type="spellEnd"/>
            <w:r w:rsidRPr="00F53135">
              <w:rPr>
                <w:rFonts w:ascii="Arial" w:hAnsi="Arial" w:cs="Arial"/>
              </w:rPr>
              <w:t xml:space="preserve"> </w:t>
            </w:r>
            <w:proofErr w:type="spellStart"/>
            <w:r w:rsidRPr="00F53135">
              <w:rPr>
                <w:rFonts w:ascii="Arial" w:hAnsi="Arial" w:cs="Arial"/>
              </w:rPr>
              <w:t>or</w:t>
            </w:r>
            <w:proofErr w:type="spellEnd"/>
            <w:r w:rsidRPr="00F53135">
              <w:rPr>
                <w:rFonts w:ascii="Arial" w:hAnsi="Arial" w:cs="Arial"/>
              </w:rPr>
              <w:t xml:space="preserve"> </w:t>
            </w:r>
            <w:proofErr w:type="spellStart"/>
            <w:r w:rsidRPr="00F53135">
              <w:rPr>
                <w:rFonts w:ascii="Arial" w:hAnsi="Arial" w:cs="Arial"/>
              </w:rPr>
              <w:t>indirectly</w:t>
            </w:r>
            <w:proofErr w:type="spellEnd"/>
            <w:r w:rsidRPr="00F53135">
              <w:rPr>
                <w:rFonts w:ascii="Arial" w:hAnsi="Arial" w:cs="Arial"/>
              </w:rPr>
              <w:t xml:space="preserve"> to </w:t>
            </w:r>
            <w:proofErr w:type="spellStart"/>
            <w:r w:rsidRPr="00F53135">
              <w:rPr>
                <w:rFonts w:ascii="Arial" w:hAnsi="Arial" w:cs="Arial"/>
              </w:rPr>
              <w:t>any</w:t>
            </w:r>
            <w:proofErr w:type="spellEnd"/>
            <w:r w:rsidRPr="00F53135">
              <w:rPr>
                <w:rFonts w:ascii="Arial" w:hAnsi="Arial" w:cs="Arial"/>
              </w:rPr>
              <w:t xml:space="preserve"> of the </w:t>
            </w:r>
            <w:proofErr w:type="spellStart"/>
            <w:r w:rsidRPr="00F53135">
              <w:rPr>
                <w:rFonts w:ascii="Arial" w:hAnsi="Arial" w:cs="Arial"/>
              </w:rPr>
              <w:t>following</w:t>
            </w:r>
            <w:proofErr w:type="spellEnd"/>
            <w:r w:rsidRPr="00F53135">
              <w:rPr>
                <w:rFonts w:ascii="Arial" w:hAnsi="Arial" w:cs="Arial"/>
              </w:rPr>
              <w:t>:</w:t>
            </w:r>
          </w:p>
          <w:p w14:paraId="3FD94A95" w14:textId="77777777" w:rsidR="0019736F" w:rsidRPr="00F53135" w:rsidRDefault="0019736F" w:rsidP="00D1256C">
            <w:pPr>
              <w:numPr>
                <w:ilvl w:val="0"/>
                <w:numId w:val="69"/>
              </w:numPr>
              <w:spacing w:line="276" w:lineRule="auto"/>
              <w:ind w:hanging="371"/>
              <w:jc w:val="both"/>
              <w:rPr>
                <w:rFonts w:ascii="Arial" w:hAnsi="Arial" w:cs="Arial"/>
              </w:rPr>
            </w:pPr>
            <w:proofErr w:type="spellStart"/>
            <w:proofErr w:type="gramStart"/>
            <w:r w:rsidRPr="00F53135">
              <w:rPr>
                <w:rFonts w:ascii="Arial" w:hAnsi="Arial" w:cs="Arial"/>
              </w:rPr>
              <w:t>any</w:t>
            </w:r>
            <w:proofErr w:type="spellEnd"/>
            <w:proofErr w:type="gramEnd"/>
            <w:r w:rsidRPr="00F53135">
              <w:rPr>
                <w:rFonts w:ascii="Arial" w:hAnsi="Arial" w:cs="Arial"/>
              </w:rPr>
              <w:t xml:space="preserve"> </w:t>
            </w:r>
            <w:proofErr w:type="spellStart"/>
            <w:r w:rsidRPr="00F53135">
              <w:rPr>
                <w:rFonts w:ascii="Arial" w:hAnsi="Arial" w:cs="Arial"/>
              </w:rPr>
              <w:t>member</w:t>
            </w:r>
            <w:proofErr w:type="spellEnd"/>
            <w:r w:rsidRPr="00F53135">
              <w:rPr>
                <w:rFonts w:ascii="Arial" w:hAnsi="Arial" w:cs="Arial"/>
              </w:rPr>
              <w:t xml:space="preserve"> of the management </w:t>
            </w:r>
            <w:proofErr w:type="spellStart"/>
            <w:r w:rsidRPr="00F53135">
              <w:rPr>
                <w:rFonts w:ascii="Arial" w:hAnsi="Arial" w:cs="Arial"/>
              </w:rPr>
              <w:t>board</w:t>
            </w:r>
            <w:proofErr w:type="spellEnd"/>
            <w:r w:rsidRPr="00F53135">
              <w:rPr>
                <w:rFonts w:ascii="Arial" w:hAnsi="Arial" w:cs="Arial"/>
              </w:rPr>
              <w:t xml:space="preserve">, </w:t>
            </w:r>
            <w:proofErr w:type="spellStart"/>
            <w:r w:rsidRPr="00F53135">
              <w:rPr>
                <w:rFonts w:ascii="Arial" w:hAnsi="Arial" w:cs="Arial"/>
              </w:rPr>
              <w:t>director</w:t>
            </w:r>
            <w:proofErr w:type="spellEnd"/>
            <w:r w:rsidRPr="00F53135">
              <w:rPr>
                <w:rFonts w:ascii="Arial" w:hAnsi="Arial" w:cs="Arial"/>
              </w:rPr>
              <w:t xml:space="preserve"> </w:t>
            </w:r>
            <w:proofErr w:type="spellStart"/>
            <w:r w:rsidRPr="00F53135">
              <w:rPr>
                <w:rFonts w:ascii="Arial" w:hAnsi="Arial" w:cs="Arial"/>
              </w:rPr>
              <w:t>or</w:t>
            </w:r>
            <w:proofErr w:type="spellEnd"/>
            <w:r w:rsidRPr="00F53135">
              <w:rPr>
                <w:rFonts w:ascii="Arial" w:hAnsi="Arial" w:cs="Arial"/>
              </w:rPr>
              <w:t xml:space="preserve"> </w:t>
            </w:r>
            <w:proofErr w:type="spellStart"/>
            <w:r w:rsidRPr="00F53135">
              <w:rPr>
                <w:rFonts w:ascii="Arial" w:hAnsi="Arial" w:cs="Arial"/>
              </w:rPr>
              <w:t>other</w:t>
            </w:r>
            <w:proofErr w:type="spellEnd"/>
            <w:r w:rsidRPr="00F53135">
              <w:rPr>
                <w:rFonts w:ascii="Arial" w:hAnsi="Arial" w:cs="Arial"/>
              </w:rPr>
              <w:t xml:space="preserve"> </w:t>
            </w:r>
            <w:proofErr w:type="spellStart"/>
            <w:r w:rsidRPr="00F53135">
              <w:rPr>
                <w:rFonts w:ascii="Arial" w:hAnsi="Arial" w:cs="Arial"/>
              </w:rPr>
              <w:t>staff</w:t>
            </w:r>
            <w:proofErr w:type="spellEnd"/>
            <w:r w:rsidRPr="00F53135">
              <w:rPr>
                <w:rFonts w:ascii="Arial" w:hAnsi="Arial" w:cs="Arial"/>
              </w:rPr>
              <w:t xml:space="preserve"> </w:t>
            </w:r>
            <w:proofErr w:type="spellStart"/>
            <w:r w:rsidRPr="00F53135">
              <w:rPr>
                <w:rFonts w:ascii="Arial" w:hAnsi="Arial" w:cs="Arial"/>
              </w:rPr>
              <w:t>member</w:t>
            </w:r>
            <w:proofErr w:type="spellEnd"/>
            <w:r w:rsidRPr="00F53135">
              <w:rPr>
                <w:rFonts w:ascii="Arial" w:hAnsi="Arial" w:cs="Arial"/>
              </w:rPr>
              <w:t xml:space="preserve"> </w:t>
            </w:r>
            <w:proofErr w:type="spellStart"/>
            <w:r w:rsidRPr="00F53135">
              <w:rPr>
                <w:rFonts w:ascii="Arial" w:hAnsi="Arial" w:cs="Arial"/>
              </w:rPr>
              <w:t>or</w:t>
            </w:r>
            <w:proofErr w:type="spellEnd"/>
            <w:r w:rsidRPr="00F53135">
              <w:rPr>
                <w:rFonts w:ascii="Arial" w:hAnsi="Arial" w:cs="Arial"/>
              </w:rPr>
              <w:t xml:space="preserve"> agent of a </w:t>
            </w:r>
            <w:proofErr w:type="spellStart"/>
            <w:r w:rsidRPr="00F53135">
              <w:rPr>
                <w:rFonts w:ascii="Arial" w:hAnsi="Arial" w:cs="Arial"/>
              </w:rPr>
              <w:t>given</w:t>
            </w:r>
            <w:proofErr w:type="spellEnd"/>
            <w:r w:rsidRPr="00F53135">
              <w:rPr>
                <w:rFonts w:ascii="Arial" w:hAnsi="Arial" w:cs="Arial"/>
              </w:rPr>
              <w:t xml:space="preserve"> Party </w:t>
            </w:r>
            <w:proofErr w:type="spellStart"/>
            <w:r w:rsidRPr="00F53135">
              <w:rPr>
                <w:rFonts w:ascii="Arial" w:hAnsi="Arial" w:cs="Arial"/>
              </w:rPr>
              <w:t>or</w:t>
            </w:r>
            <w:proofErr w:type="spellEnd"/>
            <w:r w:rsidRPr="00F53135">
              <w:rPr>
                <w:rFonts w:ascii="Arial" w:hAnsi="Arial" w:cs="Arial"/>
              </w:rPr>
              <w:t xml:space="preserve"> of </w:t>
            </w:r>
            <w:proofErr w:type="spellStart"/>
            <w:r w:rsidRPr="00F53135">
              <w:rPr>
                <w:rFonts w:ascii="Arial" w:hAnsi="Arial" w:cs="Arial"/>
              </w:rPr>
              <w:t>any</w:t>
            </w:r>
            <w:proofErr w:type="spellEnd"/>
            <w:r w:rsidRPr="00F53135">
              <w:rPr>
                <w:rFonts w:ascii="Arial" w:hAnsi="Arial" w:cs="Arial"/>
              </w:rPr>
              <w:t xml:space="preserve"> business </w:t>
            </w:r>
            <w:proofErr w:type="spellStart"/>
            <w:r w:rsidRPr="00F53135">
              <w:rPr>
                <w:rFonts w:ascii="Arial" w:hAnsi="Arial" w:cs="Arial"/>
              </w:rPr>
              <w:t>entity</w:t>
            </w:r>
            <w:proofErr w:type="spellEnd"/>
            <w:r w:rsidRPr="00F53135">
              <w:rPr>
                <w:rFonts w:ascii="Arial" w:hAnsi="Arial" w:cs="Arial"/>
              </w:rPr>
              <w:t xml:space="preserve"> </w:t>
            </w:r>
            <w:proofErr w:type="spellStart"/>
            <w:r w:rsidRPr="00F53135">
              <w:rPr>
                <w:rFonts w:ascii="Arial" w:hAnsi="Arial" w:cs="Arial"/>
              </w:rPr>
              <w:t>controlled</w:t>
            </w:r>
            <w:proofErr w:type="spellEnd"/>
            <w:r w:rsidRPr="00F53135">
              <w:rPr>
                <w:rFonts w:ascii="Arial" w:hAnsi="Arial" w:cs="Arial"/>
              </w:rPr>
              <w:t xml:space="preserve"> by </w:t>
            </w:r>
            <w:proofErr w:type="spellStart"/>
            <w:r w:rsidRPr="00F53135">
              <w:rPr>
                <w:rFonts w:ascii="Arial" w:hAnsi="Arial" w:cs="Arial"/>
              </w:rPr>
              <w:t>or</w:t>
            </w:r>
            <w:proofErr w:type="spellEnd"/>
            <w:r w:rsidRPr="00F53135">
              <w:rPr>
                <w:rFonts w:ascii="Arial" w:hAnsi="Arial" w:cs="Arial"/>
              </w:rPr>
              <w:t xml:space="preserve"> </w:t>
            </w:r>
            <w:proofErr w:type="spellStart"/>
            <w:r w:rsidRPr="00F53135">
              <w:rPr>
                <w:rFonts w:ascii="Arial" w:hAnsi="Arial" w:cs="Arial"/>
              </w:rPr>
              <w:t>affiliated</w:t>
            </w:r>
            <w:proofErr w:type="spellEnd"/>
            <w:r w:rsidRPr="00F53135">
              <w:rPr>
                <w:rFonts w:ascii="Arial" w:hAnsi="Arial" w:cs="Arial"/>
              </w:rPr>
              <w:t xml:space="preserve"> with the </w:t>
            </w:r>
            <w:proofErr w:type="spellStart"/>
            <w:r w:rsidRPr="00F53135">
              <w:rPr>
                <w:rFonts w:ascii="Arial" w:hAnsi="Arial" w:cs="Arial"/>
              </w:rPr>
              <w:t>Parties</w:t>
            </w:r>
            <w:proofErr w:type="spellEnd"/>
            <w:r w:rsidRPr="00F53135">
              <w:rPr>
                <w:rFonts w:ascii="Arial" w:hAnsi="Arial" w:cs="Arial"/>
              </w:rPr>
              <w:t>,</w:t>
            </w:r>
          </w:p>
          <w:p w14:paraId="0E0F0807" w14:textId="77777777" w:rsidR="0019736F" w:rsidRPr="00F53135" w:rsidRDefault="0019736F" w:rsidP="00D1256C">
            <w:pPr>
              <w:numPr>
                <w:ilvl w:val="0"/>
                <w:numId w:val="69"/>
              </w:numPr>
              <w:spacing w:line="276" w:lineRule="auto"/>
              <w:ind w:hanging="371"/>
              <w:jc w:val="both"/>
              <w:rPr>
                <w:rFonts w:ascii="Arial" w:hAnsi="Arial" w:cs="Arial"/>
              </w:rPr>
            </w:pPr>
            <w:proofErr w:type="gramStart"/>
            <w:r w:rsidRPr="00F53135">
              <w:rPr>
                <w:rFonts w:ascii="Arial" w:hAnsi="Arial" w:cs="Arial"/>
              </w:rPr>
              <w:t>a</w:t>
            </w:r>
            <w:proofErr w:type="gramEnd"/>
            <w:r w:rsidRPr="00F53135">
              <w:rPr>
                <w:rFonts w:ascii="Arial" w:hAnsi="Arial" w:cs="Arial"/>
              </w:rPr>
              <w:t xml:space="preserve"> public </w:t>
            </w:r>
            <w:proofErr w:type="spellStart"/>
            <w:r w:rsidRPr="00F53135">
              <w:rPr>
                <w:rFonts w:ascii="Arial" w:hAnsi="Arial" w:cs="Arial"/>
              </w:rPr>
              <w:t>official</w:t>
            </w:r>
            <w:proofErr w:type="spellEnd"/>
            <w:r w:rsidRPr="00F53135">
              <w:rPr>
                <w:rFonts w:ascii="Arial" w:hAnsi="Arial" w:cs="Arial"/>
              </w:rPr>
              <w:t xml:space="preserve"> </w:t>
            </w:r>
            <w:proofErr w:type="spellStart"/>
            <w:r w:rsidRPr="00F53135">
              <w:rPr>
                <w:rFonts w:ascii="Arial" w:hAnsi="Arial" w:cs="Arial"/>
              </w:rPr>
              <w:t>understood</w:t>
            </w:r>
            <w:proofErr w:type="spellEnd"/>
            <w:r w:rsidRPr="00F53135">
              <w:rPr>
                <w:rFonts w:ascii="Arial" w:hAnsi="Arial" w:cs="Arial"/>
              </w:rPr>
              <w:t xml:space="preserve"> as a </w:t>
            </w:r>
            <w:proofErr w:type="spellStart"/>
            <w:r w:rsidRPr="00F53135">
              <w:rPr>
                <w:rFonts w:ascii="Arial" w:hAnsi="Arial" w:cs="Arial"/>
              </w:rPr>
              <w:t>natural</w:t>
            </w:r>
            <w:proofErr w:type="spellEnd"/>
            <w:r w:rsidRPr="00F53135">
              <w:rPr>
                <w:rFonts w:ascii="Arial" w:hAnsi="Arial" w:cs="Arial"/>
              </w:rPr>
              <w:t xml:space="preserve"> person performing a public </w:t>
            </w:r>
            <w:proofErr w:type="spellStart"/>
            <w:r w:rsidRPr="00F53135">
              <w:rPr>
                <w:rFonts w:ascii="Arial" w:hAnsi="Arial" w:cs="Arial"/>
              </w:rPr>
              <w:t>function</w:t>
            </w:r>
            <w:proofErr w:type="spellEnd"/>
            <w:r w:rsidRPr="00F53135">
              <w:rPr>
                <w:rFonts w:ascii="Arial" w:hAnsi="Arial" w:cs="Arial"/>
              </w:rPr>
              <w:t xml:space="preserve"> </w:t>
            </w:r>
            <w:proofErr w:type="spellStart"/>
            <w:r w:rsidRPr="00F53135">
              <w:rPr>
                <w:rFonts w:ascii="Arial" w:hAnsi="Arial" w:cs="Arial"/>
              </w:rPr>
              <w:t>within</w:t>
            </w:r>
            <w:proofErr w:type="spellEnd"/>
            <w:r w:rsidRPr="00F53135">
              <w:rPr>
                <w:rFonts w:ascii="Arial" w:hAnsi="Arial" w:cs="Arial"/>
              </w:rPr>
              <w:t xml:space="preserve"> the </w:t>
            </w:r>
            <w:proofErr w:type="spellStart"/>
            <w:r w:rsidRPr="00F53135">
              <w:rPr>
                <w:rFonts w:ascii="Arial" w:hAnsi="Arial" w:cs="Arial"/>
              </w:rPr>
              <w:t>meaning</w:t>
            </w:r>
            <w:proofErr w:type="spellEnd"/>
            <w:r w:rsidRPr="00F53135">
              <w:rPr>
                <w:rFonts w:ascii="Arial" w:hAnsi="Arial" w:cs="Arial"/>
              </w:rPr>
              <w:t xml:space="preserve"> </w:t>
            </w:r>
            <w:proofErr w:type="spellStart"/>
            <w:r w:rsidRPr="00F53135">
              <w:rPr>
                <w:rFonts w:ascii="Arial" w:hAnsi="Arial" w:cs="Arial"/>
              </w:rPr>
              <w:t>given</w:t>
            </w:r>
            <w:proofErr w:type="spellEnd"/>
            <w:r w:rsidRPr="00F53135">
              <w:rPr>
                <w:rFonts w:ascii="Arial" w:hAnsi="Arial" w:cs="Arial"/>
              </w:rPr>
              <w:t xml:space="preserve"> to </w:t>
            </w:r>
            <w:proofErr w:type="spellStart"/>
            <w:r w:rsidRPr="00F53135">
              <w:rPr>
                <w:rFonts w:ascii="Arial" w:hAnsi="Arial" w:cs="Arial"/>
              </w:rPr>
              <w:t>this</w:t>
            </w:r>
            <w:proofErr w:type="spellEnd"/>
            <w:r w:rsidRPr="00F53135">
              <w:rPr>
                <w:rFonts w:ascii="Arial" w:hAnsi="Arial" w:cs="Arial"/>
              </w:rPr>
              <w:t xml:space="preserve"> term in the </w:t>
            </w:r>
            <w:proofErr w:type="spellStart"/>
            <w:r w:rsidRPr="00F53135">
              <w:rPr>
                <w:rFonts w:ascii="Arial" w:hAnsi="Arial" w:cs="Arial"/>
              </w:rPr>
              <w:t>legal</w:t>
            </w:r>
            <w:proofErr w:type="spellEnd"/>
            <w:r w:rsidRPr="00F53135">
              <w:rPr>
                <w:rFonts w:ascii="Arial" w:hAnsi="Arial" w:cs="Arial"/>
              </w:rPr>
              <w:t xml:space="preserve"> system of a country in </w:t>
            </w:r>
            <w:proofErr w:type="spellStart"/>
            <w:r w:rsidRPr="00F53135">
              <w:rPr>
                <w:rFonts w:ascii="Arial" w:hAnsi="Arial" w:cs="Arial"/>
              </w:rPr>
              <w:t>which</w:t>
            </w:r>
            <w:proofErr w:type="spellEnd"/>
            <w:r w:rsidRPr="00F53135">
              <w:rPr>
                <w:rFonts w:ascii="Arial" w:hAnsi="Arial" w:cs="Arial"/>
              </w:rPr>
              <w:t xml:space="preserve"> the </w:t>
            </w:r>
            <w:proofErr w:type="spellStart"/>
            <w:r w:rsidRPr="00F53135">
              <w:rPr>
                <w:rFonts w:ascii="Arial" w:hAnsi="Arial" w:cs="Arial"/>
              </w:rPr>
              <w:t>present</w:t>
            </w:r>
            <w:proofErr w:type="spellEnd"/>
            <w:r w:rsidRPr="00F53135">
              <w:rPr>
                <w:rFonts w:ascii="Arial" w:hAnsi="Arial" w:cs="Arial"/>
              </w:rPr>
              <w:t xml:space="preserve"> </w:t>
            </w:r>
            <w:proofErr w:type="spellStart"/>
            <w:r w:rsidRPr="00F53135">
              <w:rPr>
                <w:rFonts w:ascii="Arial" w:hAnsi="Arial" w:cs="Arial"/>
              </w:rPr>
              <w:t>Contract</w:t>
            </w:r>
            <w:proofErr w:type="spellEnd"/>
            <w:r w:rsidRPr="00F53135">
              <w:rPr>
                <w:rFonts w:ascii="Arial" w:hAnsi="Arial" w:cs="Arial"/>
              </w:rPr>
              <w:t xml:space="preserve"> </w:t>
            </w:r>
            <w:proofErr w:type="spellStart"/>
            <w:r w:rsidRPr="00F53135">
              <w:rPr>
                <w:rFonts w:ascii="Arial" w:hAnsi="Arial" w:cs="Arial"/>
              </w:rPr>
              <w:t>is</w:t>
            </w:r>
            <w:proofErr w:type="spellEnd"/>
            <w:r w:rsidRPr="00F53135">
              <w:rPr>
                <w:rFonts w:ascii="Arial" w:hAnsi="Arial" w:cs="Arial"/>
              </w:rPr>
              <w:t xml:space="preserve"> </w:t>
            </w:r>
            <w:proofErr w:type="spellStart"/>
            <w:r w:rsidRPr="00F53135">
              <w:rPr>
                <w:rFonts w:ascii="Arial" w:hAnsi="Arial" w:cs="Arial"/>
              </w:rPr>
              <w:t>performed</w:t>
            </w:r>
            <w:proofErr w:type="spellEnd"/>
            <w:r w:rsidRPr="00F53135">
              <w:rPr>
                <w:rFonts w:ascii="Arial" w:hAnsi="Arial" w:cs="Arial"/>
              </w:rPr>
              <w:t xml:space="preserve"> </w:t>
            </w:r>
            <w:proofErr w:type="spellStart"/>
            <w:r w:rsidRPr="00F53135">
              <w:rPr>
                <w:rFonts w:ascii="Arial" w:hAnsi="Arial" w:cs="Arial"/>
              </w:rPr>
              <w:t>or</w:t>
            </w:r>
            <w:proofErr w:type="spellEnd"/>
            <w:r w:rsidRPr="00F53135">
              <w:rPr>
                <w:rFonts w:ascii="Arial" w:hAnsi="Arial" w:cs="Arial"/>
              </w:rPr>
              <w:t xml:space="preserve"> in </w:t>
            </w:r>
            <w:proofErr w:type="spellStart"/>
            <w:r w:rsidRPr="00F53135">
              <w:rPr>
                <w:rFonts w:ascii="Arial" w:hAnsi="Arial" w:cs="Arial"/>
              </w:rPr>
              <w:t>which</w:t>
            </w:r>
            <w:proofErr w:type="spellEnd"/>
            <w:r w:rsidRPr="00F53135">
              <w:rPr>
                <w:rFonts w:ascii="Arial" w:hAnsi="Arial" w:cs="Arial"/>
              </w:rPr>
              <w:t xml:space="preserve"> the </w:t>
            </w:r>
            <w:proofErr w:type="spellStart"/>
            <w:r w:rsidRPr="00F53135">
              <w:rPr>
                <w:rFonts w:ascii="Arial" w:hAnsi="Arial" w:cs="Arial"/>
              </w:rPr>
              <w:t>registered</w:t>
            </w:r>
            <w:proofErr w:type="spellEnd"/>
            <w:r w:rsidRPr="00F53135">
              <w:rPr>
                <w:rFonts w:ascii="Arial" w:hAnsi="Arial" w:cs="Arial"/>
              </w:rPr>
              <w:t xml:space="preserve"> </w:t>
            </w:r>
            <w:proofErr w:type="spellStart"/>
            <w:r w:rsidRPr="00F53135">
              <w:rPr>
                <w:rFonts w:ascii="Arial" w:hAnsi="Arial" w:cs="Arial"/>
              </w:rPr>
              <w:t>offices</w:t>
            </w:r>
            <w:proofErr w:type="spellEnd"/>
            <w:r w:rsidRPr="00F53135">
              <w:rPr>
                <w:rFonts w:ascii="Arial" w:hAnsi="Arial" w:cs="Arial"/>
              </w:rPr>
              <w:t xml:space="preserve"> of the </w:t>
            </w:r>
            <w:proofErr w:type="spellStart"/>
            <w:r w:rsidRPr="00F53135">
              <w:rPr>
                <w:rFonts w:ascii="Arial" w:hAnsi="Arial" w:cs="Arial"/>
              </w:rPr>
              <w:t>Parties</w:t>
            </w:r>
            <w:proofErr w:type="spellEnd"/>
            <w:r w:rsidRPr="00F53135">
              <w:rPr>
                <w:rFonts w:ascii="Arial" w:hAnsi="Arial" w:cs="Arial"/>
              </w:rPr>
              <w:t xml:space="preserve"> </w:t>
            </w:r>
            <w:proofErr w:type="spellStart"/>
            <w:r w:rsidRPr="00F53135">
              <w:rPr>
                <w:rFonts w:ascii="Arial" w:hAnsi="Arial" w:cs="Arial"/>
              </w:rPr>
              <w:t>or</w:t>
            </w:r>
            <w:proofErr w:type="spellEnd"/>
            <w:r w:rsidRPr="00F53135">
              <w:rPr>
                <w:rFonts w:ascii="Arial" w:hAnsi="Arial" w:cs="Arial"/>
              </w:rPr>
              <w:t xml:space="preserve"> </w:t>
            </w:r>
            <w:proofErr w:type="spellStart"/>
            <w:r w:rsidRPr="00F53135">
              <w:rPr>
                <w:rFonts w:ascii="Arial" w:hAnsi="Arial" w:cs="Arial"/>
              </w:rPr>
              <w:t>any</w:t>
            </w:r>
            <w:proofErr w:type="spellEnd"/>
            <w:r w:rsidRPr="00F53135">
              <w:rPr>
                <w:rFonts w:ascii="Arial" w:hAnsi="Arial" w:cs="Arial"/>
              </w:rPr>
              <w:t xml:space="preserve"> business </w:t>
            </w:r>
            <w:proofErr w:type="spellStart"/>
            <w:r w:rsidRPr="00F53135">
              <w:rPr>
                <w:rFonts w:ascii="Arial" w:hAnsi="Arial" w:cs="Arial"/>
              </w:rPr>
              <w:t>entity</w:t>
            </w:r>
            <w:proofErr w:type="spellEnd"/>
            <w:r w:rsidRPr="00F53135">
              <w:rPr>
                <w:rFonts w:ascii="Arial" w:hAnsi="Arial" w:cs="Arial"/>
              </w:rPr>
              <w:t xml:space="preserve"> </w:t>
            </w:r>
            <w:proofErr w:type="spellStart"/>
            <w:r w:rsidRPr="00F53135">
              <w:rPr>
                <w:rFonts w:ascii="Arial" w:hAnsi="Arial" w:cs="Arial"/>
              </w:rPr>
              <w:t>controlled</w:t>
            </w:r>
            <w:proofErr w:type="spellEnd"/>
            <w:r w:rsidRPr="00F53135">
              <w:rPr>
                <w:rFonts w:ascii="Arial" w:hAnsi="Arial" w:cs="Arial"/>
              </w:rPr>
              <w:t xml:space="preserve"> by </w:t>
            </w:r>
            <w:proofErr w:type="spellStart"/>
            <w:r w:rsidRPr="00F53135">
              <w:rPr>
                <w:rFonts w:ascii="Arial" w:hAnsi="Arial" w:cs="Arial"/>
              </w:rPr>
              <w:t>or</w:t>
            </w:r>
            <w:proofErr w:type="spellEnd"/>
            <w:r w:rsidRPr="00F53135">
              <w:rPr>
                <w:rFonts w:ascii="Arial" w:hAnsi="Arial" w:cs="Arial"/>
              </w:rPr>
              <w:t xml:space="preserve"> </w:t>
            </w:r>
            <w:proofErr w:type="spellStart"/>
            <w:r w:rsidRPr="00F53135">
              <w:rPr>
                <w:rFonts w:ascii="Arial" w:hAnsi="Arial" w:cs="Arial"/>
              </w:rPr>
              <w:t>affiliated</w:t>
            </w:r>
            <w:proofErr w:type="spellEnd"/>
            <w:r w:rsidRPr="00F53135">
              <w:rPr>
                <w:rFonts w:ascii="Arial" w:hAnsi="Arial" w:cs="Arial"/>
              </w:rPr>
              <w:t xml:space="preserve"> with the </w:t>
            </w:r>
            <w:proofErr w:type="spellStart"/>
            <w:r w:rsidRPr="00F53135">
              <w:rPr>
                <w:rFonts w:ascii="Arial" w:hAnsi="Arial" w:cs="Arial"/>
              </w:rPr>
              <w:t>Parties</w:t>
            </w:r>
            <w:proofErr w:type="spellEnd"/>
            <w:r w:rsidRPr="00F53135">
              <w:rPr>
                <w:rFonts w:ascii="Arial" w:hAnsi="Arial" w:cs="Arial"/>
              </w:rPr>
              <w:t xml:space="preserve"> </w:t>
            </w:r>
            <w:proofErr w:type="spellStart"/>
            <w:r w:rsidRPr="00F53135">
              <w:rPr>
                <w:rFonts w:ascii="Arial" w:hAnsi="Arial" w:cs="Arial"/>
              </w:rPr>
              <w:t>are</w:t>
            </w:r>
            <w:proofErr w:type="spellEnd"/>
            <w:r w:rsidRPr="00F53135">
              <w:rPr>
                <w:rFonts w:ascii="Arial" w:hAnsi="Arial" w:cs="Arial"/>
              </w:rPr>
              <w:t xml:space="preserve"> </w:t>
            </w:r>
            <w:proofErr w:type="spellStart"/>
            <w:r w:rsidRPr="00F53135">
              <w:rPr>
                <w:rFonts w:ascii="Arial" w:hAnsi="Arial" w:cs="Arial"/>
              </w:rPr>
              <w:t>located</w:t>
            </w:r>
            <w:proofErr w:type="spellEnd"/>
            <w:r w:rsidRPr="00F53135">
              <w:rPr>
                <w:rFonts w:ascii="Arial" w:hAnsi="Arial" w:cs="Arial"/>
              </w:rPr>
              <w:t>;</w:t>
            </w:r>
          </w:p>
          <w:p w14:paraId="71B3BC79" w14:textId="77777777" w:rsidR="0019736F" w:rsidRPr="00F53135" w:rsidRDefault="0019736F" w:rsidP="00D1256C">
            <w:pPr>
              <w:numPr>
                <w:ilvl w:val="0"/>
                <w:numId w:val="69"/>
              </w:numPr>
              <w:spacing w:line="276" w:lineRule="auto"/>
              <w:ind w:hanging="371"/>
              <w:jc w:val="both"/>
              <w:rPr>
                <w:rFonts w:ascii="Arial" w:hAnsi="Arial" w:cs="Arial"/>
              </w:rPr>
            </w:pPr>
            <w:proofErr w:type="spellStart"/>
            <w:proofErr w:type="gramStart"/>
            <w:r w:rsidRPr="00F53135">
              <w:rPr>
                <w:rFonts w:ascii="Arial" w:hAnsi="Arial" w:cs="Arial"/>
              </w:rPr>
              <w:t>any</w:t>
            </w:r>
            <w:proofErr w:type="spellEnd"/>
            <w:proofErr w:type="gramEnd"/>
            <w:r w:rsidRPr="00F53135">
              <w:rPr>
                <w:rFonts w:ascii="Arial" w:hAnsi="Arial" w:cs="Arial"/>
              </w:rPr>
              <w:t xml:space="preserve"> </w:t>
            </w:r>
            <w:proofErr w:type="spellStart"/>
            <w:r w:rsidRPr="00F53135">
              <w:rPr>
                <w:rFonts w:ascii="Arial" w:hAnsi="Arial" w:cs="Arial"/>
              </w:rPr>
              <w:t>political</w:t>
            </w:r>
            <w:proofErr w:type="spellEnd"/>
            <w:r w:rsidRPr="00F53135">
              <w:rPr>
                <w:rFonts w:ascii="Arial" w:hAnsi="Arial" w:cs="Arial"/>
              </w:rPr>
              <w:t xml:space="preserve"> party, </w:t>
            </w:r>
            <w:proofErr w:type="spellStart"/>
            <w:r w:rsidRPr="00F53135">
              <w:rPr>
                <w:rFonts w:ascii="Arial" w:hAnsi="Arial" w:cs="Arial"/>
              </w:rPr>
              <w:t>member</w:t>
            </w:r>
            <w:proofErr w:type="spellEnd"/>
            <w:r w:rsidRPr="00F53135">
              <w:rPr>
                <w:rFonts w:ascii="Arial" w:hAnsi="Arial" w:cs="Arial"/>
              </w:rPr>
              <w:t xml:space="preserve"> of a </w:t>
            </w:r>
            <w:proofErr w:type="spellStart"/>
            <w:r w:rsidRPr="00F53135">
              <w:rPr>
                <w:rFonts w:ascii="Arial" w:hAnsi="Arial" w:cs="Arial"/>
              </w:rPr>
              <w:t>political</w:t>
            </w:r>
            <w:proofErr w:type="spellEnd"/>
            <w:r w:rsidRPr="00F53135">
              <w:rPr>
                <w:rFonts w:ascii="Arial" w:hAnsi="Arial" w:cs="Arial"/>
              </w:rPr>
              <w:t xml:space="preserve"> party </w:t>
            </w:r>
            <w:proofErr w:type="spellStart"/>
            <w:r w:rsidRPr="00F53135">
              <w:rPr>
                <w:rFonts w:ascii="Arial" w:hAnsi="Arial" w:cs="Arial"/>
              </w:rPr>
              <w:t>or</w:t>
            </w:r>
            <w:proofErr w:type="spellEnd"/>
            <w:r w:rsidRPr="00F53135">
              <w:rPr>
                <w:rFonts w:ascii="Arial" w:hAnsi="Arial" w:cs="Arial"/>
              </w:rPr>
              <w:t xml:space="preserve"> a </w:t>
            </w:r>
            <w:proofErr w:type="spellStart"/>
            <w:r w:rsidRPr="00F53135">
              <w:rPr>
                <w:rFonts w:ascii="Arial" w:hAnsi="Arial" w:cs="Arial"/>
              </w:rPr>
              <w:t>candidate</w:t>
            </w:r>
            <w:proofErr w:type="spellEnd"/>
            <w:r w:rsidRPr="00F53135">
              <w:rPr>
                <w:rFonts w:ascii="Arial" w:hAnsi="Arial" w:cs="Arial"/>
              </w:rPr>
              <w:t xml:space="preserve"> for a post in a </w:t>
            </w:r>
            <w:proofErr w:type="spellStart"/>
            <w:r w:rsidRPr="00F53135">
              <w:rPr>
                <w:rFonts w:ascii="Arial" w:hAnsi="Arial" w:cs="Arial"/>
              </w:rPr>
              <w:t>state</w:t>
            </w:r>
            <w:proofErr w:type="spellEnd"/>
            <w:r w:rsidRPr="00F53135">
              <w:rPr>
                <w:rFonts w:ascii="Arial" w:hAnsi="Arial" w:cs="Arial"/>
              </w:rPr>
              <w:t xml:space="preserve"> office; </w:t>
            </w:r>
          </w:p>
          <w:p w14:paraId="1752562F" w14:textId="77777777" w:rsidR="0019736F" w:rsidRPr="00F53135" w:rsidRDefault="0019736F" w:rsidP="00D1256C">
            <w:pPr>
              <w:numPr>
                <w:ilvl w:val="0"/>
                <w:numId w:val="69"/>
              </w:numPr>
              <w:spacing w:line="276" w:lineRule="auto"/>
              <w:ind w:hanging="371"/>
              <w:jc w:val="both"/>
              <w:rPr>
                <w:rFonts w:ascii="Arial" w:hAnsi="Arial" w:cs="Arial"/>
              </w:rPr>
            </w:pPr>
            <w:proofErr w:type="spellStart"/>
            <w:r w:rsidRPr="00F53135">
              <w:rPr>
                <w:rFonts w:ascii="Arial" w:hAnsi="Arial" w:cs="Arial"/>
              </w:rPr>
              <w:t>any</w:t>
            </w:r>
            <w:proofErr w:type="spellEnd"/>
            <w:r w:rsidRPr="00F53135">
              <w:rPr>
                <w:rFonts w:ascii="Arial" w:hAnsi="Arial" w:cs="Arial"/>
              </w:rPr>
              <w:t xml:space="preserve"> agent </w:t>
            </w:r>
            <w:proofErr w:type="spellStart"/>
            <w:r w:rsidRPr="00F53135">
              <w:rPr>
                <w:rFonts w:ascii="Arial" w:hAnsi="Arial" w:cs="Arial"/>
              </w:rPr>
              <w:t>or</w:t>
            </w:r>
            <w:proofErr w:type="spellEnd"/>
            <w:r w:rsidRPr="00F53135">
              <w:rPr>
                <w:rFonts w:ascii="Arial" w:hAnsi="Arial" w:cs="Arial"/>
              </w:rPr>
              <w:t xml:space="preserve"> </w:t>
            </w:r>
            <w:proofErr w:type="spellStart"/>
            <w:r w:rsidRPr="00F53135">
              <w:rPr>
                <w:rFonts w:ascii="Arial" w:hAnsi="Arial" w:cs="Arial"/>
              </w:rPr>
              <w:t>intermediary</w:t>
            </w:r>
            <w:proofErr w:type="spellEnd"/>
            <w:r w:rsidRPr="00F53135">
              <w:rPr>
                <w:rFonts w:ascii="Arial" w:hAnsi="Arial" w:cs="Arial"/>
              </w:rPr>
              <w:t xml:space="preserve"> in exchange for </w:t>
            </w:r>
            <w:proofErr w:type="spellStart"/>
            <w:r w:rsidRPr="00F53135">
              <w:rPr>
                <w:rFonts w:ascii="Arial" w:hAnsi="Arial" w:cs="Arial"/>
              </w:rPr>
              <w:t>payment</w:t>
            </w:r>
            <w:proofErr w:type="spellEnd"/>
            <w:r w:rsidRPr="00F53135">
              <w:rPr>
                <w:rFonts w:ascii="Arial" w:hAnsi="Arial" w:cs="Arial"/>
              </w:rPr>
              <w:t xml:space="preserve"> to </w:t>
            </w:r>
            <w:proofErr w:type="spellStart"/>
            <w:r w:rsidRPr="00F53135">
              <w:rPr>
                <w:rFonts w:ascii="Arial" w:hAnsi="Arial" w:cs="Arial"/>
              </w:rPr>
              <w:t>anyone</w:t>
            </w:r>
            <w:proofErr w:type="spellEnd"/>
            <w:r w:rsidRPr="00F53135">
              <w:rPr>
                <w:rFonts w:ascii="Arial" w:hAnsi="Arial" w:cs="Arial"/>
              </w:rPr>
              <w:t xml:space="preserve"> of the </w:t>
            </w:r>
            <w:proofErr w:type="spellStart"/>
            <w:r w:rsidRPr="00F53135">
              <w:rPr>
                <w:rFonts w:ascii="Arial" w:hAnsi="Arial" w:cs="Arial"/>
              </w:rPr>
              <w:t>persons</w:t>
            </w:r>
            <w:proofErr w:type="spellEnd"/>
            <w:r w:rsidRPr="00F53135">
              <w:rPr>
                <w:rFonts w:ascii="Arial" w:hAnsi="Arial" w:cs="Arial"/>
              </w:rPr>
              <w:t xml:space="preserve"> </w:t>
            </w:r>
            <w:proofErr w:type="spellStart"/>
            <w:r w:rsidRPr="00F53135">
              <w:rPr>
                <w:rFonts w:ascii="Arial" w:hAnsi="Arial" w:cs="Arial"/>
              </w:rPr>
              <w:t>mentioned</w:t>
            </w:r>
            <w:proofErr w:type="spellEnd"/>
            <w:r w:rsidRPr="00F53135">
              <w:rPr>
                <w:rFonts w:ascii="Arial" w:hAnsi="Arial" w:cs="Arial"/>
              </w:rPr>
              <w:t xml:space="preserve"> in (i</w:t>
            </w:r>
            <w:proofErr w:type="gramStart"/>
            <w:r w:rsidRPr="00F53135">
              <w:rPr>
                <w:rFonts w:ascii="Arial" w:hAnsi="Arial" w:cs="Arial"/>
              </w:rPr>
              <w:t>)-(iii</w:t>
            </w:r>
            <w:proofErr w:type="gramEnd"/>
            <w:r w:rsidRPr="00F53135">
              <w:rPr>
                <w:rFonts w:ascii="Arial" w:hAnsi="Arial" w:cs="Arial"/>
              </w:rPr>
              <w:t xml:space="preserve">) </w:t>
            </w:r>
            <w:proofErr w:type="spellStart"/>
            <w:r w:rsidRPr="00F53135">
              <w:rPr>
                <w:rFonts w:ascii="Arial" w:hAnsi="Arial" w:cs="Arial"/>
              </w:rPr>
              <w:t>above</w:t>
            </w:r>
            <w:proofErr w:type="spellEnd"/>
            <w:r w:rsidRPr="00F53135">
              <w:rPr>
                <w:rFonts w:ascii="Arial" w:hAnsi="Arial" w:cs="Arial"/>
              </w:rPr>
              <w:t xml:space="preserve">;  </w:t>
            </w:r>
          </w:p>
          <w:p w14:paraId="12BFD0C2" w14:textId="5FEB86CF" w:rsidR="00B23422" w:rsidRPr="0019736F" w:rsidRDefault="0019736F" w:rsidP="0019736F">
            <w:pPr>
              <w:spacing w:line="276" w:lineRule="auto"/>
              <w:jc w:val="both"/>
              <w:rPr>
                <w:rFonts w:ascii="Arial" w:hAnsi="Arial" w:cs="Arial"/>
                <w:lang w:val="en-US"/>
              </w:rPr>
            </w:pPr>
            <w:proofErr w:type="spellStart"/>
            <w:proofErr w:type="gramStart"/>
            <w:r w:rsidRPr="00F53135">
              <w:rPr>
                <w:rFonts w:ascii="Arial" w:hAnsi="Arial" w:cs="Arial"/>
              </w:rPr>
              <w:t>any</w:t>
            </w:r>
            <w:proofErr w:type="spellEnd"/>
            <w:proofErr w:type="gramEnd"/>
            <w:r w:rsidRPr="00F53135">
              <w:rPr>
                <w:rFonts w:ascii="Arial" w:hAnsi="Arial" w:cs="Arial"/>
              </w:rPr>
              <w:t xml:space="preserve"> </w:t>
            </w:r>
            <w:proofErr w:type="spellStart"/>
            <w:r w:rsidRPr="00F53135">
              <w:rPr>
                <w:rFonts w:ascii="Arial" w:hAnsi="Arial" w:cs="Arial"/>
              </w:rPr>
              <w:t>other</w:t>
            </w:r>
            <w:proofErr w:type="spellEnd"/>
            <w:r w:rsidRPr="00F53135">
              <w:rPr>
                <w:rFonts w:ascii="Arial" w:hAnsi="Arial" w:cs="Arial"/>
              </w:rPr>
              <w:t xml:space="preserve"> </w:t>
            </w:r>
            <w:proofErr w:type="spellStart"/>
            <w:r w:rsidRPr="00F53135">
              <w:rPr>
                <w:rFonts w:ascii="Arial" w:hAnsi="Arial" w:cs="Arial"/>
              </w:rPr>
              <w:t>natural</w:t>
            </w:r>
            <w:proofErr w:type="spellEnd"/>
            <w:r w:rsidRPr="00F53135">
              <w:rPr>
                <w:rFonts w:ascii="Arial" w:hAnsi="Arial" w:cs="Arial"/>
              </w:rPr>
              <w:t xml:space="preserve"> person </w:t>
            </w:r>
            <w:proofErr w:type="spellStart"/>
            <w:r w:rsidRPr="00F53135">
              <w:rPr>
                <w:rFonts w:ascii="Arial" w:hAnsi="Arial" w:cs="Arial"/>
              </w:rPr>
              <w:t>or</w:t>
            </w:r>
            <w:proofErr w:type="spellEnd"/>
            <w:r w:rsidRPr="00F53135">
              <w:rPr>
                <w:rFonts w:ascii="Arial" w:hAnsi="Arial" w:cs="Arial"/>
              </w:rPr>
              <w:t xml:space="preserve"> </w:t>
            </w:r>
            <w:proofErr w:type="spellStart"/>
            <w:r w:rsidRPr="00F53135">
              <w:rPr>
                <w:rFonts w:ascii="Arial" w:hAnsi="Arial" w:cs="Arial"/>
              </w:rPr>
              <w:t>legal</w:t>
            </w:r>
            <w:proofErr w:type="spellEnd"/>
            <w:r w:rsidRPr="00F53135">
              <w:rPr>
                <w:rFonts w:ascii="Arial" w:hAnsi="Arial" w:cs="Arial"/>
              </w:rPr>
              <w:t xml:space="preserve"> </w:t>
            </w:r>
            <w:proofErr w:type="spellStart"/>
            <w:r w:rsidRPr="00F53135">
              <w:rPr>
                <w:rFonts w:ascii="Arial" w:hAnsi="Arial" w:cs="Arial"/>
              </w:rPr>
              <w:t>entity</w:t>
            </w:r>
            <w:proofErr w:type="spellEnd"/>
            <w:r w:rsidRPr="00F53135">
              <w:rPr>
                <w:rFonts w:ascii="Arial" w:hAnsi="Arial" w:cs="Arial"/>
              </w:rPr>
              <w:t xml:space="preserve">, </w:t>
            </w:r>
            <w:proofErr w:type="spellStart"/>
            <w:r w:rsidRPr="00F53135">
              <w:rPr>
                <w:rFonts w:ascii="Arial" w:hAnsi="Arial" w:cs="Arial"/>
              </w:rPr>
              <w:t>whether</w:t>
            </w:r>
            <w:proofErr w:type="spellEnd"/>
            <w:r w:rsidRPr="00F53135">
              <w:rPr>
                <w:rFonts w:ascii="Arial" w:hAnsi="Arial" w:cs="Arial"/>
              </w:rPr>
              <w:t xml:space="preserve"> </w:t>
            </w:r>
            <w:proofErr w:type="spellStart"/>
            <w:r w:rsidRPr="00F53135">
              <w:rPr>
                <w:rFonts w:ascii="Arial" w:hAnsi="Arial" w:cs="Arial"/>
              </w:rPr>
              <w:t>directly</w:t>
            </w:r>
            <w:proofErr w:type="spellEnd"/>
            <w:r w:rsidRPr="00F53135">
              <w:rPr>
                <w:rFonts w:ascii="Arial" w:hAnsi="Arial" w:cs="Arial"/>
              </w:rPr>
              <w:t xml:space="preserve"> </w:t>
            </w:r>
            <w:proofErr w:type="spellStart"/>
            <w:r w:rsidRPr="00F53135">
              <w:rPr>
                <w:rFonts w:ascii="Arial" w:hAnsi="Arial" w:cs="Arial"/>
              </w:rPr>
              <w:t>or</w:t>
            </w:r>
            <w:proofErr w:type="spellEnd"/>
            <w:r w:rsidRPr="00F53135">
              <w:rPr>
                <w:rFonts w:ascii="Arial" w:hAnsi="Arial" w:cs="Arial"/>
              </w:rPr>
              <w:t xml:space="preserve"> </w:t>
            </w:r>
            <w:proofErr w:type="spellStart"/>
            <w:r w:rsidRPr="00F53135">
              <w:rPr>
                <w:rFonts w:ascii="Arial" w:hAnsi="Arial" w:cs="Arial"/>
              </w:rPr>
              <w:t>through</w:t>
            </w:r>
            <w:proofErr w:type="spellEnd"/>
            <w:r w:rsidRPr="00F53135">
              <w:rPr>
                <w:rFonts w:ascii="Arial" w:hAnsi="Arial" w:cs="Arial"/>
              </w:rPr>
              <w:t xml:space="preserve"> </w:t>
            </w:r>
            <w:proofErr w:type="spellStart"/>
            <w:r w:rsidRPr="00F53135">
              <w:rPr>
                <w:rFonts w:ascii="Arial" w:hAnsi="Arial" w:cs="Arial"/>
              </w:rPr>
              <w:t>any</w:t>
            </w:r>
            <w:proofErr w:type="spellEnd"/>
            <w:r w:rsidRPr="00F53135">
              <w:rPr>
                <w:rFonts w:ascii="Arial" w:hAnsi="Arial" w:cs="Arial"/>
              </w:rPr>
              <w:t xml:space="preserve"> business </w:t>
            </w:r>
            <w:proofErr w:type="spellStart"/>
            <w:r w:rsidRPr="00F53135">
              <w:rPr>
                <w:rFonts w:ascii="Arial" w:hAnsi="Arial" w:cs="Arial"/>
              </w:rPr>
              <w:t>entity</w:t>
            </w:r>
            <w:proofErr w:type="spellEnd"/>
            <w:r w:rsidRPr="00F53135">
              <w:rPr>
                <w:rFonts w:ascii="Arial" w:hAnsi="Arial" w:cs="Arial"/>
              </w:rPr>
              <w:t xml:space="preserve"> </w:t>
            </w:r>
            <w:proofErr w:type="spellStart"/>
            <w:r w:rsidRPr="00F53135">
              <w:rPr>
                <w:rFonts w:ascii="Arial" w:hAnsi="Arial" w:cs="Arial"/>
              </w:rPr>
              <w:t>controlled</w:t>
            </w:r>
            <w:proofErr w:type="spellEnd"/>
            <w:r w:rsidRPr="00F53135">
              <w:rPr>
                <w:rFonts w:ascii="Arial" w:hAnsi="Arial" w:cs="Arial"/>
              </w:rPr>
              <w:t xml:space="preserve"> by </w:t>
            </w:r>
            <w:proofErr w:type="spellStart"/>
            <w:r w:rsidRPr="00F53135">
              <w:rPr>
                <w:rFonts w:ascii="Arial" w:hAnsi="Arial" w:cs="Arial"/>
              </w:rPr>
              <w:t>or</w:t>
            </w:r>
            <w:proofErr w:type="spellEnd"/>
            <w:r w:rsidRPr="00F53135">
              <w:rPr>
                <w:rFonts w:ascii="Arial" w:hAnsi="Arial" w:cs="Arial"/>
              </w:rPr>
              <w:t xml:space="preserve"> </w:t>
            </w:r>
            <w:proofErr w:type="spellStart"/>
            <w:r w:rsidRPr="00F53135">
              <w:rPr>
                <w:rFonts w:ascii="Arial" w:hAnsi="Arial" w:cs="Arial"/>
              </w:rPr>
              <w:t>affiliated</w:t>
            </w:r>
            <w:proofErr w:type="spellEnd"/>
            <w:r w:rsidRPr="00F53135">
              <w:rPr>
                <w:rFonts w:ascii="Arial" w:hAnsi="Arial" w:cs="Arial"/>
              </w:rPr>
              <w:t xml:space="preserve"> with the </w:t>
            </w:r>
            <w:proofErr w:type="spellStart"/>
            <w:r w:rsidRPr="00F53135">
              <w:rPr>
                <w:rFonts w:ascii="Arial" w:hAnsi="Arial" w:cs="Arial"/>
              </w:rPr>
              <w:t>Parties</w:t>
            </w:r>
            <w:proofErr w:type="spellEnd"/>
            <w:r w:rsidRPr="00F53135">
              <w:rPr>
                <w:rFonts w:ascii="Arial" w:hAnsi="Arial" w:cs="Arial"/>
              </w:rPr>
              <w:t xml:space="preserve">, in order to </w:t>
            </w:r>
            <w:proofErr w:type="spellStart"/>
            <w:r w:rsidRPr="00F53135">
              <w:rPr>
                <w:rFonts w:ascii="Arial" w:hAnsi="Arial" w:cs="Arial"/>
              </w:rPr>
              <w:t>obtain</w:t>
            </w:r>
            <w:proofErr w:type="spellEnd"/>
            <w:r w:rsidRPr="00F53135">
              <w:rPr>
                <w:rFonts w:ascii="Arial" w:hAnsi="Arial" w:cs="Arial"/>
              </w:rPr>
              <w:t xml:space="preserve"> </w:t>
            </w:r>
            <w:proofErr w:type="spellStart"/>
            <w:r w:rsidRPr="00F53135">
              <w:rPr>
                <w:rFonts w:ascii="Arial" w:hAnsi="Arial" w:cs="Arial"/>
              </w:rPr>
              <w:t>their</w:t>
            </w:r>
            <w:proofErr w:type="spellEnd"/>
            <w:r w:rsidRPr="00F53135">
              <w:rPr>
                <w:rFonts w:ascii="Arial" w:hAnsi="Arial" w:cs="Arial"/>
              </w:rPr>
              <w:t xml:space="preserve"> </w:t>
            </w:r>
            <w:proofErr w:type="spellStart"/>
            <w:r w:rsidRPr="00F53135">
              <w:rPr>
                <w:rFonts w:ascii="Arial" w:hAnsi="Arial" w:cs="Arial"/>
              </w:rPr>
              <w:t>decision</w:t>
            </w:r>
            <w:proofErr w:type="spellEnd"/>
            <w:r w:rsidRPr="00F53135">
              <w:rPr>
                <w:rFonts w:ascii="Arial" w:hAnsi="Arial" w:cs="Arial"/>
              </w:rPr>
              <w:t xml:space="preserve"> </w:t>
            </w:r>
            <w:proofErr w:type="spellStart"/>
            <w:r w:rsidRPr="00F53135">
              <w:rPr>
                <w:rFonts w:ascii="Arial" w:hAnsi="Arial" w:cs="Arial"/>
              </w:rPr>
              <w:t>or</w:t>
            </w:r>
            <w:proofErr w:type="spellEnd"/>
            <w:r w:rsidRPr="00F53135">
              <w:rPr>
                <w:rFonts w:ascii="Arial" w:hAnsi="Arial" w:cs="Arial"/>
              </w:rPr>
              <w:t xml:space="preserve"> </w:t>
            </w:r>
            <w:proofErr w:type="spellStart"/>
            <w:r w:rsidRPr="00F53135">
              <w:rPr>
                <w:rFonts w:ascii="Arial" w:hAnsi="Arial" w:cs="Arial"/>
              </w:rPr>
              <w:t>actions</w:t>
            </w:r>
            <w:proofErr w:type="spellEnd"/>
            <w:r w:rsidRPr="00F53135">
              <w:rPr>
                <w:rFonts w:ascii="Arial" w:hAnsi="Arial" w:cs="Arial"/>
              </w:rPr>
              <w:t xml:space="preserve"> </w:t>
            </w:r>
            <w:proofErr w:type="spellStart"/>
            <w:r w:rsidRPr="00F53135">
              <w:rPr>
                <w:rFonts w:ascii="Arial" w:hAnsi="Arial" w:cs="Arial"/>
              </w:rPr>
              <w:t>which</w:t>
            </w:r>
            <w:proofErr w:type="spellEnd"/>
            <w:r w:rsidRPr="00F53135">
              <w:rPr>
                <w:rFonts w:ascii="Arial" w:hAnsi="Arial" w:cs="Arial"/>
              </w:rPr>
              <w:t xml:space="preserve"> </w:t>
            </w:r>
            <w:proofErr w:type="spellStart"/>
            <w:r w:rsidRPr="00F53135">
              <w:rPr>
                <w:rFonts w:ascii="Arial" w:hAnsi="Arial" w:cs="Arial"/>
              </w:rPr>
              <w:t>may</w:t>
            </w:r>
            <w:proofErr w:type="spellEnd"/>
            <w:r w:rsidRPr="00F53135">
              <w:rPr>
                <w:rFonts w:ascii="Arial" w:hAnsi="Arial" w:cs="Arial"/>
              </w:rPr>
              <w:t xml:space="preserve"> </w:t>
            </w:r>
            <w:proofErr w:type="spellStart"/>
            <w:r w:rsidRPr="00F53135">
              <w:rPr>
                <w:rFonts w:ascii="Arial" w:hAnsi="Arial" w:cs="Arial"/>
              </w:rPr>
              <w:t>result</w:t>
            </w:r>
            <w:proofErr w:type="spellEnd"/>
            <w:r w:rsidRPr="00F53135">
              <w:rPr>
                <w:rFonts w:ascii="Arial" w:hAnsi="Arial" w:cs="Arial"/>
              </w:rPr>
              <w:t xml:space="preserve"> in </w:t>
            </w:r>
            <w:proofErr w:type="spellStart"/>
            <w:r w:rsidRPr="00F53135">
              <w:rPr>
                <w:rFonts w:ascii="Arial" w:hAnsi="Arial" w:cs="Arial"/>
              </w:rPr>
              <w:t>any</w:t>
            </w:r>
            <w:proofErr w:type="spellEnd"/>
            <w:r w:rsidRPr="00F53135">
              <w:rPr>
                <w:rFonts w:ascii="Arial" w:hAnsi="Arial" w:cs="Arial"/>
              </w:rPr>
              <w:t xml:space="preserve"> </w:t>
            </w:r>
            <w:proofErr w:type="spellStart"/>
            <w:r w:rsidRPr="00F53135">
              <w:rPr>
                <w:rFonts w:ascii="Arial" w:hAnsi="Arial" w:cs="Arial"/>
              </w:rPr>
              <w:t>privilege</w:t>
            </w:r>
            <w:proofErr w:type="spellEnd"/>
            <w:r w:rsidRPr="00F53135">
              <w:rPr>
                <w:rFonts w:ascii="Arial" w:hAnsi="Arial" w:cs="Arial"/>
              </w:rPr>
              <w:t xml:space="preserve"> </w:t>
            </w:r>
            <w:proofErr w:type="spellStart"/>
            <w:r w:rsidRPr="00F53135">
              <w:rPr>
                <w:rFonts w:ascii="Arial" w:hAnsi="Arial" w:cs="Arial"/>
              </w:rPr>
              <w:t>inconsistent</w:t>
            </w:r>
            <w:proofErr w:type="spellEnd"/>
            <w:r w:rsidRPr="00F53135">
              <w:rPr>
                <w:rFonts w:ascii="Arial" w:hAnsi="Arial" w:cs="Arial"/>
              </w:rPr>
              <w:t xml:space="preserve"> with the law </w:t>
            </w:r>
            <w:proofErr w:type="spellStart"/>
            <w:r w:rsidRPr="00F53135">
              <w:rPr>
                <w:rFonts w:ascii="Arial" w:hAnsi="Arial" w:cs="Arial"/>
              </w:rPr>
              <w:t>or</w:t>
            </w:r>
            <w:proofErr w:type="spellEnd"/>
            <w:r w:rsidRPr="00F53135">
              <w:rPr>
                <w:rFonts w:ascii="Arial" w:hAnsi="Arial" w:cs="Arial"/>
              </w:rPr>
              <w:t xml:space="preserve"> for </w:t>
            </w:r>
            <w:proofErr w:type="spellStart"/>
            <w:r w:rsidRPr="00F53135">
              <w:rPr>
                <w:rFonts w:ascii="Arial" w:hAnsi="Arial" w:cs="Arial"/>
              </w:rPr>
              <w:t>any</w:t>
            </w:r>
            <w:proofErr w:type="spellEnd"/>
            <w:r w:rsidRPr="00F53135">
              <w:rPr>
                <w:rFonts w:ascii="Arial" w:hAnsi="Arial" w:cs="Arial"/>
              </w:rPr>
              <w:t xml:space="preserve"> </w:t>
            </w:r>
            <w:proofErr w:type="spellStart"/>
            <w:r w:rsidRPr="00F53135">
              <w:rPr>
                <w:rFonts w:ascii="Arial" w:hAnsi="Arial" w:cs="Arial"/>
              </w:rPr>
              <w:t>other</w:t>
            </w:r>
            <w:proofErr w:type="spellEnd"/>
            <w:r w:rsidRPr="00F53135">
              <w:rPr>
                <w:rFonts w:ascii="Arial" w:hAnsi="Arial" w:cs="Arial"/>
              </w:rPr>
              <w:t xml:space="preserve"> </w:t>
            </w:r>
            <w:proofErr w:type="spellStart"/>
            <w:r w:rsidRPr="00F53135">
              <w:rPr>
                <w:rFonts w:ascii="Arial" w:hAnsi="Arial" w:cs="Arial"/>
              </w:rPr>
              <w:t>improper</w:t>
            </w:r>
            <w:proofErr w:type="spellEnd"/>
            <w:r w:rsidRPr="00F53135">
              <w:rPr>
                <w:rFonts w:ascii="Arial" w:hAnsi="Arial" w:cs="Arial"/>
              </w:rPr>
              <w:t xml:space="preserve"> </w:t>
            </w:r>
            <w:proofErr w:type="spellStart"/>
            <w:r w:rsidRPr="00F53135">
              <w:rPr>
                <w:rFonts w:ascii="Arial" w:hAnsi="Arial" w:cs="Arial"/>
              </w:rPr>
              <w:t>purpose</w:t>
            </w:r>
            <w:proofErr w:type="spellEnd"/>
            <w:r w:rsidRPr="00F53135">
              <w:rPr>
                <w:rFonts w:ascii="Arial" w:hAnsi="Arial" w:cs="Arial"/>
              </w:rPr>
              <w:t xml:space="preserve">, </w:t>
            </w:r>
            <w:proofErr w:type="spellStart"/>
            <w:r w:rsidRPr="00F53135">
              <w:rPr>
                <w:rFonts w:ascii="Arial" w:hAnsi="Arial" w:cs="Arial"/>
              </w:rPr>
              <w:t>if</w:t>
            </w:r>
            <w:proofErr w:type="spellEnd"/>
            <w:r w:rsidRPr="00F53135">
              <w:rPr>
                <w:rFonts w:ascii="Arial" w:hAnsi="Arial" w:cs="Arial"/>
              </w:rPr>
              <w:t xml:space="preserve"> </w:t>
            </w:r>
            <w:proofErr w:type="spellStart"/>
            <w:r w:rsidRPr="00F53135">
              <w:rPr>
                <w:rFonts w:ascii="Arial" w:hAnsi="Arial" w:cs="Arial"/>
              </w:rPr>
              <w:t>such</w:t>
            </w:r>
            <w:proofErr w:type="spellEnd"/>
            <w:r w:rsidRPr="00F53135">
              <w:rPr>
                <w:rFonts w:ascii="Arial" w:hAnsi="Arial" w:cs="Arial"/>
              </w:rPr>
              <w:t xml:space="preserve"> </w:t>
            </w:r>
            <w:proofErr w:type="spellStart"/>
            <w:r w:rsidRPr="00F53135">
              <w:rPr>
                <w:rFonts w:ascii="Arial" w:hAnsi="Arial" w:cs="Arial"/>
              </w:rPr>
              <w:t>action</w:t>
            </w:r>
            <w:proofErr w:type="spellEnd"/>
            <w:r w:rsidRPr="00F53135">
              <w:rPr>
                <w:rFonts w:ascii="Arial" w:hAnsi="Arial" w:cs="Arial"/>
              </w:rPr>
              <w:t xml:space="preserve"> </w:t>
            </w:r>
            <w:proofErr w:type="spellStart"/>
            <w:r w:rsidRPr="00F53135">
              <w:rPr>
                <w:rFonts w:ascii="Arial" w:hAnsi="Arial" w:cs="Arial"/>
              </w:rPr>
              <w:t>breaches</w:t>
            </w:r>
            <w:proofErr w:type="spellEnd"/>
            <w:r w:rsidRPr="00F53135">
              <w:rPr>
                <w:rFonts w:ascii="Arial" w:hAnsi="Arial" w:cs="Arial"/>
              </w:rPr>
              <w:t xml:space="preserve"> </w:t>
            </w:r>
            <w:proofErr w:type="spellStart"/>
            <w:r w:rsidRPr="00F53135">
              <w:rPr>
                <w:rFonts w:ascii="Arial" w:hAnsi="Arial" w:cs="Arial"/>
              </w:rPr>
              <w:t>or</w:t>
            </w:r>
            <w:proofErr w:type="spellEnd"/>
            <w:r w:rsidRPr="00F53135">
              <w:rPr>
                <w:rFonts w:ascii="Arial" w:hAnsi="Arial" w:cs="Arial"/>
              </w:rPr>
              <w:t xml:space="preserve"> </w:t>
            </w:r>
            <w:proofErr w:type="spellStart"/>
            <w:r w:rsidRPr="00F53135">
              <w:rPr>
                <w:rFonts w:ascii="Arial" w:hAnsi="Arial" w:cs="Arial"/>
              </w:rPr>
              <w:t>would</w:t>
            </w:r>
            <w:proofErr w:type="spellEnd"/>
            <w:r w:rsidRPr="00F53135">
              <w:rPr>
                <w:rFonts w:ascii="Arial" w:hAnsi="Arial" w:cs="Arial"/>
              </w:rPr>
              <w:t xml:space="preserve"> be in </w:t>
            </w:r>
            <w:proofErr w:type="spellStart"/>
            <w:r w:rsidRPr="00F53135">
              <w:rPr>
                <w:rFonts w:ascii="Arial" w:hAnsi="Arial" w:cs="Arial"/>
              </w:rPr>
              <w:t>breach</w:t>
            </w:r>
            <w:proofErr w:type="spellEnd"/>
            <w:r w:rsidRPr="00F53135">
              <w:rPr>
                <w:rFonts w:ascii="Arial" w:hAnsi="Arial" w:cs="Arial"/>
              </w:rPr>
              <w:t xml:space="preserve"> of the </w:t>
            </w:r>
            <w:proofErr w:type="spellStart"/>
            <w:r w:rsidRPr="00F53135">
              <w:rPr>
                <w:rFonts w:ascii="Arial" w:hAnsi="Arial" w:cs="Arial"/>
              </w:rPr>
              <w:t>legislative</w:t>
            </w:r>
            <w:proofErr w:type="spellEnd"/>
            <w:r w:rsidRPr="00F53135">
              <w:rPr>
                <w:rFonts w:ascii="Arial" w:hAnsi="Arial" w:cs="Arial"/>
              </w:rPr>
              <w:t xml:space="preserve"> of the </w:t>
            </w:r>
            <w:proofErr w:type="spellStart"/>
            <w:r w:rsidRPr="00F53135">
              <w:rPr>
                <w:rFonts w:ascii="Arial" w:hAnsi="Arial" w:cs="Arial"/>
              </w:rPr>
              <w:t>European</w:t>
            </w:r>
            <w:proofErr w:type="spellEnd"/>
            <w:r w:rsidRPr="00F53135">
              <w:rPr>
                <w:rFonts w:ascii="Arial" w:hAnsi="Arial" w:cs="Arial"/>
              </w:rPr>
              <w:t xml:space="preserve"> Union and the Republic of </w:t>
            </w:r>
            <w:proofErr w:type="spellStart"/>
            <w:r w:rsidRPr="00F53135">
              <w:rPr>
                <w:rFonts w:ascii="Arial" w:hAnsi="Arial" w:cs="Arial"/>
              </w:rPr>
              <w:t>Lithuania</w:t>
            </w:r>
            <w:proofErr w:type="spellEnd"/>
            <w:r w:rsidRPr="00F53135">
              <w:rPr>
                <w:rFonts w:ascii="Arial" w:hAnsi="Arial" w:cs="Arial"/>
              </w:rPr>
              <w:t xml:space="preserve"> </w:t>
            </w:r>
            <w:proofErr w:type="spellStart"/>
            <w:r w:rsidRPr="00F53135">
              <w:rPr>
                <w:rFonts w:ascii="Arial" w:hAnsi="Arial" w:cs="Arial"/>
              </w:rPr>
              <w:t>within</w:t>
            </w:r>
            <w:proofErr w:type="spellEnd"/>
            <w:r w:rsidRPr="00F53135">
              <w:rPr>
                <w:rFonts w:ascii="Arial" w:hAnsi="Arial" w:cs="Arial"/>
              </w:rPr>
              <w:t xml:space="preserve"> the </w:t>
            </w:r>
            <w:proofErr w:type="spellStart"/>
            <w:r w:rsidRPr="00F53135">
              <w:rPr>
                <w:rFonts w:ascii="Arial" w:hAnsi="Arial" w:cs="Arial"/>
              </w:rPr>
              <w:t>scope</w:t>
            </w:r>
            <w:proofErr w:type="spellEnd"/>
            <w:r w:rsidRPr="00F53135">
              <w:rPr>
                <w:rFonts w:ascii="Arial" w:hAnsi="Arial" w:cs="Arial"/>
              </w:rPr>
              <w:t xml:space="preserve"> of </w:t>
            </w:r>
            <w:proofErr w:type="spellStart"/>
            <w:r w:rsidRPr="00F53135">
              <w:rPr>
                <w:rFonts w:ascii="Arial" w:hAnsi="Arial" w:cs="Arial"/>
              </w:rPr>
              <w:t>prevention</w:t>
            </w:r>
            <w:proofErr w:type="spellEnd"/>
            <w:r w:rsidRPr="00F53135">
              <w:rPr>
                <w:rFonts w:ascii="Arial" w:hAnsi="Arial" w:cs="Arial"/>
              </w:rPr>
              <w:t xml:space="preserve"> of </w:t>
            </w:r>
            <w:proofErr w:type="spellStart"/>
            <w:r w:rsidRPr="00F53135">
              <w:rPr>
                <w:rFonts w:ascii="Arial" w:hAnsi="Arial" w:cs="Arial"/>
              </w:rPr>
              <w:t>corruption</w:t>
            </w:r>
            <w:proofErr w:type="spellEnd"/>
            <w:r w:rsidR="00B23422" w:rsidRPr="0019736F">
              <w:rPr>
                <w:rFonts w:ascii="Arial" w:hAnsi="Arial" w:cs="Arial"/>
                <w:lang w:val="en-US"/>
              </w:rPr>
              <w:t>.</w:t>
            </w:r>
          </w:p>
          <w:p w14:paraId="63B864C9" w14:textId="00886DDB" w:rsidR="00B23422" w:rsidRPr="0019736F" w:rsidRDefault="00B23422" w:rsidP="00501296">
            <w:pPr>
              <w:spacing w:line="276" w:lineRule="auto"/>
              <w:jc w:val="both"/>
              <w:rPr>
                <w:rFonts w:ascii="Arial" w:eastAsia="Calibri" w:hAnsi="Arial" w:cs="Arial"/>
                <w:lang w:val="en-US"/>
              </w:rPr>
            </w:pPr>
            <w:r w:rsidRPr="0019736F">
              <w:rPr>
                <w:rFonts w:ascii="Arial" w:hAnsi="Arial" w:cs="Arial"/>
                <w:lang w:val="en-US"/>
              </w:rPr>
              <w:t>2</w:t>
            </w:r>
            <w:r w:rsidR="00CF2DC3" w:rsidRPr="0019736F">
              <w:rPr>
                <w:rFonts w:ascii="Arial" w:hAnsi="Arial" w:cs="Arial"/>
                <w:lang w:val="en-US"/>
              </w:rPr>
              <w:t>5</w:t>
            </w:r>
            <w:r w:rsidRPr="0019736F">
              <w:rPr>
                <w:rFonts w:ascii="Arial" w:hAnsi="Arial" w:cs="Arial"/>
                <w:lang w:val="en-US"/>
              </w:rPr>
              <w:t>.</w:t>
            </w:r>
            <w:r w:rsidR="0019736F">
              <w:rPr>
                <w:rFonts w:ascii="Arial" w:hAnsi="Arial" w:cs="Arial"/>
                <w:lang w:val="en-US"/>
              </w:rPr>
              <w:t>5</w:t>
            </w:r>
            <w:r w:rsidRPr="0019736F">
              <w:rPr>
                <w:rFonts w:ascii="Arial" w:hAnsi="Arial" w:cs="Arial"/>
                <w:lang w:val="en-US"/>
              </w:rPr>
              <w:t xml:space="preserve">. </w:t>
            </w:r>
            <w:r w:rsidR="0019736F" w:rsidRPr="00F53135">
              <w:rPr>
                <w:rFonts w:ascii="Arial" w:hAnsi="Arial" w:cs="Arial"/>
              </w:rPr>
              <w:t xml:space="preserve">The </w:t>
            </w:r>
            <w:proofErr w:type="spellStart"/>
            <w:r w:rsidR="0019736F" w:rsidRPr="00F53135">
              <w:rPr>
                <w:rFonts w:ascii="Arial" w:hAnsi="Arial" w:cs="Arial"/>
              </w:rPr>
              <w:t>Parties</w:t>
            </w:r>
            <w:proofErr w:type="spellEnd"/>
            <w:r w:rsidR="0019736F" w:rsidRPr="00F53135">
              <w:rPr>
                <w:rFonts w:ascii="Arial" w:hAnsi="Arial" w:cs="Arial"/>
              </w:rPr>
              <w:t xml:space="preserve"> </w:t>
            </w:r>
            <w:proofErr w:type="spellStart"/>
            <w:r w:rsidR="0019736F" w:rsidRPr="00F53135">
              <w:rPr>
                <w:rFonts w:ascii="Arial" w:hAnsi="Arial" w:cs="Arial"/>
              </w:rPr>
              <w:t>undertake</w:t>
            </w:r>
            <w:proofErr w:type="spellEnd"/>
            <w:r w:rsidR="0019736F" w:rsidRPr="00F53135">
              <w:rPr>
                <w:rFonts w:ascii="Arial" w:hAnsi="Arial" w:cs="Arial"/>
              </w:rPr>
              <w:t xml:space="preserve"> to </w:t>
            </w:r>
            <w:proofErr w:type="spellStart"/>
            <w:r w:rsidR="0019736F" w:rsidRPr="00F53135">
              <w:rPr>
                <w:rFonts w:ascii="Arial" w:hAnsi="Arial" w:cs="Arial"/>
              </w:rPr>
              <w:t>immediately</w:t>
            </w:r>
            <w:proofErr w:type="spellEnd"/>
            <w:r w:rsidR="0019736F" w:rsidRPr="00F53135">
              <w:rPr>
                <w:rFonts w:ascii="Arial" w:hAnsi="Arial" w:cs="Arial"/>
              </w:rPr>
              <w:t xml:space="preserve"> </w:t>
            </w:r>
            <w:proofErr w:type="spellStart"/>
            <w:r w:rsidR="0019736F" w:rsidRPr="00F53135">
              <w:rPr>
                <w:rFonts w:ascii="Arial" w:hAnsi="Arial" w:cs="Arial"/>
              </w:rPr>
              <w:t>inform</w:t>
            </w:r>
            <w:proofErr w:type="spellEnd"/>
            <w:r w:rsidR="0019736F" w:rsidRPr="00F53135">
              <w:rPr>
                <w:rFonts w:ascii="Arial" w:hAnsi="Arial" w:cs="Arial"/>
              </w:rPr>
              <w:t xml:space="preserve"> </w:t>
            </w:r>
            <w:proofErr w:type="spellStart"/>
            <w:r w:rsidR="0019736F" w:rsidRPr="00F53135">
              <w:rPr>
                <w:rFonts w:ascii="Arial" w:hAnsi="Arial" w:cs="Arial"/>
              </w:rPr>
              <w:t>each</w:t>
            </w:r>
            <w:proofErr w:type="spellEnd"/>
            <w:r w:rsidR="0019736F" w:rsidRPr="00F53135">
              <w:rPr>
                <w:rFonts w:ascii="Arial" w:hAnsi="Arial" w:cs="Arial"/>
              </w:rPr>
              <w:t xml:space="preserve"> </w:t>
            </w:r>
            <w:proofErr w:type="spellStart"/>
            <w:r w:rsidR="0019736F" w:rsidRPr="00F53135">
              <w:rPr>
                <w:rFonts w:ascii="Arial" w:hAnsi="Arial" w:cs="Arial"/>
              </w:rPr>
              <w:t>other</w:t>
            </w:r>
            <w:proofErr w:type="spellEnd"/>
            <w:r w:rsidR="0019736F" w:rsidRPr="00F53135">
              <w:rPr>
                <w:rFonts w:ascii="Arial" w:hAnsi="Arial" w:cs="Arial"/>
              </w:rPr>
              <w:t xml:space="preserve"> in </w:t>
            </w:r>
            <w:proofErr w:type="spellStart"/>
            <w:r w:rsidR="0019736F" w:rsidRPr="00F53135">
              <w:rPr>
                <w:rFonts w:ascii="Arial" w:hAnsi="Arial" w:cs="Arial"/>
              </w:rPr>
              <w:t>writing</w:t>
            </w:r>
            <w:proofErr w:type="spellEnd"/>
            <w:r w:rsidR="0019736F" w:rsidRPr="00F53135">
              <w:rPr>
                <w:rFonts w:ascii="Arial" w:hAnsi="Arial" w:cs="Arial"/>
              </w:rPr>
              <w:t xml:space="preserve"> </w:t>
            </w:r>
            <w:proofErr w:type="spellStart"/>
            <w:r w:rsidR="0019736F" w:rsidRPr="00F53135">
              <w:rPr>
                <w:rFonts w:ascii="Arial" w:hAnsi="Arial" w:cs="Arial"/>
              </w:rPr>
              <w:t>about</w:t>
            </w:r>
            <w:proofErr w:type="spellEnd"/>
            <w:r w:rsidR="0019736F" w:rsidRPr="00F53135">
              <w:rPr>
                <w:rFonts w:ascii="Arial" w:hAnsi="Arial" w:cs="Arial"/>
              </w:rPr>
              <w:t xml:space="preserve"> the </w:t>
            </w:r>
            <w:proofErr w:type="spellStart"/>
            <w:r w:rsidR="0019736F" w:rsidRPr="00F53135">
              <w:rPr>
                <w:rFonts w:ascii="Arial" w:hAnsi="Arial" w:cs="Arial"/>
              </w:rPr>
              <w:t>cases</w:t>
            </w:r>
            <w:proofErr w:type="spellEnd"/>
            <w:r w:rsidR="0019736F" w:rsidRPr="00F53135">
              <w:rPr>
                <w:rFonts w:ascii="Arial" w:hAnsi="Arial" w:cs="Arial"/>
              </w:rPr>
              <w:t xml:space="preserve"> of </w:t>
            </w:r>
            <w:proofErr w:type="spellStart"/>
            <w:r w:rsidR="0019736F" w:rsidRPr="00F53135">
              <w:rPr>
                <w:rFonts w:ascii="Arial" w:hAnsi="Arial" w:cs="Arial"/>
              </w:rPr>
              <w:t>breaching</w:t>
            </w:r>
            <w:proofErr w:type="spellEnd"/>
            <w:r w:rsidR="0019736F" w:rsidRPr="00F53135">
              <w:rPr>
                <w:rFonts w:ascii="Arial" w:hAnsi="Arial" w:cs="Arial"/>
              </w:rPr>
              <w:t xml:space="preserve"> </w:t>
            </w:r>
            <w:proofErr w:type="spellStart"/>
            <w:r w:rsidR="0019736F" w:rsidRPr="00F53135">
              <w:rPr>
                <w:rFonts w:ascii="Arial" w:hAnsi="Arial" w:cs="Arial"/>
              </w:rPr>
              <w:t>provisions</w:t>
            </w:r>
            <w:proofErr w:type="spellEnd"/>
            <w:r w:rsidR="0019736F" w:rsidRPr="00F53135">
              <w:rPr>
                <w:rFonts w:ascii="Arial" w:hAnsi="Arial" w:cs="Arial"/>
              </w:rPr>
              <w:t xml:space="preserve"> of the </w:t>
            </w:r>
            <w:proofErr w:type="spellStart"/>
            <w:r w:rsidR="0019736F" w:rsidRPr="00F53135">
              <w:rPr>
                <w:rFonts w:ascii="Arial" w:hAnsi="Arial" w:cs="Arial"/>
              </w:rPr>
              <w:t>Anti-Corruption</w:t>
            </w:r>
            <w:proofErr w:type="spellEnd"/>
            <w:r w:rsidR="0019736F" w:rsidRPr="00F53135">
              <w:rPr>
                <w:rFonts w:ascii="Arial" w:hAnsi="Arial" w:cs="Arial"/>
              </w:rPr>
              <w:t xml:space="preserve"> </w:t>
            </w:r>
            <w:proofErr w:type="spellStart"/>
            <w:r w:rsidR="0019736F" w:rsidRPr="00F53135">
              <w:rPr>
                <w:rFonts w:ascii="Arial" w:hAnsi="Arial" w:cs="Arial"/>
              </w:rPr>
              <w:t>Clause</w:t>
            </w:r>
            <w:proofErr w:type="spellEnd"/>
            <w:r w:rsidR="0019736F" w:rsidRPr="00F53135">
              <w:rPr>
                <w:rFonts w:ascii="Arial" w:hAnsi="Arial" w:cs="Arial"/>
              </w:rPr>
              <w:t xml:space="preserve">. At the </w:t>
            </w:r>
            <w:proofErr w:type="spellStart"/>
            <w:r w:rsidR="0019736F" w:rsidRPr="00F53135">
              <w:rPr>
                <w:rFonts w:ascii="Arial" w:hAnsi="Arial" w:cs="Arial"/>
              </w:rPr>
              <w:t>written</w:t>
            </w:r>
            <w:proofErr w:type="spellEnd"/>
            <w:r w:rsidR="0019736F" w:rsidRPr="00F53135">
              <w:rPr>
                <w:rFonts w:ascii="Arial" w:hAnsi="Arial" w:cs="Arial"/>
              </w:rPr>
              <w:t xml:space="preserve"> </w:t>
            </w:r>
            <w:proofErr w:type="spellStart"/>
            <w:r w:rsidR="0019736F" w:rsidRPr="00F53135">
              <w:rPr>
                <w:rFonts w:ascii="Arial" w:hAnsi="Arial" w:cs="Arial"/>
              </w:rPr>
              <w:t>request</w:t>
            </w:r>
            <w:proofErr w:type="spellEnd"/>
            <w:r w:rsidR="0019736F" w:rsidRPr="00F53135">
              <w:rPr>
                <w:rFonts w:ascii="Arial" w:hAnsi="Arial" w:cs="Arial"/>
              </w:rPr>
              <w:t xml:space="preserve"> of </w:t>
            </w:r>
            <w:proofErr w:type="spellStart"/>
            <w:r w:rsidR="0019736F" w:rsidRPr="00F53135">
              <w:rPr>
                <w:rFonts w:ascii="Arial" w:hAnsi="Arial" w:cs="Arial"/>
              </w:rPr>
              <w:t>any</w:t>
            </w:r>
            <w:proofErr w:type="spellEnd"/>
            <w:r w:rsidR="0019736F" w:rsidRPr="00F53135">
              <w:rPr>
                <w:rFonts w:ascii="Arial" w:hAnsi="Arial" w:cs="Arial"/>
              </w:rPr>
              <w:t xml:space="preserve"> Party, the </w:t>
            </w:r>
            <w:proofErr w:type="spellStart"/>
            <w:r w:rsidR="0019736F" w:rsidRPr="00F53135">
              <w:rPr>
                <w:rFonts w:ascii="Arial" w:hAnsi="Arial" w:cs="Arial"/>
              </w:rPr>
              <w:t>other</w:t>
            </w:r>
            <w:proofErr w:type="spellEnd"/>
            <w:r w:rsidR="0019736F" w:rsidRPr="00F53135">
              <w:rPr>
                <w:rFonts w:ascii="Arial" w:hAnsi="Arial" w:cs="Arial"/>
              </w:rPr>
              <w:t xml:space="preserve"> Party </w:t>
            </w:r>
            <w:proofErr w:type="spellStart"/>
            <w:r w:rsidR="0019736F" w:rsidRPr="00F53135">
              <w:rPr>
                <w:rFonts w:ascii="Arial" w:hAnsi="Arial" w:cs="Arial"/>
              </w:rPr>
              <w:t>undertakes</w:t>
            </w:r>
            <w:proofErr w:type="spellEnd"/>
            <w:r w:rsidR="0019736F" w:rsidRPr="00F53135">
              <w:rPr>
                <w:rFonts w:ascii="Arial" w:hAnsi="Arial" w:cs="Arial"/>
              </w:rPr>
              <w:t xml:space="preserve"> to </w:t>
            </w:r>
            <w:proofErr w:type="spellStart"/>
            <w:r w:rsidR="0019736F" w:rsidRPr="00F53135">
              <w:rPr>
                <w:rFonts w:ascii="Arial" w:hAnsi="Arial" w:cs="Arial"/>
              </w:rPr>
              <w:t>provide</w:t>
            </w:r>
            <w:proofErr w:type="spellEnd"/>
            <w:r w:rsidR="0019736F" w:rsidRPr="00F53135">
              <w:rPr>
                <w:rFonts w:ascii="Arial" w:hAnsi="Arial" w:cs="Arial"/>
              </w:rPr>
              <w:t xml:space="preserve"> </w:t>
            </w:r>
            <w:proofErr w:type="spellStart"/>
            <w:r w:rsidR="0019736F" w:rsidRPr="00F53135">
              <w:rPr>
                <w:rFonts w:ascii="Arial" w:hAnsi="Arial" w:cs="Arial"/>
              </w:rPr>
              <w:t>information</w:t>
            </w:r>
            <w:proofErr w:type="spellEnd"/>
            <w:r w:rsidR="0019736F" w:rsidRPr="00F53135">
              <w:rPr>
                <w:rFonts w:ascii="Arial" w:hAnsi="Arial" w:cs="Arial"/>
              </w:rPr>
              <w:t xml:space="preserve"> and </w:t>
            </w:r>
            <w:proofErr w:type="spellStart"/>
            <w:r w:rsidR="0019736F" w:rsidRPr="00F53135">
              <w:rPr>
                <w:rFonts w:ascii="Arial" w:hAnsi="Arial" w:cs="Arial"/>
              </w:rPr>
              <w:t>answers</w:t>
            </w:r>
            <w:proofErr w:type="spellEnd"/>
            <w:r w:rsidR="0019736F" w:rsidRPr="00F53135">
              <w:rPr>
                <w:rFonts w:ascii="Arial" w:hAnsi="Arial" w:cs="Arial"/>
              </w:rPr>
              <w:t xml:space="preserve"> to </w:t>
            </w:r>
            <w:proofErr w:type="spellStart"/>
            <w:r w:rsidR="0019736F" w:rsidRPr="00F53135">
              <w:rPr>
                <w:rFonts w:ascii="Arial" w:hAnsi="Arial" w:cs="Arial"/>
              </w:rPr>
              <w:t>reasonable</w:t>
            </w:r>
            <w:proofErr w:type="spellEnd"/>
            <w:r w:rsidR="0019736F" w:rsidRPr="00F53135">
              <w:rPr>
                <w:rFonts w:ascii="Arial" w:hAnsi="Arial" w:cs="Arial"/>
              </w:rPr>
              <w:t xml:space="preserve"> </w:t>
            </w:r>
            <w:proofErr w:type="spellStart"/>
            <w:r w:rsidR="0019736F" w:rsidRPr="00F53135">
              <w:rPr>
                <w:rFonts w:ascii="Arial" w:hAnsi="Arial" w:cs="Arial"/>
              </w:rPr>
              <w:t>questions</w:t>
            </w:r>
            <w:proofErr w:type="spellEnd"/>
            <w:r w:rsidR="0019736F" w:rsidRPr="00F53135">
              <w:rPr>
                <w:rFonts w:ascii="Arial" w:hAnsi="Arial" w:cs="Arial"/>
              </w:rPr>
              <w:t xml:space="preserve"> of the </w:t>
            </w:r>
            <w:proofErr w:type="spellStart"/>
            <w:r w:rsidR="0019736F" w:rsidRPr="00F53135">
              <w:rPr>
                <w:rFonts w:ascii="Arial" w:hAnsi="Arial" w:cs="Arial"/>
              </w:rPr>
              <w:t>other</w:t>
            </w:r>
            <w:proofErr w:type="spellEnd"/>
            <w:r w:rsidR="0019736F" w:rsidRPr="00F53135">
              <w:rPr>
                <w:rFonts w:ascii="Arial" w:hAnsi="Arial" w:cs="Arial"/>
              </w:rPr>
              <w:t xml:space="preserve"> Party </w:t>
            </w:r>
            <w:proofErr w:type="spellStart"/>
            <w:r w:rsidR="0019736F" w:rsidRPr="00F53135">
              <w:rPr>
                <w:rFonts w:ascii="Arial" w:hAnsi="Arial" w:cs="Arial"/>
              </w:rPr>
              <w:t>related</w:t>
            </w:r>
            <w:proofErr w:type="spellEnd"/>
            <w:r w:rsidR="0019736F" w:rsidRPr="00F53135">
              <w:rPr>
                <w:rFonts w:ascii="Arial" w:hAnsi="Arial" w:cs="Arial"/>
              </w:rPr>
              <w:t xml:space="preserve"> to the performance of the </w:t>
            </w:r>
            <w:proofErr w:type="spellStart"/>
            <w:r w:rsidR="0019736F" w:rsidRPr="00F53135">
              <w:rPr>
                <w:rFonts w:ascii="Arial" w:hAnsi="Arial" w:cs="Arial"/>
              </w:rPr>
              <w:t>Contract</w:t>
            </w:r>
            <w:proofErr w:type="spellEnd"/>
            <w:r w:rsidR="0019736F" w:rsidRPr="00F53135">
              <w:rPr>
                <w:rFonts w:ascii="Arial" w:hAnsi="Arial" w:cs="Arial"/>
              </w:rPr>
              <w:t xml:space="preserve"> </w:t>
            </w:r>
            <w:proofErr w:type="spellStart"/>
            <w:r w:rsidR="0019736F" w:rsidRPr="00F53135">
              <w:rPr>
                <w:rFonts w:ascii="Arial" w:hAnsi="Arial" w:cs="Arial"/>
              </w:rPr>
              <w:t>within</w:t>
            </w:r>
            <w:proofErr w:type="spellEnd"/>
            <w:r w:rsidR="0019736F" w:rsidRPr="00F53135">
              <w:rPr>
                <w:rFonts w:ascii="Arial" w:hAnsi="Arial" w:cs="Arial"/>
              </w:rPr>
              <w:t xml:space="preserve"> the </w:t>
            </w:r>
            <w:proofErr w:type="spellStart"/>
            <w:r w:rsidR="0019736F" w:rsidRPr="00F53135">
              <w:rPr>
                <w:rFonts w:ascii="Arial" w:hAnsi="Arial" w:cs="Arial"/>
              </w:rPr>
              <w:t>scope</w:t>
            </w:r>
            <w:proofErr w:type="spellEnd"/>
            <w:r w:rsidR="0019736F" w:rsidRPr="00F53135">
              <w:rPr>
                <w:rFonts w:ascii="Arial" w:hAnsi="Arial" w:cs="Arial"/>
              </w:rPr>
              <w:t xml:space="preserve"> of the </w:t>
            </w:r>
            <w:proofErr w:type="spellStart"/>
            <w:r w:rsidR="0019736F" w:rsidRPr="00F53135">
              <w:rPr>
                <w:rFonts w:ascii="Arial" w:hAnsi="Arial" w:cs="Arial"/>
              </w:rPr>
              <w:t>Anti-Corruption</w:t>
            </w:r>
            <w:proofErr w:type="spellEnd"/>
            <w:r w:rsidR="0019736F" w:rsidRPr="00F53135">
              <w:rPr>
                <w:rFonts w:ascii="Arial" w:hAnsi="Arial" w:cs="Arial"/>
              </w:rPr>
              <w:t xml:space="preserve"> </w:t>
            </w:r>
            <w:proofErr w:type="spellStart"/>
            <w:r w:rsidR="0019736F" w:rsidRPr="00F53135">
              <w:rPr>
                <w:rFonts w:ascii="Arial" w:hAnsi="Arial" w:cs="Arial"/>
              </w:rPr>
              <w:t>Clause</w:t>
            </w:r>
            <w:proofErr w:type="spellEnd"/>
            <w:r w:rsidRPr="0019736F">
              <w:rPr>
                <w:rFonts w:ascii="Arial" w:hAnsi="Arial" w:cs="Arial"/>
                <w:lang w:val="en-US"/>
              </w:rPr>
              <w:t>.</w:t>
            </w:r>
          </w:p>
          <w:p w14:paraId="33FF69B5" w14:textId="10CFFD6B" w:rsidR="00B23422" w:rsidRPr="0019736F" w:rsidRDefault="00B23422" w:rsidP="00CF2DC3">
            <w:pPr>
              <w:spacing w:line="276" w:lineRule="auto"/>
              <w:jc w:val="both"/>
              <w:rPr>
                <w:rFonts w:ascii="Arial" w:hAnsi="Arial" w:cs="Arial"/>
                <w:lang w:val="en-US"/>
              </w:rPr>
            </w:pPr>
            <w:r w:rsidRPr="0019736F">
              <w:rPr>
                <w:rFonts w:ascii="Arial" w:hAnsi="Arial" w:cs="Arial"/>
                <w:lang w:val="en-US"/>
              </w:rPr>
              <w:lastRenderedPageBreak/>
              <w:t>2</w:t>
            </w:r>
            <w:r w:rsidR="00CF2DC3" w:rsidRPr="0019736F">
              <w:rPr>
                <w:rFonts w:ascii="Arial" w:hAnsi="Arial" w:cs="Arial"/>
                <w:lang w:val="en-US"/>
              </w:rPr>
              <w:t>5</w:t>
            </w:r>
            <w:r w:rsidRPr="0019736F">
              <w:rPr>
                <w:rFonts w:ascii="Arial" w:hAnsi="Arial" w:cs="Arial"/>
                <w:lang w:val="en-US"/>
              </w:rPr>
              <w:t>.</w:t>
            </w:r>
            <w:r w:rsidR="0019736F">
              <w:rPr>
                <w:rFonts w:ascii="Arial" w:hAnsi="Arial" w:cs="Arial"/>
                <w:lang w:val="en-US"/>
              </w:rPr>
              <w:t>6</w:t>
            </w:r>
            <w:r w:rsidRPr="0019736F">
              <w:rPr>
                <w:rFonts w:ascii="Arial" w:hAnsi="Arial" w:cs="Arial"/>
                <w:lang w:val="en-US"/>
              </w:rPr>
              <w:t xml:space="preserve">. </w:t>
            </w:r>
            <w:proofErr w:type="spellStart"/>
            <w:r w:rsidR="0019736F" w:rsidRPr="00F53135">
              <w:rPr>
                <w:rFonts w:ascii="Arial" w:hAnsi="Arial" w:cs="Arial"/>
              </w:rPr>
              <w:t>Each</w:t>
            </w:r>
            <w:proofErr w:type="spellEnd"/>
            <w:r w:rsidR="0019736F" w:rsidRPr="00F53135">
              <w:rPr>
                <w:rFonts w:ascii="Arial" w:hAnsi="Arial" w:cs="Arial"/>
              </w:rPr>
              <w:t xml:space="preserve"> of the </w:t>
            </w:r>
            <w:proofErr w:type="spellStart"/>
            <w:r w:rsidR="0019736F" w:rsidRPr="00F53135">
              <w:rPr>
                <w:rFonts w:ascii="Arial" w:hAnsi="Arial" w:cs="Arial"/>
              </w:rPr>
              <w:t>Parties</w:t>
            </w:r>
            <w:proofErr w:type="spellEnd"/>
            <w:r w:rsidR="0019736F" w:rsidRPr="00F53135">
              <w:rPr>
                <w:rFonts w:ascii="Arial" w:hAnsi="Arial" w:cs="Arial"/>
              </w:rPr>
              <w:t xml:space="preserve"> </w:t>
            </w:r>
            <w:proofErr w:type="spellStart"/>
            <w:r w:rsidR="0019736F" w:rsidRPr="00F53135">
              <w:rPr>
                <w:rFonts w:ascii="Arial" w:hAnsi="Arial" w:cs="Arial"/>
              </w:rPr>
              <w:t>confirm</w:t>
            </w:r>
            <w:proofErr w:type="spellEnd"/>
            <w:r w:rsidR="0019736F" w:rsidRPr="00F53135">
              <w:rPr>
                <w:rFonts w:ascii="Arial" w:hAnsi="Arial" w:cs="Arial"/>
              </w:rPr>
              <w:t xml:space="preserve"> </w:t>
            </w:r>
            <w:proofErr w:type="spellStart"/>
            <w:r w:rsidR="0019736F" w:rsidRPr="00F53135">
              <w:rPr>
                <w:rFonts w:ascii="Arial" w:hAnsi="Arial" w:cs="Arial"/>
              </w:rPr>
              <w:t>that</w:t>
            </w:r>
            <w:proofErr w:type="spellEnd"/>
            <w:r w:rsidR="0019736F" w:rsidRPr="00F53135">
              <w:rPr>
                <w:rFonts w:ascii="Arial" w:hAnsi="Arial" w:cs="Arial"/>
              </w:rPr>
              <w:t xml:space="preserve"> in performance of </w:t>
            </w:r>
            <w:proofErr w:type="spellStart"/>
            <w:r w:rsidR="0019736F" w:rsidRPr="00F53135">
              <w:rPr>
                <w:rFonts w:ascii="Arial" w:hAnsi="Arial" w:cs="Arial"/>
              </w:rPr>
              <w:t>this</w:t>
            </w:r>
            <w:proofErr w:type="spellEnd"/>
            <w:r w:rsidR="0019736F" w:rsidRPr="00F53135">
              <w:rPr>
                <w:rFonts w:ascii="Arial" w:hAnsi="Arial" w:cs="Arial"/>
              </w:rPr>
              <w:t xml:space="preserve"> </w:t>
            </w:r>
            <w:proofErr w:type="spellStart"/>
            <w:r w:rsidR="0019736F" w:rsidRPr="00F53135">
              <w:rPr>
                <w:rFonts w:ascii="Arial" w:hAnsi="Arial" w:cs="Arial"/>
              </w:rPr>
              <w:t>Contract</w:t>
            </w:r>
            <w:proofErr w:type="spellEnd"/>
            <w:r w:rsidR="0019736F" w:rsidRPr="00F53135">
              <w:rPr>
                <w:rFonts w:ascii="Arial" w:hAnsi="Arial" w:cs="Arial"/>
              </w:rPr>
              <w:t xml:space="preserve"> </w:t>
            </w:r>
            <w:proofErr w:type="spellStart"/>
            <w:r w:rsidR="0019736F" w:rsidRPr="00F53135">
              <w:rPr>
                <w:rFonts w:ascii="Arial" w:hAnsi="Arial" w:cs="Arial"/>
              </w:rPr>
              <w:t>it</w:t>
            </w:r>
            <w:proofErr w:type="spellEnd"/>
            <w:r w:rsidR="0019736F" w:rsidRPr="00F53135">
              <w:rPr>
                <w:rFonts w:ascii="Arial" w:hAnsi="Arial" w:cs="Arial"/>
              </w:rPr>
              <w:t xml:space="preserve"> </w:t>
            </w:r>
            <w:proofErr w:type="spellStart"/>
            <w:r w:rsidR="0019736F" w:rsidRPr="00F53135">
              <w:rPr>
                <w:rFonts w:ascii="Arial" w:hAnsi="Arial" w:cs="Arial"/>
              </w:rPr>
              <w:t>shall</w:t>
            </w:r>
            <w:proofErr w:type="spellEnd"/>
            <w:r w:rsidR="0019736F" w:rsidRPr="00F53135">
              <w:rPr>
                <w:rFonts w:ascii="Arial" w:hAnsi="Arial" w:cs="Arial"/>
              </w:rPr>
              <w:t xml:space="preserve"> </w:t>
            </w:r>
            <w:proofErr w:type="spellStart"/>
            <w:r w:rsidR="0019736F" w:rsidRPr="00F53135">
              <w:rPr>
                <w:rFonts w:ascii="Arial" w:hAnsi="Arial" w:cs="Arial"/>
              </w:rPr>
              <w:t>enable</w:t>
            </w:r>
            <w:proofErr w:type="spellEnd"/>
            <w:r w:rsidR="0019736F" w:rsidRPr="00F53135">
              <w:rPr>
                <w:rFonts w:ascii="Arial" w:hAnsi="Arial" w:cs="Arial"/>
              </w:rPr>
              <w:t xml:space="preserve"> </w:t>
            </w:r>
            <w:proofErr w:type="spellStart"/>
            <w:r w:rsidR="0019736F" w:rsidRPr="00F53135">
              <w:rPr>
                <w:rFonts w:ascii="Arial" w:hAnsi="Arial" w:cs="Arial"/>
              </w:rPr>
              <w:t>each</w:t>
            </w:r>
            <w:proofErr w:type="spellEnd"/>
            <w:r w:rsidR="0019736F" w:rsidRPr="00F53135">
              <w:rPr>
                <w:rFonts w:ascii="Arial" w:hAnsi="Arial" w:cs="Arial"/>
              </w:rPr>
              <w:t xml:space="preserve"> person </w:t>
            </w:r>
            <w:proofErr w:type="spellStart"/>
            <w:r w:rsidR="0019736F" w:rsidRPr="00F53135">
              <w:rPr>
                <w:rFonts w:ascii="Arial" w:hAnsi="Arial" w:cs="Arial"/>
              </w:rPr>
              <w:t>acting</w:t>
            </w:r>
            <w:proofErr w:type="spellEnd"/>
            <w:r w:rsidR="0019736F" w:rsidRPr="00F53135">
              <w:rPr>
                <w:rFonts w:ascii="Arial" w:hAnsi="Arial" w:cs="Arial"/>
              </w:rPr>
              <w:t xml:space="preserve"> in </w:t>
            </w:r>
            <w:proofErr w:type="spellStart"/>
            <w:r w:rsidR="0019736F" w:rsidRPr="00F53135">
              <w:rPr>
                <w:rFonts w:ascii="Arial" w:hAnsi="Arial" w:cs="Arial"/>
              </w:rPr>
              <w:t>good</w:t>
            </w:r>
            <w:proofErr w:type="spellEnd"/>
            <w:r w:rsidR="0019736F" w:rsidRPr="00F53135">
              <w:rPr>
                <w:rFonts w:ascii="Arial" w:hAnsi="Arial" w:cs="Arial"/>
              </w:rPr>
              <w:t xml:space="preserve"> </w:t>
            </w:r>
            <w:proofErr w:type="spellStart"/>
            <w:r w:rsidR="0019736F" w:rsidRPr="00F53135">
              <w:rPr>
                <w:rFonts w:ascii="Arial" w:hAnsi="Arial" w:cs="Arial"/>
              </w:rPr>
              <w:t>faith</w:t>
            </w:r>
            <w:proofErr w:type="spellEnd"/>
            <w:r w:rsidR="0019736F" w:rsidRPr="00F53135">
              <w:rPr>
                <w:rFonts w:ascii="Arial" w:hAnsi="Arial" w:cs="Arial"/>
              </w:rPr>
              <w:t xml:space="preserve"> to report </w:t>
            </w:r>
            <w:proofErr w:type="spellStart"/>
            <w:r w:rsidR="0019736F" w:rsidRPr="00F53135">
              <w:rPr>
                <w:rFonts w:ascii="Arial" w:hAnsi="Arial" w:cs="Arial"/>
              </w:rPr>
              <w:t>breaches</w:t>
            </w:r>
            <w:proofErr w:type="spellEnd"/>
            <w:r w:rsidR="0019736F" w:rsidRPr="00F53135">
              <w:rPr>
                <w:rFonts w:ascii="Arial" w:hAnsi="Arial" w:cs="Arial"/>
              </w:rPr>
              <w:t xml:space="preserve"> on </w:t>
            </w:r>
            <w:proofErr w:type="spellStart"/>
            <w:r w:rsidR="0019736F" w:rsidRPr="00F53135">
              <w:rPr>
                <w:rFonts w:ascii="Arial" w:hAnsi="Arial" w:cs="Arial"/>
              </w:rPr>
              <w:t>an</w:t>
            </w:r>
            <w:proofErr w:type="spellEnd"/>
            <w:r w:rsidR="0019736F" w:rsidRPr="00F53135">
              <w:rPr>
                <w:rFonts w:ascii="Arial" w:hAnsi="Arial" w:cs="Arial"/>
              </w:rPr>
              <w:t xml:space="preserve"> </w:t>
            </w:r>
            <w:proofErr w:type="spellStart"/>
            <w:r w:rsidR="0019736F" w:rsidRPr="00F53135">
              <w:rPr>
                <w:rFonts w:ascii="Arial" w:hAnsi="Arial" w:cs="Arial"/>
              </w:rPr>
              <w:t>anonymous</w:t>
            </w:r>
            <w:proofErr w:type="spellEnd"/>
            <w:r w:rsidR="0019736F" w:rsidRPr="00F53135">
              <w:rPr>
                <w:rFonts w:ascii="Arial" w:hAnsi="Arial" w:cs="Arial"/>
              </w:rPr>
              <w:t xml:space="preserve"> </w:t>
            </w:r>
            <w:proofErr w:type="spellStart"/>
            <w:r w:rsidR="0019736F" w:rsidRPr="00F53135">
              <w:rPr>
                <w:rFonts w:ascii="Arial" w:hAnsi="Arial" w:cs="Arial"/>
              </w:rPr>
              <w:t>basis</w:t>
            </w:r>
            <w:proofErr w:type="spellEnd"/>
            <w:r w:rsidR="0019736F" w:rsidRPr="00F53135">
              <w:rPr>
                <w:rFonts w:ascii="Arial" w:hAnsi="Arial" w:cs="Arial"/>
              </w:rPr>
              <w:t xml:space="preserve"> by e-mail </w:t>
            </w:r>
            <w:hyperlink r:id="rId9" w:history="1">
              <w:r w:rsidR="0019736F" w:rsidRPr="00F53135">
                <w:rPr>
                  <w:rFonts w:ascii="Arial" w:hAnsi="Arial" w:cs="Arial"/>
                  <w:color w:val="0000FF"/>
                  <w:u w:val="single"/>
                </w:rPr>
                <w:t>anonim@orlenlietuva.lt</w:t>
              </w:r>
            </w:hyperlink>
            <w:r w:rsidR="0019736F" w:rsidRPr="00F53135">
              <w:rPr>
                <w:rFonts w:ascii="Arial" w:hAnsi="Arial" w:cs="Arial"/>
              </w:rPr>
              <w:t xml:space="preserve"> </w:t>
            </w:r>
            <w:proofErr w:type="spellStart"/>
            <w:r w:rsidR="0019736F" w:rsidRPr="00F53135">
              <w:rPr>
                <w:rFonts w:ascii="Arial" w:hAnsi="Arial" w:cs="Arial"/>
              </w:rPr>
              <w:t>or</w:t>
            </w:r>
            <w:proofErr w:type="spellEnd"/>
            <w:r w:rsidR="0019736F" w:rsidRPr="00F53135">
              <w:rPr>
                <w:rFonts w:ascii="Arial" w:hAnsi="Arial" w:cs="Arial"/>
              </w:rPr>
              <w:t xml:space="preserve"> by </w:t>
            </w:r>
            <w:proofErr w:type="spellStart"/>
            <w:r w:rsidR="0019736F" w:rsidRPr="00F53135">
              <w:rPr>
                <w:rFonts w:ascii="Arial" w:hAnsi="Arial" w:cs="Arial"/>
              </w:rPr>
              <w:t>phone</w:t>
            </w:r>
            <w:proofErr w:type="spellEnd"/>
            <w:r w:rsidR="0019736F" w:rsidRPr="00F53135">
              <w:rPr>
                <w:rFonts w:ascii="Arial" w:hAnsi="Arial" w:cs="Arial"/>
              </w:rPr>
              <w:t xml:space="preserve"> +370-800-90008</w:t>
            </w:r>
            <w:r w:rsidRPr="0019736F">
              <w:rPr>
                <w:rFonts w:ascii="Arial" w:hAnsi="Arial" w:cs="Arial"/>
                <w:lang w:val="en-US"/>
              </w:rPr>
              <w:t>.</w:t>
            </w:r>
          </w:p>
          <w:p w14:paraId="688713CD" w14:textId="416A55DC" w:rsidR="00B23422" w:rsidRDefault="00B23422" w:rsidP="00CF2DC3">
            <w:pPr>
              <w:spacing w:line="276" w:lineRule="auto"/>
              <w:jc w:val="both"/>
              <w:rPr>
                <w:rFonts w:ascii="Arial" w:hAnsi="Arial" w:cs="Arial"/>
                <w:lang w:val="en-US"/>
              </w:rPr>
            </w:pPr>
            <w:r w:rsidRPr="0019736F">
              <w:rPr>
                <w:rFonts w:ascii="Arial" w:hAnsi="Arial" w:cs="Arial"/>
                <w:lang w:val="en-US"/>
              </w:rPr>
              <w:t>2</w:t>
            </w:r>
            <w:r w:rsidR="00CF2DC3" w:rsidRPr="0019736F">
              <w:rPr>
                <w:rFonts w:ascii="Arial" w:hAnsi="Arial" w:cs="Arial"/>
                <w:lang w:val="en-US"/>
              </w:rPr>
              <w:t>5</w:t>
            </w:r>
            <w:r w:rsidRPr="0019736F">
              <w:rPr>
                <w:rFonts w:ascii="Arial" w:hAnsi="Arial" w:cs="Arial"/>
                <w:lang w:val="en-US"/>
              </w:rPr>
              <w:t>.</w:t>
            </w:r>
            <w:r w:rsidR="0019736F">
              <w:rPr>
                <w:rFonts w:ascii="Arial" w:hAnsi="Arial" w:cs="Arial"/>
                <w:lang w:val="en-US"/>
              </w:rPr>
              <w:t>7</w:t>
            </w:r>
            <w:r w:rsidRPr="0019736F">
              <w:rPr>
                <w:rFonts w:ascii="Arial" w:hAnsi="Arial" w:cs="Arial"/>
                <w:lang w:val="en-US"/>
              </w:rPr>
              <w:t xml:space="preserve">. </w:t>
            </w:r>
            <w:r w:rsidR="0019736F" w:rsidRPr="00F53135">
              <w:rPr>
                <w:rFonts w:ascii="Arial" w:hAnsi="Arial" w:cs="Arial"/>
              </w:rPr>
              <w:t xml:space="preserve">In </w:t>
            </w:r>
            <w:proofErr w:type="spellStart"/>
            <w:r w:rsidR="0019736F" w:rsidRPr="00F53135">
              <w:rPr>
                <w:rFonts w:ascii="Arial" w:hAnsi="Arial" w:cs="Arial"/>
              </w:rPr>
              <w:t>case</w:t>
            </w:r>
            <w:proofErr w:type="spellEnd"/>
            <w:r w:rsidR="0019736F" w:rsidRPr="00F53135">
              <w:rPr>
                <w:rFonts w:ascii="Arial" w:hAnsi="Arial" w:cs="Arial"/>
              </w:rPr>
              <w:t xml:space="preserve"> of </w:t>
            </w:r>
            <w:proofErr w:type="spellStart"/>
            <w:r w:rsidR="0019736F" w:rsidRPr="00F53135">
              <w:rPr>
                <w:rFonts w:ascii="Arial" w:hAnsi="Arial" w:cs="Arial"/>
              </w:rPr>
              <w:t>suspicions</w:t>
            </w:r>
            <w:proofErr w:type="spellEnd"/>
            <w:r w:rsidR="0019736F" w:rsidRPr="00F53135">
              <w:rPr>
                <w:rFonts w:ascii="Arial" w:hAnsi="Arial" w:cs="Arial"/>
              </w:rPr>
              <w:t xml:space="preserve"> of </w:t>
            </w:r>
            <w:proofErr w:type="spellStart"/>
            <w:r w:rsidR="0019736F" w:rsidRPr="00F53135">
              <w:rPr>
                <w:rFonts w:ascii="Arial" w:hAnsi="Arial" w:cs="Arial"/>
              </w:rPr>
              <w:t>corrupt</w:t>
            </w:r>
            <w:proofErr w:type="spellEnd"/>
            <w:r w:rsidR="0019736F" w:rsidRPr="00F53135">
              <w:rPr>
                <w:rFonts w:ascii="Arial" w:hAnsi="Arial" w:cs="Arial"/>
              </w:rPr>
              <w:t xml:space="preserve"> </w:t>
            </w:r>
            <w:proofErr w:type="spellStart"/>
            <w:r w:rsidR="0019736F" w:rsidRPr="00F53135">
              <w:rPr>
                <w:rFonts w:ascii="Arial" w:hAnsi="Arial" w:cs="Arial"/>
              </w:rPr>
              <w:t>actions</w:t>
            </w:r>
            <w:proofErr w:type="spellEnd"/>
            <w:r w:rsidR="0019736F" w:rsidRPr="00F53135">
              <w:rPr>
                <w:rFonts w:ascii="Arial" w:hAnsi="Arial" w:cs="Arial"/>
              </w:rPr>
              <w:t xml:space="preserve"> </w:t>
            </w:r>
            <w:proofErr w:type="spellStart"/>
            <w:r w:rsidR="0019736F" w:rsidRPr="00F53135">
              <w:rPr>
                <w:rFonts w:ascii="Arial" w:hAnsi="Arial" w:cs="Arial"/>
              </w:rPr>
              <w:t>made</w:t>
            </w:r>
            <w:proofErr w:type="spellEnd"/>
            <w:r w:rsidR="0019736F" w:rsidRPr="00F53135">
              <w:rPr>
                <w:rFonts w:ascii="Arial" w:hAnsi="Arial" w:cs="Arial"/>
              </w:rPr>
              <w:t xml:space="preserve"> in </w:t>
            </w:r>
            <w:proofErr w:type="spellStart"/>
            <w:r w:rsidR="0019736F" w:rsidRPr="00F53135">
              <w:rPr>
                <w:rFonts w:ascii="Arial" w:hAnsi="Arial" w:cs="Arial"/>
              </w:rPr>
              <w:t>connection</w:t>
            </w:r>
            <w:proofErr w:type="spellEnd"/>
            <w:r w:rsidR="0019736F" w:rsidRPr="00F53135">
              <w:rPr>
                <w:rFonts w:ascii="Arial" w:hAnsi="Arial" w:cs="Arial"/>
              </w:rPr>
              <w:t xml:space="preserve"> with the </w:t>
            </w:r>
            <w:proofErr w:type="spellStart"/>
            <w:r w:rsidR="0019736F" w:rsidRPr="00F53135">
              <w:rPr>
                <w:rFonts w:ascii="Arial" w:hAnsi="Arial" w:cs="Arial"/>
              </w:rPr>
              <w:t>present</w:t>
            </w:r>
            <w:proofErr w:type="spellEnd"/>
            <w:r w:rsidR="0019736F" w:rsidRPr="00F53135">
              <w:rPr>
                <w:rFonts w:ascii="Arial" w:hAnsi="Arial" w:cs="Arial"/>
              </w:rPr>
              <w:t xml:space="preserve"> </w:t>
            </w:r>
            <w:proofErr w:type="spellStart"/>
            <w:r w:rsidR="0019736F" w:rsidRPr="00F53135">
              <w:rPr>
                <w:rFonts w:ascii="Arial" w:hAnsi="Arial" w:cs="Arial"/>
              </w:rPr>
              <w:t>Contract</w:t>
            </w:r>
            <w:proofErr w:type="spellEnd"/>
            <w:r w:rsidR="0019736F" w:rsidRPr="00F53135">
              <w:rPr>
                <w:rFonts w:ascii="Arial" w:hAnsi="Arial" w:cs="Arial"/>
              </w:rPr>
              <w:t xml:space="preserve"> </w:t>
            </w:r>
            <w:proofErr w:type="spellStart"/>
            <w:r w:rsidR="0019736F" w:rsidRPr="00F53135">
              <w:rPr>
                <w:rFonts w:ascii="Arial" w:hAnsi="Arial" w:cs="Arial"/>
              </w:rPr>
              <w:t>or</w:t>
            </w:r>
            <w:proofErr w:type="spellEnd"/>
            <w:r w:rsidR="0019736F" w:rsidRPr="00F53135">
              <w:rPr>
                <w:rFonts w:ascii="Arial" w:hAnsi="Arial" w:cs="Arial"/>
              </w:rPr>
              <w:t xml:space="preserve"> </w:t>
            </w:r>
            <w:proofErr w:type="spellStart"/>
            <w:r w:rsidR="0019736F" w:rsidRPr="00F53135">
              <w:rPr>
                <w:rFonts w:ascii="Arial" w:hAnsi="Arial" w:cs="Arial"/>
              </w:rPr>
              <w:t>its</w:t>
            </w:r>
            <w:proofErr w:type="spellEnd"/>
            <w:r w:rsidR="0019736F" w:rsidRPr="00F53135">
              <w:rPr>
                <w:rFonts w:ascii="Arial" w:hAnsi="Arial" w:cs="Arial"/>
              </w:rPr>
              <w:t xml:space="preserve"> performance by </w:t>
            </w:r>
            <w:proofErr w:type="spellStart"/>
            <w:r w:rsidR="0019736F" w:rsidRPr="00F53135">
              <w:rPr>
                <w:rFonts w:ascii="Arial" w:hAnsi="Arial" w:cs="Arial"/>
              </w:rPr>
              <w:t>any</w:t>
            </w:r>
            <w:proofErr w:type="spellEnd"/>
            <w:r w:rsidR="0019736F" w:rsidRPr="00F53135">
              <w:rPr>
                <w:rFonts w:ascii="Arial" w:hAnsi="Arial" w:cs="Arial"/>
              </w:rPr>
              <w:t xml:space="preserve"> </w:t>
            </w:r>
            <w:proofErr w:type="spellStart"/>
            <w:r w:rsidR="0019736F" w:rsidRPr="00F53135">
              <w:rPr>
                <w:rFonts w:ascii="Arial" w:hAnsi="Arial" w:cs="Arial"/>
              </w:rPr>
              <w:t>representatives</w:t>
            </w:r>
            <w:proofErr w:type="spellEnd"/>
            <w:r w:rsidR="0019736F" w:rsidRPr="00F53135">
              <w:rPr>
                <w:rFonts w:ascii="Arial" w:hAnsi="Arial" w:cs="Arial"/>
              </w:rPr>
              <w:t xml:space="preserve"> of the </w:t>
            </w:r>
            <w:proofErr w:type="spellStart"/>
            <w:r w:rsidR="0019736F" w:rsidRPr="00F53135">
              <w:rPr>
                <w:rFonts w:ascii="Arial" w:hAnsi="Arial" w:cs="Arial"/>
              </w:rPr>
              <w:t>Parties</w:t>
            </w:r>
            <w:proofErr w:type="spellEnd"/>
            <w:r w:rsidR="0019736F" w:rsidRPr="00F53135">
              <w:rPr>
                <w:rFonts w:ascii="Arial" w:hAnsi="Arial" w:cs="Arial"/>
              </w:rPr>
              <w:t xml:space="preserve">, the </w:t>
            </w:r>
            <w:proofErr w:type="spellStart"/>
            <w:r w:rsidR="0019736F" w:rsidRPr="00F53135">
              <w:rPr>
                <w:rFonts w:ascii="Arial" w:hAnsi="Arial" w:cs="Arial"/>
              </w:rPr>
              <w:t>Parties</w:t>
            </w:r>
            <w:proofErr w:type="spellEnd"/>
            <w:r w:rsidR="0019736F" w:rsidRPr="00F53135">
              <w:rPr>
                <w:rFonts w:ascii="Arial" w:hAnsi="Arial" w:cs="Arial"/>
              </w:rPr>
              <w:t xml:space="preserve"> </w:t>
            </w:r>
            <w:proofErr w:type="spellStart"/>
            <w:r w:rsidR="0019736F" w:rsidRPr="00F53135">
              <w:rPr>
                <w:rFonts w:ascii="Arial" w:hAnsi="Arial" w:cs="Arial"/>
              </w:rPr>
              <w:t>shall</w:t>
            </w:r>
            <w:proofErr w:type="spellEnd"/>
            <w:r w:rsidR="0019736F" w:rsidRPr="00F53135">
              <w:rPr>
                <w:rFonts w:ascii="Arial" w:hAnsi="Arial" w:cs="Arial"/>
              </w:rPr>
              <w:t xml:space="preserve"> </w:t>
            </w:r>
            <w:proofErr w:type="spellStart"/>
            <w:r w:rsidR="0019736F" w:rsidRPr="00F53135">
              <w:rPr>
                <w:rFonts w:ascii="Arial" w:hAnsi="Arial" w:cs="Arial"/>
              </w:rPr>
              <w:t>cooperate</w:t>
            </w:r>
            <w:proofErr w:type="spellEnd"/>
            <w:r w:rsidR="0019736F" w:rsidRPr="00F53135">
              <w:rPr>
                <w:rFonts w:ascii="Arial" w:hAnsi="Arial" w:cs="Arial"/>
              </w:rPr>
              <w:t xml:space="preserve"> in </w:t>
            </w:r>
            <w:proofErr w:type="spellStart"/>
            <w:r w:rsidR="0019736F" w:rsidRPr="00F53135">
              <w:rPr>
                <w:rFonts w:ascii="Arial" w:hAnsi="Arial" w:cs="Arial"/>
              </w:rPr>
              <w:t>good</w:t>
            </w:r>
            <w:proofErr w:type="spellEnd"/>
            <w:r w:rsidR="0019736F" w:rsidRPr="00F53135">
              <w:rPr>
                <w:rFonts w:ascii="Arial" w:hAnsi="Arial" w:cs="Arial"/>
              </w:rPr>
              <w:t xml:space="preserve"> </w:t>
            </w:r>
            <w:proofErr w:type="spellStart"/>
            <w:r w:rsidR="0019736F" w:rsidRPr="00F53135">
              <w:rPr>
                <w:rFonts w:ascii="Arial" w:hAnsi="Arial" w:cs="Arial"/>
              </w:rPr>
              <w:t>faith</w:t>
            </w:r>
            <w:proofErr w:type="spellEnd"/>
            <w:r w:rsidR="0019736F" w:rsidRPr="00F53135">
              <w:rPr>
                <w:rFonts w:ascii="Arial" w:hAnsi="Arial" w:cs="Arial"/>
              </w:rPr>
              <w:t xml:space="preserve"> for </w:t>
            </w:r>
            <w:proofErr w:type="spellStart"/>
            <w:r w:rsidR="0019736F" w:rsidRPr="00F53135">
              <w:rPr>
                <w:rFonts w:ascii="Arial" w:hAnsi="Arial" w:cs="Arial"/>
              </w:rPr>
              <w:t>examining</w:t>
            </w:r>
            <w:proofErr w:type="spellEnd"/>
            <w:r w:rsidR="0019736F" w:rsidRPr="00F53135">
              <w:rPr>
                <w:rFonts w:ascii="Arial" w:hAnsi="Arial" w:cs="Arial"/>
              </w:rPr>
              <w:t xml:space="preserve"> the </w:t>
            </w:r>
            <w:proofErr w:type="spellStart"/>
            <w:r w:rsidR="0019736F" w:rsidRPr="00F53135">
              <w:rPr>
                <w:rFonts w:ascii="Arial" w:hAnsi="Arial" w:cs="Arial"/>
              </w:rPr>
              <w:t>circumstances</w:t>
            </w:r>
            <w:proofErr w:type="spellEnd"/>
            <w:r w:rsidR="0019736F" w:rsidRPr="00F53135">
              <w:rPr>
                <w:rFonts w:ascii="Arial" w:hAnsi="Arial" w:cs="Arial"/>
              </w:rPr>
              <w:t xml:space="preserve"> of </w:t>
            </w:r>
            <w:proofErr w:type="spellStart"/>
            <w:r w:rsidR="0019736F" w:rsidRPr="00F53135">
              <w:rPr>
                <w:rFonts w:ascii="Arial" w:hAnsi="Arial" w:cs="Arial"/>
              </w:rPr>
              <w:t>such</w:t>
            </w:r>
            <w:proofErr w:type="spellEnd"/>
            <w:r w:rsidR="0019736F" w:rsidRPr="00F53135">
              <w:rPr>
                <w:rFonts w:ascii="Arial" w:hAnsi="Arial" w:cs="Arial"/>
              </w:rPr>
              <w:t xml:space="preserve"> </w:t>
            </w:r>
            <w:proofErr w:type="spellStart"/>
            <w:r w:rsidR="0019736F" w:rsidRPr="00F53135">
              <w:rPr>
                <w:rFonts w:ascii="Arial" w:hAnsi="Arial" w:cs="Arial"/>
              </w:rPr>
              <w:t>cases</w:t>
            </w:r>
            <w:proofErr w:type="spellEnd"/>
            <w:r w:rsidR="0019736F">
              <w:rPr>
                <w:rFonts w:ascii="Arial" w:hAnsi="Arial" w:cs="Arial"/>
                <w:lang w:val="en-US"/>
              </w:rPr>
              <w:t>.</w:t>
            </w:r>
          </w:p>
          <w:p w14:paraId="1B26EC22" w14:textId="3FDC3281" w:rsidR="0019736F" w:rsidRPr="0019736F" w:rsidRDefault="0019736F" w:rsidP="00CF2DC3">
            <w:pPr>
              <w:spacing w:line="276" w:lineRule="auto"/>
              <w:jc w:val="both"/>
              <w:rPr>
                <w:rFonts w:ascii="Arial" w:hAnsi="Arial" w:cs="Arial"/>
                <w:lang w:val="en-US"/>
              </w:rPr>
            </w:pPr>
            <w:r>
              <w:rPr>
                <w:rFonts w:ascii="Arial" w:hAnsi="Arial" w:cs="Arial"/>
                <w:lang w:val="en-US"/>
              </w:rPr>
              <w:t xml:space="preserve">25.8. </w:t>
            </w:r>
            <w:r w:rsidRPr="004A244E">
              <w:rPr>
                <w:rFonts w:ascii="Arial" w:hAnsi="Arial" w:cs="Arial"/>
              </w:rPr>
              <w:t xml:space="preserve">The Party </w:t>
            </w:r>
            <w:proofErr w:type="spellStart"/>
            <w:r w:rsidRPr="004A244E">
              <w:rPr>
                <w:rFonts w:ascii="Arial" w:hAnsi="Arial" w:cs="Arial"/>
              </w:rPr>
              <w:t>confirms</w:t>
            </w:r>
            <w:proofErr w:type="spellEnd"/>
            <w:r w:rsidRPr="004A244E">
              <w:rPr>
                <w:rFonts w:ascii="Arial" w:hAnsi="Arial" w:cs="Arial"/>
              </w:rPr>
              <w:t xml:space="preserve"> </w:t>
            </w:r>
            <w:proofErr w:type="spellStart"/>
            <w:r w:rsidRPr="004A244E">
              <w:rPr>
                <w:rFonts w:ascii="Arial" w:hAnsi="Arial" w:cs="Arial"/>
              </w:rPr>
              <w:t>that</w:t>
            </w:r>
            <w:proofErr w:type="spellEnd"/>
            <w:r w:rsidRPr="004A244E">
              <w:rPr>
                <w:rFonts w:ascii="Arial" w:hAnsi="Arial" w:cs="Arial"/>
              </w:rPr>
              <w:t xml:space="preserve"> </w:t>
            </w:r>
            <w:proofErr w:type="spellStart"/>
            <w:r w:rsidRPr="004A244E">
              <w:rPr>
                <w:rFonts w:ascii="Arial" w:hAnsi="Arial" w:cs="Arial"/>
              </w:rPr>
              <w:t>it</w:t>
            </w:r>
            <w:proofErr w:type="spellEnd"/>
            <w:r w:rsidRPr="004A244E">
              <w:rPr>
                <w:rFonts w:ascii="Arial" w:hAnsi="Arial" w:cs="Arial"/>
              </w:rPr>
              <w:t xml:space="preserve"> </w:t>
            </w:r>
            <w:proofErr w:type="spellStart"/>
            <w:r w:rsidRPr="004A244E">
              <w:rPr>
                <w:rFonts w:ascii="Arial" w:hAnsi="Arial" w:cs="Arial"/>
              </w:rPr>
              <w:t>has</w:t>
            </w:r>
            <w:proofErr w:type="spellEnd"/>
            <w:r w:rsidRPr="004A244E">
              <w:rPr>
                <w:rFonts w:ascii="Arial" w:hAnsi="Arial" w:cs="Arial"/>
              </w:rPr>
              <w:t xml:space="preserve"> </w:t>
            </w:r>
            <w:proofErr w:type="spellStart"/>
            <w:r w:rsidRPr="004A244E">
              <w:rPr>
                <w:rFonts w:ascii="Arial" w:hAnsi="Arial" w:cs="Arial"/>
              </w:rPr>
              <w:t>read</w:t>
            </w:r>
            <w:proofErr w:type="spellEnd"/>
            <w:r w:rsidRPr="004A244E">
              <w:rPr>
                <w:rFonts w:ascii="Arial" w:hAnsi="Arial" w:cs="Arial"/>
              </w:rPr>
              <w:t xml:space="preserve"> and </w:t>
            </w:r>
            <w:proofErr w:type="spellStart"/>
            <w:r w:rsidRPr="004A244E">
              <w:rPr>
                <w:rFonts w:ascii="Arial" w:hAnsi="Arial" w:cs="Arial"/>
              </w:rPr>
              <w:t>will</w:t>
            </w:r>
            <w:proofErr w:type="spellEnd"/>
            <w:r w:rsidRPr="004A244E">
              <w:rPr>
                <w:rFonts w:ascii="Arial" w:hAnsi="Arial" w:cs="Arial"/>
              </w:rPr>
              <w:t xml:space="preserve"> </w:t>
            </w:r>
            <w:proofErr w:type="spellStart"/>
            <w:r w:rsidRPr="004A244E">
              <w:rPr>
                <w:rFonts w:ascii="Arial" w:hAnsi="Arial" w:cs="Arial"/>
              </w:rPr>
              <w:t>abide</w:t>
            </w:r>
            <w:proofErr w:type="spellEnd"/>
            <w:r w:rsidRPr="004A244E">
              <w:rPr>
                <w:rFonts w:ascii="Arial" w:hAnsi="Arial" w:cs="Arial"/>
              </w:rPr>
              <w:t xml:space="preserve"> by the </w:t>
            </w:r>
            <w:proofErr w:type="spellStart"/>
            <w:r w:rsidRPr="004A244E">
              <w:rPr>
                <w:rFonts w:ascii="Arial" w:hAnsi="Arial" w:cs="Arial"/>
              </w:rPr>
              <w:t>Rules</w:t>
            </w:r>
            <w:proofErr w:type="spellEnd"/>
            <w:r w:rsidRPr="004A244E">
              <w:rPr>
                <w:rFonts w:ascii="Arial" w:hAnsi="Arial" w:cs="Arial"/>
              </w:rPr>
              <w:t xml:space="preserve"> of </w:t>
            </w:r>
            <w:proofErr w:type="spellStart"/>
            <w:r w:rsidRPr="004A244E">
              <w:rPr>
                <w:rFonts w:ascii="Arial" w:hAnsi="Arial" w:cs="Arial"/>
              </w:rPr>
              <w:t>Gift</w:t>
            </w:r>
            <w:proofErr w:type="spellEnd"/>
            <w:r w:rsidRPr="004A244E">
              <w:rPr>
                <w:rFonts w:ascii="Arial" w:hAnsi="Arial" w:cs="Arial"/>
              </w:rPr>
              <w:t xml:space="preserve"> </w:t>
            </w:r>
            <w:proofErr w:type="spellStart"/>
            <w:r w:rsidRPr="004A244E">
              <w:rPr>
                <w:rFonts w:ascii="Arial" w:hAnsi="Arial" w:cs="Arial"/>
              </w:rPr>
              <w:t>Giving</w:t>
            </w:r>
            <w:proofErr w:type="spellEnd"/>
            <w:r w:rsidRPr="004A244E">
              <w:rPr>
                <w:rFonts w:ascii="Arial" w:hAnsi="Arial" w:cs="Arial"/>
              </w:rPr>
              <w:t xml:space="preserve"> and </w:t>
            </w:r>
            <w:proofErr w:type="spellStart"/>
            <w:r w:rsidRPr="004A244E">
              <w:rPr>
                <w:rFonts w:ascii="Arial" w:hAnsi="Arial" w:cs="Arial"/>
              </w:rPr>
              <w:t>Acceptance</w:t>
            </w:r>
            <w:proofErr w:type="spellEnd"/>
            <w:r w:rsidRPr="004A244E">
              <w:rPr>
                <w:rFonts w:ascii="Arial" w:hAnsi="Arial" w:cs="Arial"/>
              </w:rPr>
              <w:t xml:space="preserve"> of the </w:t>
            </w:r>
            <w:r>
              <w:rPr>
                <w:rFonts w:ascii="Arial" w:hAnsi="Arial" w:cs="Arial"/>
              </w:rPr>
              <w:t>Public</w:t>
            </w:r>
            <w:r w:rsidRPr="004A244E">
              <w:rPr>
                <w:rFonts w:ascii="Arial" w:hAnsi="Arial" w:cs="Arial"/>
              </w:rPr>
              <w:t xml:space="preserve"> Company ORLEN </w:t>
            </w:r>
            <w:proofErr w:type="spellStart"/>
            <w:r w:rsidRPr="004A244E">
              <w:rPr>
                <w:rFonts w:ascii="Arial" w:hAnsi="Arial" w:cs="Arial"/>
              </w:rPr>
              <w:t>Lietuva</w:t>
            </w:r>
            <w:proofErr w:type="spellEnd"/>
            <w:r w:rsidRPr="004A244E">
              <w:rPr>
                <w:rFonts w:ascii="Arial" w:hAnsi="Arial" w:cs="Arial"/>
              </w:rPr>
              <w:t xml:space="preserve">, </w:t>
            </w:r>
            <w:proofErr w:type="spellStart"/>
            <w:r w:rsidRPr="004A244E">
              <w:rPr>
                <w:rFonts w:ascii="Arial" w:hAnsi="Arial" w:cs="Arial"/>
              </w:rPr>
              <w:t>which</w:t>
            </w:r>
            <w:proofErr w:type="spellEnd"/>
            <w:r w:rsidRPr="004A244E">
              <w:rPr>
                <w:rFonts w:ascii="Arial" w:hAnsi="Arial" w:cs="Arial"/>
              </w:rPr>
              <w:t xml:space="preserve"> </w:t>
            </w:r>
            <w:proofErr w:type="spellStart"/>
            <w:r w:rsidRPr="004A244E">
              <w:rPr>
                <w:rFonts w:ascii="Arial" w:hAnsi="Arial" w:cs="Arial"/>
              </w:rPr>
              <w:t>are</w:t>
            </w:r>
            <w:proofErr w:type="spellEnd"/>
            <w:r w:rsidRPr="004A244E">
              <w:rPr>
                <w:rFonts w:ascii="Arial" w:hAnsi="Arial" w:cs="Arial"/>
              </w:rPr>
              <w:t xml:space="preserve"> </w:t>
            </w:r>
            <w:proofErr w:type="spellStart"/>
            <w:r w:rsidRPr="004A244E">
              <w:rPr>
                <w:rFonts w:ascii="Arial" w:hAnsi="Arial" w:cs="Arial"/>
              </w:rPr>
              <w:t>available</w:t>
            </w:r>
            <w:proofErr w:type="spellEnd"/>
            <w:r w:rsidRPr="004A244E">
              <w:rPr>
                <w:rFonts w:ascii="Arial" w:hAnsi="Arial" w:cs="Arial"/>
              </w:rPr>
              <w:t xml:space="preserve"> on the </w:t>
            </w:r>
            <w:proofErr w:type="spellStart"/>
            <w:r w:rsidRPr="004A244E">
              <w:rPr>
                <w:rFonts w:ascii="Arial" w:hAnsi="Arial" w:cs="Arial"/>
              </w:rPr>
              <w:t>website</w:t>
            </w:r>
            <w:proofErr w:type="spellEnd"/>
            <w:r w:rsidRPr="004A244E">
              <w:rPr>
                <w:rFonts w:ascii="Arial" w:hAnsi="Arial" w:cs="Arial"/>
              </w:rPr>
              <w:t xml:space="preserve">: </w:t>
            </w:r>
            <w:hyperlink r:id="rId10" w:history="1">
              <w:r w:rsidRPr="0053013A">
                <w:rPr>
                  <w:rStyle w:val="Hyperlink"/>
                  <w:rFonts w:ascii="Arial" w:hAnsi="Arial" w:cs="Arial"/>
                </w:rPr>
                <w:t>https://www.orlenlietuva.lt/EN/ForBusiness/DocumentsForContractors/Pages/default.aspx</w:t>
              </w:r>
            </w:hyperlink>
          </w:p>
          <w:p w14:paraId="210F9184" w14:textId="77777777" w:rsidR="00CF2DC3" w:rsidRPr="0019736F" w:rsidRDefault="00CF2DC3" w:rsidP="00CF2DC3">
            <w:pPr>
              <w:spacing w:line="276" w:lineRule="auto"/>
              <w:jc w:val="both"/>
              <w:rPr>
                <w:rFonts w:ascii="Arial" w:hAnsi="Arial" w:cs="Arial"/>
                <w:b/>
                <w:lang w:val="en-US"/>
              </w:rPr>
            </w:pPr>
          </w:p>
        </w:tc>
      </w:tr>
      <w:tr w:rsidR="00B23422" w:rsidRPr="00864E91" w14:paraId="787A4BA7" w14:textId="77777777" w:rsidTr="00CF2DC3">
        <w:trPr>
          <w:cnfStyle w:val="000000010000" w:firstRow="0" w:lastRow="0" w:firstColumn="0" w:lastColumn="0" w:oddVBand="0" w:evenVBand="0" w:oddHBand="0" w:evenHBand="1" w:firstRowFirstColumn="0" w:firstRowLastColumn="0" w:lastRowFirstColumn="0" w:lastRowLastColumn="0"/>
          <w:trHeight w:val="427"/>
        </w:trPr>
        <w:tc>
          <w:tcPr>
            <w:tcW w:w="0" w:type="auto"/>
            <w:shd w:val="clear" w:color="auto" w:fill="C6D9F1" w:themeFill="text2" w:themeFillTint="33"/>
          </w:tcPr>
          <w:p w14:paraId="6D12775E" w14:textId="77777777" w:rsidR="00B23422" w:rsidRPr="00F270FA" w:rsidRDefault="00CF2DC3" w:rsidP="00B23422">
            <w:pPr>
              <w:pStyle w:val="jetel"/>
              <w:numPr>
                <w:ilvl w:val="0"/>
                <w:numId w:val="37"/>
              </w:numPr>
              <w:tabs>
                <w:tab w:val="left" w:pos="9356"/>
              </w:tabs>
              <w:ind w:right="4"/>
              <w:jc w:val="both"/>
              <w:rPr>
                <w:b/>
              </w:rPr>
            </w:pPr>
            <w:r>
              <w:rPr>
                <w:b/>
              </w:rPr>
              <w:lastRenderedPageBreak/>
              <w:t>I</w:t>
            </w:r>
            <w:r w:rsidRPr="00F270FA">
              <w:rPr>
                <w:b/>
              </w:rPr>
              <w:t>mplementation of international restrictive measures and sanctions</w:t>
            </w:r>
          </w:p>
        </w:tc>
      </w:tr>
      <w:tr w:rsidR="00B23422" w:rsidRPr="00864E91" w14:paraId="74FEB95F" w14:textId="77777777" w:rsidTr="00CF2DC3">
        <w:trPr>
          <w:cnfStyle w:val="000000100000" w:firstRow="0" w:lastRow="0" w:firstColumn="0" w:lastColumn="0" w:oddVBand="0" w:evenVBand="0" w:oddHBand="1" w:evenHBand="0" w:firstRowFirstColumn="0" w:firstRowLastColumn="0" w:lastRowFirstColumn="0" w:lastRowLastColumn="0"/>
          <w:trHeight w:val="427"/>
        </w:trPr>
        <w:tc>
          <w:tcPr>
            <w:tcW w:w="0" w:type="auto"/>
          </w:tcPr>
          <w:p w14:paraId="06B54546" w14:textId="77777777" w:rsidR="00B23422" w:rsidRPr="0019736F" w:rsidRDefault="00B23422" w:rsidP="00CF2DC3">
            <w:pPr>
              <w:spacing w:line="276" w:lineRule="auto"/>
              <w:jc w:val="both"/>
              <w:rPr>
                <w:rFonts w:ascii="Arial" w:hAnsi="Arial" w:cs="Arial"/>
                <w:lang w:val="en-US"/>
              </w:rPr>
            </w:pPr>
            <w:r w:rsidRPr="0019736F">
              <w:rPr>
                <w:rFonts w:ascii="Arial" w:hAnsi="Arial" w:cs="Arial"/>
                <w:lang w:val="en-US"/>
              </w:rPr>
              <w:t>2</w:t>
            </w:r>
            <w:r w:rsidR="00CF2DC3" w:rsidRPr="0019736F">
              <w:rPr>
                <w:rFonts w:ascii="Arial" w:hAnsi="Arial" w:cs="Arial"/>
                <w:lang w:val="en-US"/>
              </w:rPr>
              <w:t>6</w:t>
            </w:r>
            <w:r w:rsidRPr="0019736F">
              <w:rPr>
                <w:rFonts w:ascii="Arial" w:hAnsi="Arial" w:cs="Arial"/>
                <w:lang w:val="en-US"/>
              </w:rPr>
              <w:t>.1. The Parties hereby represent that the Agreement will be performed without prejudice to the regulations of the United Nations, the United States of America, the European Union and the Republic of Lithuania governing the implementation of international restrictive measures and sanctions.</w:t>
            </w:r>
          </w:p>
          <w:p w14:paraId="732F4ECA" w14:textId="77777777" w:rsidR="00B23422" w:rsidRPr="0019736F" w:rsidRDefault="00B23422" w:rsidP="00CF2DC3">
            <w:pPr>
              <w:spacing w:line="276" w:lineRule="auto"/>
              <w:jc w:val="both"/>
              <w:rPr>
                <w:rFonts w:ascii="Arial" w:hAnsi="Arial" w:cs="Arial"/>
                <w:lang w:val="en-US"/>
              </w:rPr>
            </w:pPr>
            <w:r w:rsidRPr="0019736F">
              <w:rPr>
                <w:rFonts w:ascii="Arial" w:hAnsi="Arial" w:cs="Arial"/>
                <w:lang w:val="en-US"/>
              </w:rPr>
              <w:t>2</w:t>
            </w:r>
            <w:r w:rsidR="00CF2DC3" w:rsidRPr="0019736F">
              <w:rPr>
                <w:rFonts w:ascii="Arial" w:hAnsi="Arial" w:cs="Arial"/>
                <w:lang w:val="en-US"/>
              </w:rPr>
              <w:t>6</w:t>
            </w:r>
            <w:r w:rsidRPr="0019736F">
              <w:rPr>
                <w:rFonts w:ascii="Arial" w:hAnsi="Arial" w:cs="Arial"/>
                <w:lang w:val="en-US"/>
              </w:rPr>
              <w:t>.2. Failure to comply with the provision set forth in Par. 2</w:t>
            </w:r>
            <w:r w:rsidR="00CF2DC3" w:rsidRPr="0019736F">
              <w:rPr>
                <w:rFonts w:ascii="Arial" w:hAnsi="Arial" w:cs="Arial"/>
                <w:lang w:val="en-US"/>
              </w:rPr>
              <w:t>6</w:t>
            </w:r>
            <w:r w:rsidRPr="0019736F">
              <w:rPr>
                <w:rFonts w:ascii="Arial" w:hAnsi="Arial" w:cs="Arial"/>
                <w:lang w:val="en-US"/>
              </w:rPr>
              <w:t xml:space="preserve">.1 above shall be deemed to be the material breach of the </w:t>
            </w:r>
            <w:r w:rsidR="000E0B87" w:rsidRPr="0019736F">
              <w:rPr>
                <w:rFonts w:ascii="Arial" w:hAnsi="Arial" w:cs="Arial"/>
                <w:lang w:val="en-US"/>
              </w:rPr>
              <w:t>Agreement</w:t>
            </w:r>
          </w:p>
          <w:p w14:paraId="78EE9CB5" w14:textId="77777777" w:rsidR="00CF2DC3" w:rsidRPr="0019736F" w:rsidRDefault="00CF2DC3" w:rsidP="00F270FA">
            <w:pPr>
              <w:jc w:val="both"/>
              <w:rPr>
                <w:rFonts w:ascii="Arial" w:hAnsi="Arial" w:cs="Arial"/>
                <w:lang w:val="en-US"/>
              </w:rPr>
            </w:pPr>
          </w:p>
        </w:tc>
      </w:tr>
      <w:tr w:rsidR="00B23422" w:rsidRPr="0019736F" w14:paraId="6F0DDC4C" w14:textId="77777777" w:rsidTr="00CF2DC3">
        <w:trPr>
          <w:cnfStyle w:val="000000010000" w:firstRow="0" w:lastRow="0" w:firstColumn="0" w:lastColumn="0" w:oddVBand="0" w:evenVBand="0" w:oddHBand="0" w:evenHBand="1" w:firstRowFirstColumn="0" w:firstRowLastColumn="0" w:lastRowFirstColumn="0" w:lastRowLastColumn="0"/>
          <w:trHeight w:val="427"/>
        </w:trPr>
        <w:tc>
          <w:tcPr>
            <w:tcW w:w="0" w:type="auto"/>
            <w:shd w:val="clear" w:color="auto" w:fill="C6D9F1" w:themeFill="text2" w:themeFillTint="33"/>
          </w:tcPr>
          <w:p w14:paraId="6B1A67D2" w14:textId="77777777" w:rsidR="00B23422" w:rsidRPr="00F270FA" w:rsidRDefault="00CF2DC3" w:rsidP="00B23422">
            <w:pPr>
              <w:pStyle w:val="jetel"/>
              <w:numPr>
                <w:ilvl w:val="0"/>
                <w:numId w:val="37"/>
              </w:numPr>
              <w:tabs>
                <w:tab w:val="left" w:pos="9356"/>
              </w:tabs>
              <w:ind w:right="4"/>
              <w:jc w:val="both"/>
              <w:rPr>
                <w:b/>
              </w:rPr>
            </w:pPr>
            <w:r>
              <w:rPr>
                <w:b/>
              </w:rPr>
              <w:t>C</w:t>
            </w:r>
            <w:r w:rsidRPr="00F270FA">
              <w:rPr>
                <w:b/>
              </w:rPr>
              <w:t>hanges in financial position of business partners</w:t>
            </w:r>
          </w:p>
        </w:tc>
      </w:tr>
      <w:tr w:rsidR="00B23422" w:rsidRPr="00560B6A" w14:paraId="1F4D5B3F" w14:textId="77777777" w:rsidTr="0062623A">
        <w:trPr>
          <w:cnfStyle w:val="000000100000" w:firstRow="0" w:lastRow="0" w:firstColumn="0" w:lastColumn="0" w:oddVBand="0" w:evenVBand="0" w:oddHBand="1" w:evenHBand="0" w:firstRowFirstColumn="0" w:firstRowLastColumn="0" w:lastRowFirstColumn="0" w:lastRowLastColumn="0"/>
          <w:trHeight w:val="427"/>
        </w:trPr>
        <w:tc>
          <w:tcPr>
            <w:tcW w:w="0" w:type="auto"/>
          </w:tcPr>
          <w:p w14:paraId="01C936F1" w14:textId="77777777" w:rsidR="00B23422" w:rsidRPr="00F270FA" w:rsidRDefault="00A40418" w:rsidP="00501296">
            <w:pPr>
              <w:pStyle w:val="jetel"/>
              <w:tabs>
                <w:tab w:val="left" w:pos="9356"/>
              </w:tabs>
              <w:ind w:left="22" w:right="4"/>
              <w:jc w:val="both"/>
              <w:rPr>
                <w:b/>
              </w:rPr>
            </w:pPr>
            <w:r w:rsidRPr="00F270FA">
              <w:t>2</w:t>
            </w:r>
            <w:r w:rsidR="00CF2DC3">
              <w:t>7</w:t>
            </w:r>
            <w:r w:rsidRPr="00F270FA">
              <w:t xml:space="preserve">.1. The Licensor shall immediately, but no later than within 72 hours, notify the Owner in writing of any material changes in its financial position which may affect the </w:t>
            </w:r>
            <w:r w:rsidR="00334B2D" w:rsidRPr="00F270FA">
              <w:t>Agreement</w:t>
            </w:r>
            <w:r w:rsidRPr="00F270FA">
              <w:t xml:space="preserve"> performance as well as of any national or international sanctions imposed on the Licensor or its shareholders, or members of the Board or managers (or Supervisory Board if there is such).</w:t>
            </w:r>
          </w:p>
        </w:tc>
      </w:tr>
      <w:tr w:rsidR="00171125" w:rsidRPr="00864E91" w14:paraId="5534C83D" w14:textId="77777777" w:rsidTr="00383788">
        <w:trPr>
          <w:cnfStyle w:val="000000010000" w:firstRow="0" w:lastRow="0" w:firstColumn="0" w:lastColumn="0" w:oddVBand="0" w:evenVBand="0" w:oddHBand="0" w:evenHBand="1" w:firstRowFirstColumn="0" w:firstRowLastColumn="0" w:lastRowFirstColumn="0" w:lastRowLastColumn="0"/>
          <w:trHeight w:val="177"/>
        </w:trPr>
        <w:tc>
          <w:tcPr>
            <w:tcW w:w="0" w:type="auto"/>
            <w:shd w:val="clear" w:color="auto" w:fill="C6D9F1" w:themeFill="text2" w:themeFillTint="33"/>
          </w:tcPr>
          <w:p w14:paraId="75B2535B" w14:textId="77777777" w:rsidR="00171125" w:rsidRPr="00F270FA" w:rsidRDefault="00171125" w:rsidP="00171125">
            <w:pPr>
              <w:pStyle w:val="jetel"/>
              <w:numPr>
                <w:ilvl w:val="0"/>
                <w:numId w:val="37"/>
              </w:numPr>
              <w:tabs>
                <w:tab w:val="left" w:pos="9356"/>
              </w:tabs>
              <w:ind w:left="596" w:right="4"/>
              <w:rPr>
                <w:lang w:val="en-GB"/>
              </w:rPr>
            </w:pPr>
            <w:r w:rsidRPr="00F270FA">
              <w:rPr>
                <w:b/>
                <w:bCs/>
                <w:lang w:val="en-GB"/>
              </w:rPr>
              <w:t xml:space="preserve">Internal rules of </w:t>
            </w:r>
            <w:r w:rsidR="00886809" w:rsidRPr="00F270FA">
              <w:rPr>
                <w:b/>
                <w:lang w:val="en-GB"/>
              </w:rPr>
              <w:t>the Owner</w:t>
            </w:r>
          </w:p>
        </w:tc>
      </w:tr>
      <w:tr w:rsidR="00171125" w:rsidRPr="0019736F" w14:paraId="6CB7AD6F" w14:textId="77777777" w:rsidTr="00CF2DC3">
        <w:trPr>
          <w:cnfStyle w:val="000000100000" w:firstRow="0" w:lastRow="0" w:firstColumn="0" w:lastColumn="0" w:oddVBand="0" w:evenVBand="0" w:oddHBand="1" w:evenHBand="0" w:firstRowFirstColumn="0" w:firstRowLastColumn="0" w:lastRowFirstColumn="0" w:lastRowLastColumn="0"/>
          <w:trHeight w:val="1390"/>
        </w:trPr>
        <w:tc>
          <w:tcPr>
            <w:tcW w:w="0" w:type="auto"/>
          </w:tcPr>
          <w:p w14:paraId="64F2A180" w14:textId="77777777" w:rsidR="00A40418" w:rsidRPr="0019736F" w:rsidRDefault="00171125" w:rsidP="00853E2D">
            <w:pPr>
              <w:pStyle w:val="jetel"/>
              <w:numPr>
                <w:ilvl w:val="1"/>
                <w:numId w:val="37"/>
              </w:numPr>
              <w:tabs>
                <w:tab w:val="left" w:pos="9356"/>
              </w:tabs>
              <w:ind w:left="589" w:right="4" w:hanging="567"/>
              <w:jc w:val="both"/>
              <w:rPr>
                <w:lang w:val="en-GB"/>
              </w:rPr>
            </w:pPr>
            <w:r w:rsidRPr="0019736F">
              <w:rPr>
                <w:lang w:val="en-GB"/>
              </w:rPr>
              <w:t xml:space="preserve">The Licensor shall comply with internal rules of </w:t>
            </w:r>
            <w:r w:rsidR="00886809" w:rsidRPr="0019736F">
              <w:rPr>
                <w:lang w:val="en-GB"/>
              </w:rPr>
              <w:t>the Owner</w:t>
            </w:r>
            <w:r w:rsidR="00886809" w:rsidRPr="0019736F" w:rsidDel="00886809">
              <w:rPr>
                <w:lang w:val="en-GB"/>
              </w:rPr>
              <w:t xml:space="preserve"> </w:t>
            </w:r>
            <w:r w:rsidR="00A40418" w:rsidRPr="0019736F">
              <w:rPr>
                <w:lang w:val="en-GB"/>
              </w:rPr>
              <w:t xml:space="preserve">available on </w:t>
            </w:r>
          </w:p>
          <w:p w14:paraId="4B2AA76E" w14:textId="77777777" w:rsidR="00A40418" w:rsidRPr="0019736F" w:rsidRDefault="00A40418" w:rsidP="00A40418">
            <w:pPr>
              <w:jc w:val="both"/>
              <w:rPr>
                <w:rFonts w:ascii="Arial" w:hAnsi="Arial" w:cs="Arial"/>
                <w:bCs/>
                <w:lang w:val="en-GB"/>
              </w:rPr>
            </w:pPr>
            <w:r w:rsidRPr="0019736F">
              <w:rPr>
                <w:rStyle w:val="Hyperlink"/>
                <w:rFonts w:ascii="Arial" w:hAnsi="Arial" w:cs="Arial"/>
              </w:rPr>
              <w:t>http://www.orlenlietuva.lt/EN/ForBusiness/DocumentsForContractors/Pages/default.aspx</w:t>
            </w:r>
          </w:p>
          <w:p w14:paraId="3E66116F" w14:textId="1A2E41DE" w:rsidR="00171125" w:rsidRPr="0019736F" w:rsidRDefault="0019736F" w:rsidP="00501296">
            <w:pPr>
              <w:pStyle w:val="jetel"/>
              <w:numPr>
                <w:ilvl w:val="1"/>
                <w:numId w:val="37"/>
              </w:numPr>
              <w:tabs>
                <w:tab w:val="left" w:pos="9356"/>
              </w:tabs>
              <w:ind w:left="589" w:right="4" w:hanging="567"/>
              <w:jc w:val="both"/>
              <w:rPr>
                <w:lang w:val="en-GB"/>
              </w:rPr>
            </w:pPr>
            <w:r>
              <w:t>I</w:t>
            </w:r>
            <w:r w:rsidRPr="0019736F">
              <w:t xml:space="preserve">nformation note regarding Public Company ORLEN </w:t>
            </w:r>
            <w:proofErr w:type="spellStart"/>
            <w:r w:rsidRPr="0019736F">
              <w:t>Lietuva</w:t>
            </w:r>
            <w:proofErr w:type="spellEnd"/>
            <w:r w:rsidRPr="0019736F">
              <w:t xml:space="preserve"> information disclosure requirements (MAR)</w:t>
            </w:r>
          </w:p>
        </w:tc>
      </w:tr>
    </w:tbl>
    <w:p w14:paraId="5D855A8E" w14:textId="77777777" w:rsidR="00D028CF" w:rsidRPr="00F270FA" w:rsidRDefault="00D028CF" w:rsidP="000117E0">
      <w:pPr>
        <w:pStyle w:val="CMSANNormal"/>
        <w:rPr>
          <w:rFonts w:ascii="Arial" w:hAnsi="Arial" w:cs="Arial"/>
          <w:lang w:val="en-US"/>
        </w:rPr>
      </w:pPr>
    </w:p>
    <w:sectPr w:rsidR="00D028CF" w:rsidRPr="00F270FA" w:rsidSect="00211A0D">
      <w:footerReference w:type="default" r:id="rId11"/>
      <w:headerReference w:type="first" r:id="rId12"/>
      <w:footerReference w:type="first" r:id="rId13"/>
      <w:pgSz w:w="11906" w:h="16838"/>
      <w:pgMar w:top="1134" w:right="1134" w:bottom="1340" w:left="1418" w:header="709" w:footer="45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F31C0" w16cex:dateUtc="2020-12-12T11:10:00Z"/>
  <w16cex:commentExtensible w16cex:durableId="237F31E0" w16cex:dateUtc="2020-12-12T11:11:00Z"/>
  <w16cex:commentExtensible w16cex:durableId="237F318A" w16cex:dateUtc="2020-12-12T11:09:00Z"/>
  <w16cex:commentExtensible w16cex:durableId="237F3110" w16cex:dateUtc="2020-12-12T11:07:00Z"/>
  <w16cex:commentExtensible w16cex:durableId="237F3084" w16cex:dateUtc="2020-12-12T11:05:00Z"/>
  <w16cex:commentExtensible w16cex:durableId="237F3273" w16cex:dateUtc="2020-12-12T11:13:00Z"/>
  <w16cex:commentExtensible w16cex:durableId="237F30EF" w16cex:dateUtc="2020-12-12T11:07:00Z"/>
  <w16cex:commentExtensible w16cex:durableId="237F452E" w16cex:dateUtc="2020-12-12T12:33:00Z"/>
  <w16cex:commentExtensible w16cex:durableId="237F336E" w16cex:dateUtc="2020-12-12T11:17:00Z"/>
  <w16cex:commentExtensible w16cex:durableId="237F3424" w16cex:dateUtc="2020-12-12T11:20:00Z"/>
  <w16cex:commentExtensible w16cex:durableId="237F3E65" w16cex:dateUtc="2020-12-12T12:04:00Z"/>
  <w16cex:commentExtensible w16cex:durableId="237F3FD6" w16cex:dateUtc="2020-12-12T12:10:00Z"/>
  <w16cex:commentExtensible w16cex:durableId="237F408D" w16cex:dateUtc="2020-12-12T12:13:00Z"/>
  <w16cex:commentExtensible w16cex:durableId="237F4054" w16cex:dateUtc="2020-12-12T12:12:00Z"/>
  <w16cex:commentExtensible w16cex:durableId="237F422D" w16cex:dateUtc="2020-12-12T12:20:00Z"/>
  <w16cex:commentExtensible w16cex:durableId="237F426A" w16cex:dateUtc="2020-12-12T12:21:00Z"/>
  <w16cex:commentExtensible w16cex:durableId="237F42F0" w16cex:dateUtc="2020-12-12T12: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C1BCF5" w16cid:durableId="238D96B8"/>
  <w16cid:commentId w16cid:paraId="087ABC07" w16cid:durableId="238D96B9"/>
  <w16cid:commentId w16cid:paraId="678C14C9" w16cid:durableId="238D96BA"/>
  <w16cid:commentId w16cid:paraId="04063E5C" w16cid:durableId="238D96BB"/>
  <w16cid:commentId w16cid:paraId="7E931301" w16cid:durableId="238D96BC"/>
  <w16cid:commentId w16cid:paraId="6B4D076B" w16cid:durableId="238D96BD"/>
  <w16cid:commentId w16cid:paraId="05229008" w16cid:durableId="238D96BE"/>
  <w16cid:commentId w16cid:paraId="19FC35A3" w16cid:durableId="238D96BF"/>
  <w16cid:commentId w16cid:paraId="7BA26090" w16cid:durableId="238D96C0"/>
  <w16cid:commentId w16cid:paraId="1F5F76EA" w16cid:durableId="238D96C1"/>
  <w16cid:commentId w16cid:paraId="2C61B990" w16cid:durableId="238D96C2"/>
  <w16cid:commentId w16cid:paraId="3C1898E3" w16cid:durableId="238D96C3"/>
  <w16cid:commentId w16cid:paraId="16AE128F" w16cid:durableId="238D96C4"/>
  <w16cid:commentId w16cid:paraId="2F0AC67A" w16cid:durableId="238D96C5"/>
  <w16cid:commentId w16cid:paraId="4B6CF795" w16cid:durableId="238D96C6"/>
  <w16cid:commentId w16cid:paraId="2E62F0FD" w16cid:durableId="238D96C7"/>
  <w16cid:commentId w16cid:paraId="24C3D5EE" w16cid:durableId="238D96C8"/>
  <w16cid:commentId w16cid:paraId="07F2D1E6" w16cid:durableId="238D96C9"/>
  <w16cid:commentId w16cid:paraId="096B0E25" w16cid:durableId="238D96CA"/>
  <w16cid:commentId w16cid:paraId="6B0A4DA6" w16cid:durableId="238D96CB"/>
  <w16cid:commentId w16cid:paraId="0551B997" w16cid:durableId="238D96CC"/>
  <w16cid:commentId w16cid:paraId="4181F864" w16cid:durableId="238D96CD"/>
  <w16cid:commentId w16cid:paraId="3222FEA7" w16cid:durableId="238D96CE"/>
  <w16cid:commentId w16cid:paraId="03901CD8" w16cid:durableId="238D96CF"/>
  <w16cid:commentId w16cid:paraId="4AAF4B95" w16cid:durableId="238D96D0"/>
  <w16cid:commentId w16cid:paraId="41F3670C" w16cid:durableId="238D9B1A"/>
  <w16cid:commentId w16cid:paraId="31C521FC" w16cid:durableId="238D96D1"/>
  <w16cid:commentId w16cid:paraId="72B5863A" w16cid:durableId="238D96D2"/>
  <w16cid:commentId w16cid:paraId="38EB5C6D" w16cid:durableId="238D9CA6"/>
  <w16cid:commentId w16cid:paraId="38459717" w16cid:durableId="238D9D53"/>
  <w16cid:commentId w16cid:paraId="60C230DC" w16cid:durableId="238D96D3"/>
  <w16cid:commentId w16cid:paraId="14D94A28" w16cid:durableId="238D96D4"/>
  <w16cid:commentId w16cid:paraId="6EFE9906" w16cid:durableId="238D96D5"/>
  <w16cid:commentId w16cid:paraId="384179BC" w16cid:durableId="238D96D6"/>
  <w16cid:commentId w16cid:paraId="42E7F332" w16cid:durableId="238D96D7"/>
  <w16cid:commentId w16cid:paraId="57698D18" w16cid:durableId="238D96D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7E6153" w14:textId="77777777" w:rsidR="00560AB6" w:rsidRDefault="00560AB6">
      <w:r>
        <w:separator/>
      </w:r>
    </w:p>
  </w:endnote>
  <w:endnote w:type="continuationSeparator" w:id="0">
    <w:p w14:paraId="4EDE5B20" w14:textId="77777777" w:rsidR="00560AB6" w:rsidRDefault="00560AB6">
      <w:r>
        <w:continuationSeparator/>
      </w:r>
    </w:p>
  </w:endnote>
  <w:endnote w:type="continuationNotice" w:id="1">
    <w:p w14:paraId="0806BF36" w14:textId="77777777" w:rsidR="00560AB6" w:rsidRDefault="00560A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unga">
    <w:altName w:val="Bahnschrift Light"/>
    <w:panose1 w:val="020B0502040204020203"/>
    <w:charset w:val="00"/>
    <w:family w:val="swiss"/>
    <w:pitch w:val="variable"/>
    <w:sig w:usb0="00000003" w:usb1="00000000" w:usb2="00000000" w:usb3="00000000" w:csb0="00000001" w:csb1="00000000"/>
  </w:font>
  <w:font w:name="@SimSun-ExtB">
    <w:panose1 w:val="02010609060101010101"/>
    <w:charset w:val="86"/>
    <w:family w:val="modern"/>
    <w:pitch w:val="fixed"/>
    <w:sig w:usb0="00000003" w:usb1="0A0E0000" w:usb2="00000010" w:usb3="00000000" w:csb0="00040001" w:csb1="00000000"/>
  </w:font>
  <w:font w:name="Segoe Script">
    <w:panose1 w:val="020B0504020000000003"/>
    <w:charset w:val="BA"/>
    <w:family w:val="script"/>
    <w:pitch w:val="variable"/>
    <w:sig w:usb0="0000028F"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onsolas">
    <w:panose1 w:val="020B0609020204030204"/>
    <w:charset w:val="BA"/>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A6D997" w14:textId="5362030C" w:rsidR="008A365D" w:rsidRDefault="00901F7F">
    <w:pPr>
      <w:pBdr>
        <w:top w:val="single" w:sz="4" w:space="1" w:color="auto"/>
      </w:pBdr>
      <w:tabs>
        <w:tab w:val="center" w:pos="8640"/>
      </w:tabs>
      <w:jc w:val="right"/>
    </w:pPr>
    <w:proofErr w:type="spellStart"/>
    <w:r>
      <w:t>Page</w:t>
    </w:r>
    <w:proofErr w:type="spellEnd"/>
    <w:r>
      <w:t xml:space="preserve"> </w:t>
    </w:r>
    <w:r>
      <w:fldChar w:fldCharType="begin"/>
    </w:r>
    <w:r>
      <w:instrText>PAGE</w:instrText>
    </w:r>
    <w:r>
      <w:fldChar w:fldCharType="separate"/>
    </w:r>
    <w:r w:rsidR="00C54D6A">
      <w:rPr>
        <w:noProof/>
      </w:rPr>
      <w:t>20</w:t>
    </w:r>
    <w:r>
      <w:fldChar w:fldCharType="end"/>
    </w:r>
    <w:r>
      <w:t xml:space="preserve"> of </w:t>
    </w:r>
    <w:r>
      <w:fldChar w:fldCharType="begin"/>
    </w:r>
    <w:r>
      <w:instrText xml:space="preserve"> NUMPAGES </w:instrText>
    </w:r>
    <w:r>
      <w:fldChar w:fldCharType="separate"/>
    </w:r>
    <w:r w:rsidR="00C54D6A">
      <w:rPr>
        <w:noProof/>
      </w:rPr>
      <w:t>23</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89"/>
      <w:gridCol w:w="1914"/>
      <w:gridCol w:w="1618"/>
      <w:gridCol w:w="1644"/>
      <w:gridCol w:w="2689"/>
    </w:tblGrid>
    <w:tr w:rsidR="008A365D" w14:paraId="277F2107" w14:textId="77777777">
      <w:tc>
        <w:tcPr>
          <w:tcW w:w="0" w:type="auto"/>
          <w:vAlign w:val="center"/>
        </w:tcPr>
        <w:p w14:paraId="1EF65C23" w14:textId="77777777" w:rsidR="008A365D" w:rsidRDefault="00901F7F">
          <w:proofErr w:type="spellStart"/>
          <w:r>
            <w:rPr>
              <w:sz w:val="16"/>
            </w:rPr>
            <w:t>Kind</w:t>
          </w:r>
          <w:proofErr w:type="spellEnd"/>
        </w:p>
      </w:tc>
      <w:tc>
        <w:tcPr>
          <w:tcW w:w="0" w:type="auto"/>
          <w:vAlign w:val="center"/>
        </w:tcPr>
        <w:p w14:paraId="6C395BDE" w14:textId="77777777" w:rsidR="008A365D" w:rsidRDefault="00901F7F">
          <w:r>
            <w:rPr>
              <w:sz w:val="16"/>
            </w:rPr>
            <w:t>Agreement ID</w:t>
          </w:r>
        </w:p>
      </w:tc>
      <w:tc>
        <w:tcPr>
          <w:tcW w:w="0" w:type="auto"/>
          <w:vAlign w:val="center"/>
        </w:tcPr>
        <w:p w14:paraId="6F86337B" w14:textId="77777777" w:rsidR="008A365D" w:rsidRDefault="00901F7F">
          <w:r>
            <w:rPr>
              <w:sz w:val="16"/>
            </w:rPr>
            <w:t>File ID</w:t>
          </w:r>
        </w:p>
      </w:tc>
      <w:tc>
        <w:tcPr>
          <w:tcW w:w="0" w:type="auto"/>
          <w:vAlign w:val="center"/>
        </w:tcPr>
        <w:p w14:paraId="0A71DBD1" w14:textId="77777777" w:rsidR="008A365D" w:rsidRDefault="00901F7F">
          <w:r>
            <w:rPr>
              <w:sz w:val="16"/>
            </w:rPr>
            <w:t>Status</w:t>
          </w:r>
        </w:p>
      </w:tc>
      <w:tc>
        <w:tcPr>
          <w:tcW w:w="0" w:type="auto"/>
          <w:vAlign w:val="center"/>
        </w:tcPr>
        <w:p w14:paraId="4D0A8437" w14:textId="77777777" w:rsidR="008A365D" w:rsidRDefault="00901F7F">
          <w:proofErr w:type="spellStart"/>
          <w:r>
            <w:rPr>
              <w:sz w:val="16"/>
            </w:rPr>
            <w:t>Modification</w:t>
          </w:r>
          <w:proofErr w:type="spellEnd"/>
          <w:r>
            <w:rPr>
              <w:sz w:val="16"/>
            </w:rPr>
            <w:t xml:space="preserve"> </w:t>
          </w:r>
          <w:proofErr w:type="spellStart"/>
          <w:r>
            <w:rPr>
              <w:sz w:val="16"/>
            </w:rPr>
            <w:t>date</w:t>
          </w:r>
          <w:proofErr w:type="spellEnd"/>
        </w:p>
      </w:tc>
    </w:tr>
    <w:tr w:rsidR="008A365D" w14:paraId="3B26A55B" w14:textId="77777777">
      <w:tc>
        <w:tcPr>
          <w:tcW w:w="0" w:type="auto"/>
          <w:vAlign w:val="center"/>
        </w:tcPr>
        <w:p w14:paraId="5322C45C" w14:textId="77777777" w:rsidR="008A365D" w:rsidRDefault="00901F7F">
          <w:r>
            <w:rPr>
              <w:sz w:val="16"/>
            </w:rPr>
            <w:t xml:space="preserve">In </w:t>
          </w:r>
          <w:proofErr w:type="spellStart"/>
          <w:r>
            <w:rPr>
              <w:sz w:val="16"/>
            </w:rPr>
            <w:t>opinion</w:t>
          </w:r>
          <w:proofErr w:type="spellEnd"/>
        </w:p>
      </w:tc>
      <w:tc>
        <w:tcPr>
          <w:tcW w:w="0" w:type="auto"/>
          <w:vAlign w:val="center"/>
        </w:tcPr>
        <w:p w14:paraId="77D3EDD0" w14:textId="77777777" w:rsidR="008A365D" w:rsidRDefault="00901F7F">
          <w:r>
            <w:rPr>
              <w:sz w:val="16"/>
            </w:rPr>
            <w:t>291059018</w:t>
          </w:r>
        </w:p>
      </w:tc>
      <w:tc>
        <w:tcPr>
          <w:tcW w:w="0" w:type="auto"/>
          <w:vAlign w:val="center"/>
        </w:tcPr>
        <w:p w14:paraId="18573016" w14:textId="77777777" w:rsidR="008A365D" w:rsidRDefault="00901F7F">
          <w:r>
            <w:rPr>
              <w:sz w:val="16"/>
            </w:rPr>
            <w:t>291059926</w:t>
          </w:r>
        </w:p>
      </w:tc>
      <w:tc>
        <w:tcPr>
          <w:tcW w:w="0" w:type="auto"/>
          <w:vAlign w:val="center"/>
        </w:tcPr>
        <w:p w14:paraId="63DC88A4" w14:textId="77777777" w:rsidR="008A365D" w:rsidRDefault="00901F7F">
          <w:r>
            <w:rPr>
              <w:sz w:val="16"/>
            </w:rPr>
            <w:t xml:space="preserve">For </w:t>
          </w:r>
          <w:proofErr w:type="spellStart"/>
          <w:r>
            <w:rPr>
              <w:sz w:val="16"/>
            </w:rPr>
            <w:t>opinion</w:t>
          </w:r>
          <w:proofErr w:type="spellEnd"/>
        </w:p>
      </w:tc>
      <w:tc>
        <w:tcPr>
          <w:tcW w:w="0" w:type="auto"/>
          <w:vAlign w:val="center"/>
        </w:tcPr>
        <w:p w14:paraId="1E72F4D1" w14:textId="77777777" w:rsidR="008A365D" w:rsidRDefault="00901F7F">
          <w:r>
            <w:rPr>
              <w:sz w:val="16"/>
            </w:rPr>
            <w:t>2023-11-21 15:12:49</w:t>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F9F04" w14:textId="1E4E4A7C" w:rsidR="008A365D" w:rsidRDefault="00901F7F">
    <w:pPr>
      <w:pBdr>
        <w:top w:val="single" w:sz="4" w:space="1" w:color="auto"/>
      </w:pBdr>
      <w:tabs>
        <w:tab w:val="center" w:pos="8640"/>
      </w:tabs>
      <w:jc w:val="right"/>
    </w:pPr>
    <w:proofErr w:type="spellStart"/>
    <w:r>
      <w:t>Page</w:t>
    </w:r>
    <w:proofErr w:type="spellEnd"/>
    <w:r>
      <w:t xml:space="preserve"> </w:t>
    </w:r>
    <w:r>
      <w:fldChar w:fldCharType="begin"/>
    </w:r>
    <w:r>
      <w:instrText>PAGE</w:instrText>
    </w:r>
    <w:r>
      <w:fldChar w:fldCharType="separate"/>
    </w:r>
    <w:r w:rsidR="00C54D6A">
      <w:rPr>
        <w:noProof/>
      </w:rPr>
      <w:t>1</w:t>
    </w:r>
    <w:r>
      <w:fldChar w:fldCharType="end"/>
    </w:r>
    <w:r>
      <w:t xml:space="preserve"> of </w:t>
    </w:r>
    <w:r>
      <w:fldChar w:fldCharType="begin"/>
    </w:r>
    <w:r>
      <w:instrText xml:space="preserve"> NUMPAGES </w:instrText>
    </w:r>
    <w:r>
      <w:fldChar w:fldCharType="separate"/>
    </w:r>
    <w:r w:rsidR="00C54D6A">
      <w:rPr>
        <w:noProof/>
      </w:rPr>
      <w:t>23</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89"/>
      <w:gridCol w:w="1914"/>
      <w:gridCol w:w="1618"/>
      <w:gridCol w:w="1644"/>
      <w:gridCol w:w="2689"/>
    </w:tblGrid>
    <w:tr w:rsidR="008A365D" w14:paraId="022E87F8" w14:textId="77777777">
      <w:tc>
        <w:tcPr>
          <w:tcW w:w="0" w:type="auto"/>
          <w:vAlign w:val="center"/>
        </w:tcPr>
        <w:p w14:paraId="0A04103B" w14:textId="77777777" w:rsidR="008A365D" w:rsidRDefault="00901F7F">
          <w:proofErr w:type="spellStart"/>
          <w:r>
            <w:rPr>
              <w:sz w:val="16"/>
            </w:rPr>
            <w:t>Kind</w:t>
          </w:r>
          <w:proofErr w:type="spellEnd"/>
        </w:p>
      </w:tc>
      <w:tc>
        <w:tcPr>
          <w:tcW w:w="0" w:type="auto"/>
          <w:vAlign w:val="center"/>
        </w:tcPr>
        <w:p w14:paraId="58EF6E9D" w14:textId="77777777" w:rsidR="008A365D" w:rsidRDefault="00901F7F">
          <w:r>
            <w:rPr>
              <w:sz w:val="16"/>
            </w:rPr>
            <w:t>Agreement ID</w:t>
          </w:r>
        </w:p>
      </w:tc>
      <w:tc>
        <w:tcPr>
          <w:tcW w:w="0" w:type="auto"/>
          <w:vAlign w:val="center"/>
        </w:tcPr>
        <w:p w14:paraId="74736C4D" w14:textId="77777777" w:rsidR="008A365D" w:rsidRDefault="00901F7F">
          <w:r>
            <w:rPr>
              <w:sz w:val="16"/>
            </w:rPr>
            <w:t>File ID</w:t>
          </w:r>
        </w:p>
      </w:tc>
      <w:tc>
        <w:tcPr>
          <w:tcW w:w="0" w:type="auto"/>
          <w:vAlign w:val="center"/>
        </w:tcPr>
        <w:p w14:paraId="0B0EBC10" w14:textId="77777777" w:rsidR="008A365D" w:rsidRDefault="00901F7F">
          <w:r>
            <w:rPr>
              <w:sz w:val="16"/>
            </w:rPr>
            <w:t>Status</w:t>
          </w:r>
        </w:p>
      </w:tc>
      <w:tc>
        <w:tcPr>
          <w:tcW w:w="0" w:type="auto"/>
          <w:vAlign w:val="center"/>
        </w:tcPr>
        <w:p w14:paraId="4F516F7A" w14:textId="77777777" w:rsidR="008A365D" w:rsidRDefault="00901F7F">
          <w:proofErr w:type="spellStart"/>
          <w:r>
            <w:rPr>
              <w:sz w:val="16"/>
            </w:rPr>
            <w:t>Modification</w:t>
          </w:r>
          <w:proofErr w:type="spellEnd"/>
          <w:r>
            <w:rPr>
              <w:sz w:val="16"/>
            </w:rPr>
            <w:t xml:space="preserve"> </w:t>
          </w:r>
          <w:proofErr w:type="spellStart"/>
          <w:r>
            <w:rPr>
              <w:sz w:val="16"/>
            </w:rPr>
            <w:t>date</w:t>
          </w:r>
          <w:proofErr w:type="spellEnd"/>
        </w:p>
      </w:tc>
    </w:tr>
    <w:tr w:rsidR="008A365D" w14:paraId="4DB75E44" w14:textId="77777777">
      <w:tc>
        <w:tcPr>
          <w:tcW w:w="0" w:type="auto"/>
          <w:vAlign w:val="center"/>
        </w:tcPr>
        <w:p w14:paraId="4E22F71B" w14:textId="77777777" w:rsidR="008A365D" w:rsidRDefault="00901F7F">
          <w:r>
            <w:rPr>
              <w:sz w:val="16"/>
            </w:rPr>
            <w:t xml:space="preserve">In </w:t>
          </w:r>
          <w:proofErr w:type="spellStart"/>
          <w:r>
            <w:rPr>
              <w:sz w:val="16"/>
            </w:rPr>
            <w:t>opinion</w:t>
          </w:r>
          <w:proofErr w:type="spellEnd"/>
        </w:p>
      </w:tc>
      <w:tc>
        <w:tcPr>
          <w:tcW w:w="0" w:type="auto"/>
          <w:vAlign w:val="center"/>
        </w:tcPr>
        <w:p w14:paraId="2E6EA1A0" w14:textId="77777777" w:rsidR="008A365D" w:rsidRDefault="00901F7F">
          <w:r>
            <w:rPr>
              <w:sz w:val="16"/>
            </w:rPr>
            <w:t>291059018</w:t>
          </w:r>
        </w:p>
      </w:tc>
      <w:tc>
        <w:tcPr>
          <w:tcW w:w="0" w:type="auto"/>
          <w:vAlign w:val="center"/>
        </w:tcPr>
        <w:p w14:paraId="653B474C" w14:textId="77777777" w:rsidR="008A365D" w:rsidRDefault="00901F7F">
          <w:r>
            <w:rPr>
              <w:sz w:val="16"/>
            </w:rPr>
            <w:t>291059926</w:t>
          </w:r>
        </w:p>
      </w:tc>
      <w:tc>
        <w:tcPr>
          <w:tcW w:w="0" w:type="auto"/>
          <w:vAlign w:val="center"/>
        </w:tcPr>
        <w:p w14:paraId="2E2B1616" w14:textId="77777777" w:rsidR="008A365D" w:rsidRDefault="00901F7F">
          <w:r>
            <w:rPr>
              <w:sz w:val="16"/>
            </w:rPr>
            <w:t xml:space="preserve">For </w:t>
          </w:r>
          <w:proofErr w:type="spellStart"/>
          <w:r>
            <w:rPr>
              <w:sz w:val="16"/>
            </w:rPr>
            <w:t>opinion</w:t>
          </w:r>
          <w:proofErr w:type="spellEnd"/>
        </w:p>
      </w:tc>
      <w:tc>
        <w:tcPr>
          <w:tcW w:w="0" w:type="auto"/>
          <w:vAlign w:val="center"/>
        </w:tcPr>
        <w:p w14:paraId="45FB1DE9" w14:textId="77777777" w:rsidR="008A365D" w:rsidRDefault="00901F7F">
          <w:r>
            <w:rPr>
              <w:sz w:val="16"/>
            </w:rPr>
            <w:t>2023-11-21 15:12:49</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31C3B7" w14:textId="77777777" w:rsidR="00560AB6" w:rsidRDefault="00560AB6">
      <w:r>
        <w:separator/>
      </w:r>
    </w:p>
  </w:footnote>
  <w:footnote w:type="continuationSeparator" w:id="0">
    <w:p w14:paraId="26816E7E" w14:textId="77777777" w:rsidR="00560AB6" w:rsidRDefault="00560AB6">
      <w:r>
        <w:continuationSeparator/>
      </w:r>
    </w:p>
  </w:footnote>
  <w:footnote w:type="continuationNotice" w:id="1">
    <w:p w14:paraId="06B00C4E" w14:textId="77777777" w:rsidR="00560AB6" w:rsidRDefault="00560AB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F43A5" w14:textId="77777777" w:rsidR="00F270FA" w:rsidRPr="0019736F" w:rsidRDefault="00F270FA">
    <w:pPr>
      <w:pStyle w:val="Header"/>
      <w:rPr>
        <w:lang w:val="en-US"/>
      </w:rPr>
    </w:pPr>
    <w:r w:rsidRPr="0019736F">
      <w:rPr>
        <w:lang w:val="en-US"/>
      </w:rPr>
      <w:t>ORLEN S.A. Draft as of 16.03.2021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63074DC"/>
    <w:lvl w:ilvl="0">
      <w:start w:val="1"/>
      <w:numFmt w:val="decimal"/>
      <w:pStyle w:val="ListNumber5"/>
      <w:lvlText w:val="%1."/>
      <w:lvlJc w:val="left"/>
      <w:pPr>
        <w:tabs>
          <w:tab w:val="num" w:pos="2266"/>
        </w:tabs>
        <w:ind w:left="2266" w:hanging="360"/>
      </w:pPr>
    </w:lvl>
  </w:abstractNum>
  <w:abstractNum w:abstractNumId="1" w15:restartNumberingAfterBreak="0">
    <w:nsid w:val="FFFFFF7D"/>
    <w:multiLevelType w:val="singleLevel"/>
    <w:tmpl w:val="1DDCEBB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4BA5D1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CA6E5AF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8D6EE1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E9045F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236E6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DC53B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32B816CA"/>
    <w:lvl w:ilvl="0">
      <w:start w:val="1"/>
      <w:numFmt w:val="bullet"/>
      <w:pStyle w:val="ListBullet"/>
      <w:lvlText w:val=""/>
      <w:lvlJc w:val="left"/>
      <w:pPr>
        <w:ind w:left="360" w:hanging="360"/>
      </w:pPr>
      <w:rPr>
        <w:rFonts w:ascii="Symbol" w:hAnsi="Symbol" w:hint="default"/>
      </w:rPr>
    </w:lvl>
  </w:abstractNum>
  <w:abstractNum w:abstractNumId="9" w15:restartNumberingAfterBreak="0">
    <w:nsid w:val="00CF3154"/>
    <w:multiLevelType w:val="multilevel"/>
    <w:tmpl w:val="CA941E8C"/>
    <w:lvl w:ilvl="0">
      <w:start w:val="1"/>
      <w:numFmt w:val="decimal"/>
      <w:pStyle w:val="CMSALTSch1XRef"/>
      <w:suff w:val="nothing"/>
      <w:lvlText w:val="Schedule %1"/>
      <w:lvlJc w:val="left"/>
      <w:pPr>
        <w:ind w:left="0" w:firstLine="0"/>
      </w:pPr>
      <w:rPr>
        <w:rFonts w:hint="default"/>
      </w:rPr>
    </w:lvl>
    <w:lvl w:ilvl="1">
      <w:start w:val="1"/>
      <w:numFmt w:val="decimal"/>
      <w:pStyle w:val="CMSALTSch2XRef"/>
      <w:suff w:val="nothing"/>
      <w:lvlText w:val="Part %2"/>
      <w:lvlJc w:val="left"/>
      <w:pPr>
        <w:ind w:left="0" w:firstLine="0"/>
      </w:pPr>
      <w:rPr>
        <w:rFonts w:hint="default"/>
      </w:rPr>
    </w:lvl>
    <w:lvl w:ilvl="2">
      <w:start w:val="1"/>
      <w:numFmt w:val="upperLetter"/>
      <w:pStyle w:val="CMSALTSch3XRef"/>
      <w:suff w:val="nothing"/>
      <w:lvlText w:val="Part %3"/>
      <w:lvlJc w:val="left"/>
      <w:pPr>
        <w:ind w:left="0" w:firstLine="0"/>
      </w:pPr>
      <w:rPr>
        <w:rFonts w:hint="default"/>
      </w:rPr>
    </w:lvl>
    <w:lvl w:ilvl="3">
      <w:start w:val="1"/>
      <w:numFmt w:val="decimal"/>
      <w:pStyle w:val="CMSALTSch4XRef"/>
      <w:lvlText w:val="%4."/>
      <w:lvlJc w:val="left"/>
      <w:pPr>
        <w:tabs>
          <w:tab w:val="num" w:pos="851"/>
        </w:tabs>
        <w:ind w:left="851" w:hanging="851"/>
      </w:pPr>
      <w:rPr>
        <w:rFonts w:hint="default"/>
      </w:rPr>
    </w:lvl>
    <w:lvl w:ilvl="4">
      <w:start w:val="1"/>
      <w:numFmt w:val="lowerLetter"/>
      <w:pStyle w:val="CMSALTSch5XRef"/>
      <w:lvlText w:val="(%5)"/>
      <w:lvlJc w:val="left"/>
      <w:pPr>
        <w:tabs>
          <w:tab w:val="num" w:pos="1701"/>
        </w:tabs>
        <w:ind w:left="1701" w:hanging="850"/>
      </w:pPr>
      <w:rPr>
        <w:rFonts w:hint="default"/>
      </w:rPr>
    </w:lvl>
    <w:lvl w:ilvl="5">
      <w:start w:val="1"/>
      <w:numFmt w:val="lowerRoman"/>
      <w:pStyle w:val="CMSALTSch6XRef"/>
      <w:lvlText w:val="(%6)"/>
      <w:lvlJc w:val="left"/>
      <w:pPr>
        <w:tabs>
          <w:tab w:val="num" w:pos="2552"/>
        </w:tabs>
        <w:ind w:left="2552" w:hanging="851"/>
      </w:pPr>
      <w:rPr>
        <w:rFonts w:hint="default"/>
      </w:rPr>
    </w:lvl>
    <w:lvl w:ilvl="6">
      <w:start w:val="1"/>
      <w:numFmt w:val="upperLetter"/>
      <w:pStyle w:val="CMSALTSch7XRef"/>
      <w:lvlText w:val="(%7)"/>
      <w:lvlJc w:val="left"/>
      <w:pPr>
        <w:tabs>
          <w:tab w:val="num" w:pos="3402"/>
        </w:tabs>
        <w:ind w:left="3402" w:hanging="850"/>
      </w:pPr>
      <w:rPr>
        <w:rFonts w:hint="default"/>
      </w:rPr>
    </w:lvl>
    <w:lvl w:ilvl="7">
      <w:start w:val="1"/>
      <w:numFmt w:val="upperRoman"/>
      <w:pStyle w:val="CMSALTSch8XRef"/>
      <w:lvlText w:val="(%8)"/>
      <w:lvlJc w:val="left"/>
      <w:pPr>
        <w:tabs>
          <w:tab w:val="num" w:pos="4253"/>
        </w:tabs>
        <w:ind w:left="4253" w:hanging="851"/>
      </w:pPr>
      <w:rPr>
        <w:rFonts w:hint="default"/>
      </w:rPr>
    </w:lvl>
    <w:lvl w:ilvl="8">
      <w:start w:val="1"/>
      <w:numFmt w:val="decimal"/>
      <w:pStyle w:val="CMSALTSch9XRef"/>
      <w:lvlText w:val="(%9)"/>
      <w:lvlJc w:val="left"/>
      <w:pPr>
        <w:tabs>
          <w:tab w:val="num" w:pos="5103"/>
        </w:tabs>
        <w:ind w:left="5103" w:hanging="850"/>
      </w:pPr>
      <w:rPr>
        <w:rFonts w:hint="default"/>
      </w:rPr>
    </w:lvl>
  </w:abstractNum>
  <w:abstractNum w:abstractNumId="10" w15:restartNumberingAfterBreak="0">
    <w:nsid w:val="00F61DD8"/>
    <w:multiLevelType w:val="hybridMultilevel"/>
    <w:tmpl w:val="7B7CA39C"/>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1" w15:restartNumberingAfterBreak="0">
    <w:nsid w:val="022D1EEC"/>
    <w:multiLevelType w:val="multilevel"/>
    <w:tmpl w:val="37B0ED46"/>
    <w:styleLink w:val="CMS-ANSchXRef"/>
    <w:lvl w:ilvl="0">
      <w:start w:val="1"/>
      <w:numFmt w:val="decimal"/>
      <w:suff w:val="nothing"/>
      <w:lvlText w:val="Schedule %1"/>
      <w:lvlJc w:val="left"/>
      <w:pPr>
        <w:ind w:left="0" w:firstLine="0"/>
      </w:pPr>
      <w:rPr>
        <w:rFonts w:hint="default"/>
      </w:rPr>
    </w:lvl>
    <w:lvl w:ilvl="1">
      <w:start w:val="1"/>
      <w:numFmt w:val="decimal"/>
      <w:suff w:val="nothing"/>
      <w:lvlText w:val="Part %2"/>
      <w:lvlJc w:val="left"/>
      <w:pPr>
        <w:ind w:left="0" w:firstLine="0"/>
      </w:pPr>
      <w:rPr>
        <w:rFonts w:hint="default"/>
      </w:rPr>
    </w:lvl>
    <w:lvl w:ilvl="2">
      <w:start w:val="1"/>
      <w:numFmt w:val="upperLetter"/>
      <w:suff w:val="nothing"/>
      <w:lvlText w:val="Part %3"/>
      <w:lvlJc w:val="left"/>
      <w:pPr>
        <w:ind w:left="0" w:firstLine="0"/>
      </w:pPr>
      <w:rPr>
        <w:rFonts w:hint="default"/>
      </w:rPr>
    </w:lvl>
    <w:lvl w:ilvl="3">
      <w:start w:val="1"/>
      <w:numFmt w:val="decimal"/>
      <w:lvlText w:val="%4."/>
      <w:lvlJc w:val="left"/>
      <w:pPr>
        <w:tabs>
          <w:tab w:val="num" w:pos="851"/>
        </w:tabs>
        <w:ind w:left="851" w:hanging="851"/>
      </w:pPr>
      <w:rPr>
        <w:rFonts w:hint="default"/>
      </w:rPr>
    </w:lvl>
    <w:lvl w:ilvl="4">
      <w:start w:val="1"/>
      <w:numFmt w:val="decimal"/>
      <w:lvlText w:val="%4.%5"/>
      <w:lvlJc w:val="left"/>
      <w:pPr>
        <w:tabs>
          <w:tab w:val="num" w:pos="851"/>
        </w:tabs>
        <w:ind w:left="851" w:hanging="851"/>
      </w:pPr>
      <w:rPr>
        <w:rFonts w:hint="default"/>
      </w:rPr>
    </w:lvl>
    <w:lvl w:ilvl="5">
      <w:start w:val="1"/>
      <w:numFmt w:val="decimal"/>
      <w:lvlText w:val="%4.%5.%6"/>
      <w:lvlJc w:val="left"/>
      <w:pPr>
        <w:tabs>
          <w:tab w:val="num" w:pos="1701"/>
        </w:tabs>
        <w:ind w:left="1701" w:hanging="850"/>
      </w:pPr>
      <w:rPr>
        <w:rFonts w:hint="default"/>
      </w:rPr>
    </w:lvl>
    <w:lvl w:ilvl="6">
      <w:start w:val="1"/>
      <w:numFmt w:val="lowerLetter"/>
      <w:lvlText w:val="(%7)"/>
      <w:lvlJc w:val="left"/>
      <w:pPr>
        <w:tabs>
          <w:tab w:val="num" w:pos="2552"/>
        </w:tabs>
        <w:ind w:left="2552" w:hanging="851"/>
      </w:pPr>
      <w:rPr>
        <w:rFonts w:hint="default"/>
      </w:rPr>
    </w:lvl>
    <w:lvl w:ilvl="7">
      <w:start w:val="1"/>
      <w:numFmt w:val="lowerRoman"/>
      <w:lvlText w:val="(%8)"/>
      <w:lvlJc w:val="left"/>
      <w:pPr>
        <w:tabs>
          <w:tab w:val="num" w:pos="3402"/>
        </w:tabs>
        <w:ind w:left="3402" w:hanging="850"/>
      </w:pPr>
      <w:rPr>
        <w:rFonts w:hint="default"/>
      </w:rPr>
    </w:lvl>
    <w:lvl w:ilvl="8">
      <w:start w:val="1"/>
      <w:numFmt w:val="upperLetter"/>
      <w:lvlText w:val="(%9)"/>
      <w:lvlJc w:val="left"/>
      <w:pPr>
        <w:tabs>
          <w:tab w:val="num" w:pos="4253"/>
        </w:tabs>
        <w:ind w:left="4253" w:hanging="851"/>
      </w:pPr>
      <w:rPr>
        <w:rFonts w:hint="default"/>
      </w:rPr>
    </w:lvl>
  </w:abstractNum>
  <w:abstractNum w:abstractNumId="12" w15:restartNumberingAfterBreak="0">
    <w:nsid w:val="02814070"/>
    <w:multiLevelType w:val="hybridMultilevel"/>
    <w:tmpl w:val="1474FAC6"/>
    <w:lvl w:ilvl="0" w:tplc="67AA45FA">
      <w:start w:val="18"/>
      <w:numFmt w:val="lowerLetter"/>
      <w:lvlText w:val="%1)"/>
      <w:lvlJc w:val="left"/>
      <w:pPr>
        <w:ind w:left="1494" w:hanging="360"/>
      </w:pPr>
      <w:rPr>
        <w:rFonts w:hint="default"/>
      </w:rPr>
    </w:lvl>
    <w:lvl w:ilvl="1" w:tplc="04270019" w:tentative="1">
      <w:start w:val="1"/>
      <w:numFmt w:val="lowerLetter"/>
      <w:lvlText w:val="%2."/>
      <w:lvlJc w:val="left"/>
      <w:pPr>
        <w:ind w:left="2214" w:hanging="360"/>
      </w:pPr>
    </w:lvl>
    <w:lvl w:ilvl="2" w:tplc="0427001B" w:tentative="1">
      <w:start w:val="1"/>
      <w:numFmt w:val="lowerRoman"/>
      <w:lvlText w:val="%3."/>
      <w:lvlJc w:val="right"/>
      <w:pPr>
        <w:ind w:left="2934" w:hanging="180"/>
      </w:pPr>
    </w:lvl>
    <w:lvl w:ilvl="3" w:tplc="0427000F" w:tentative="1">
      <w:start w:val="1"/>
      <w:numFmt w:val="decimal"/>
      <w:lvlText w:val="%4."/>
      <w:lvlJc w:val="left"/>
      <w:pPr>
        <w:ind w:left="3654" w:hanging="360"/>
      </w:pPr>
    </w:lvl>
    <w:lvl w:ilvl="4" w:tplc="04270019" w:tentative="1">
      <w:start w:val="1"/>
      <w:numFmt w:val="lowerLetter"/>
      <w:lvlText w:val="%5."/>
      <w:lvlJc w:val="left"/>
      <w:pPr>
        <w:ind w:left="4374" w:hanging="360"/>
      </w:pPr>
    </w:lvl>
    <w:lvl w:ilvl="5" w:tplc="0427001B" w:tentative="1">
      <w:start w:val="1"/>
      <w:numFmt w:val="lowerRoman"/>
      <w:lvlText w:val="%6."/>
      <w:lvlJc w:val="right"/>
      <w:pPr>
        <w:ind w:left="5094" w:hanging="180"/>
      </w:pPr>
    </w:lvl>
    <w:lvl w:ilvl="6" w:tplc="0427000F" w:tentative="1">
      <w:start w:val="1"/>
      <w:numFmt w:val="decimal"/>
      <w:lvlText w:val="%7."/>
      <w:lvlJc w:val="left"/>
      <w:pPr>
        <w:ind w:left="5814" w:hanging="360"/>
      </w:pPr>
    </w:lvl>
    <w:lvl w:ilvl="7" w:tplc="04270019" w:tentative="1">
      <w:start w:val="1"/>
      <w:numFmt w:val="lowerLetter"/>
      <w:lvlText w:val="%8."/>
      <w:lvlJc w:val="left"/>
      <w:pPr>
        <w:ind w:left="6534" w:hanging="360"/>
      </w:pPr>
    </w:lvl>
    <w:lvl w:ilvl="8" w:tplc="0427001B" w:tentative="1">
      <w:start w:val="1"/>
      <w:numFmt w:val="lowerRoman"/>
      <w:lvlText w:val="%9."/>
      <w:lvlJc w:val="right"/>
      <w:pPr>
        <w:ind w:left="7254" w:hanging="180"/>
      </w:pPr>
    </w:lvl>
  </w:abstractNum>
  <w:abstractNum w:abstractNumId="13" w15:restartNumberingAfterBreak="0">
    <w:nsid w:val="03E1086A"/>
    <w:multiLevelType w:val="multilevel"/>
    <w:tmpl w:val="9918D5AA"/>
    <w:styleLink w:val="CMS-ANSch"/>
    <w:lvl w:ilvl="0">
      <w:start w:val="1"/>
      <w:numFmt w:val="decimal"/>
      <w:suff w:val="space"/>
      <w:lvlText w:val="Part %1"/>
      <w:lvlJc w:val="left"/>
      <w:pPr>
        <w:ind w:left="0" w:firstLine="0"/>
      </w:pPr>
      <w:rPr>
        <w:rFonts w:hint="default"/>
      </w:rPr>
    </w:lvl>
    <w:lvl w:ilvl="1">
      <w:start w:val="1"/>
      <w:numFmt w:val="decimal"/>
      <w:suff w:val="space"/>
      <w:lvlText w:val="Schedule %2"/>
      <w:lvlJc w:val="left"/>
      <w:pPr>
        <w:ind w:left="0" w:firstLine="0"/>
      </w:pPr>
      <w:rPr>
        <w:rFonts w:hint="default"/>
      </w:rPr>
    </w:lvl>
    <w:lvl w:ilvl="2">
      <w:start w:val="1"/>
      <w:numFmt w:val="upperLetter"/>
      <w:suff w:val="space"/>
      <w:lvlText w:val="Part %3"/>
      <w:lvlJc w:val="left"/>
      <w:pPr>
        <w:ind w:left="0" w:firstLine="0"/>
      </w:pPr>
      <w:rPr>
        <w:rFonts w:hint="default"/>
      </w:rPr>
    </w:lvl>
    <w:lvl w:ilvl="3">
      <w:start w:val="1"/>
      <w:numFmt w:val="decimal"/>
      <w:lvlText w:val="%4."/>
      <w:lvlJc w:val="left"/>
      <w:pPr>
        <w:tabs>
          <w:tab w:val="num" w:pos="851"/>
        </w:tabs>
        <w:ind w:left="851" w:hanging="851"/>
      </w:pPr>
      <w:rPr>
        <w:rFonts w:hint="default"/>
      </w:rPr>
    </w:lvl>
    <w:lvl w:ilvl="4">
      <w:start w:val="1"/>
      <w:numFmt w:val="decimal"/>
      <w:lvlText w:val="%4.%5"/>
      <w:lvlJc w:val="left"/>
      <w:pPr>
        <w:tabs>
          <w:tab w:val="num" w:pos="851"/>
        </w:tabs>
        <w:ind w:left="851" w:hanging="851"/>
      </w:pPr>
      <w:rPr>
        <w:rFonts w:hint="default"/>
      </w:rPr>
    </w:lvl>
    <w:lvl w:ilvl="5">
      <w:start w:val="1"/>
      <w:numFmt w:val="decimal"/>
      <w:lvlText w:val="%4.%5.%6"/>
      <w:lvlJc w:val="left"/>
      <w:pPr>
        <w:tabs>
          <w:tab w:val="num" w:pos="1701"/>
        </w:tabs>
        <w:ind w:left="1701" w:hanging="850"/>
      </w:pPr>
      <w:rPr>
        <w:rFonts w:hint="default"/>
      </w:rPr>
    </w:lvl>
    <w:lvl w:ilvl="6">
      <w:start w:val="1"/>
      <w:numFmt w:val="lowerLetter"/>
      <w:lvlText w:val="(%7)"/>
      <w:lvlJc w:val="left"/>
      <w:pPr>
        <w:tabs>
          <w:tab w:val="num" w:pos="2552"/>
        </w:tabs>
        <w:ind w:left="2552" w:hanging="851"/>
      </w:pPr>
      <w:rPr>
        <w:rFonts w:hint="default"/>
      </w:rPr>
    </w:lvl>
    <w:lvl w:ilvl="7">
      <w:start w:val="1"/>
      <w:numFmt w:val="lowerRoman"/>
      <w:lvlText w:val="(%8)"/>
      <w:lvlJc w:val="left"/>
      <w:pPr>
        <w:tabs>
          <w:tab w:val="num" w:pos="3402"/>
        </w:tabs>
        <w:ind w:left="3402" w:hanging="850"/>
      </w:pPr>
      <w:rPr>
        <w:rFonts w:hint="default"/>
      </w:rPr>
    </w:lvl>
    <w:lvl w:ilvl="8">
      <w:start w:val="1"/>
      <w:numFmt w:val="upperLetter"/>
      <w:lvlText w:val="(%9)"/>
      <w:lvlJc w:val="left"/>
      <w:pPr>
        <w:tabs>
          <w:tab w:val="num" w:pos="4253"/>
        </w:tabs>
        <w:ind w:left="4253" w:hanging="851"/>
      </w:pPr>
      <w:rPr>
        <w:rFonts w:hint="default"/>
      </w:rPr>
    </w:lvl>
  </w:abstractNum>
  <w:abstractNum w:abstractNumId="14" w15:restartNumberingAfterBreak="0">
    <w:nsid w:val="09070DA3"/>
    <w:multiLevelType w:val="multilevel"/>
    <w:tmpl w:val="626AE18A"/>
    <w:lvl w:ilvl="0">
      <w:start w:val="25"/>
      <w:numFmt w:val="decimal"/>
      <w:lvlText w:val="%1."/>
      <w:lvlJc w:val="left"/>
      <w:pPr>
        <w:ind w:left="480" w:hanging="480"/>
      </w:pPr>
      <w:rPr>
        <w:rFonts w:cs="Times New Roman" w:hint="default"/>
      </w:rPr>
    </w:lvl>
    <w:lvl w:ilvl="1">
      <w:start w:val="1"/>
      <w:numFmt w:val="decimal"/>
      <w:lvlText w:val="%1.%2."/>
      <w:lvlJc w:val="left"/>
      <w:pPr>
        <w:ind w:left="900" w:hanging="720"/>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620" w:hanging="108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2340" w:hanging="144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3060" w:hanging="1800"/>
      </w:pPr>
      <w:rPr>
        <w:rFonts w:cs="Times New Roman" w:hint="default"/>
      </w:rPr>
    </w:lvl>
    <w:lvl w:ilvl="8">
      <w:start w:val="1"/>
      <w:numFmt w:val="decimal"/>
      <w:lvlText w:val="%1.%2.%3.%4.%5.%6.%7.%8.%9."/>
      <w:lvlJc w:val="left"/>
      <w:pPr>
        <w:ind w:left="3240" w:hanging="1800"/>
      </w:pPr>
      <w:rPr>
        <w:rFonts w:cs="Times New Roman" w:hint="default"/>
      </w:rPr>
    </w:lvl>
  </w:abstractNum>
  <w:abstractNum w:abstractNumId="15" w15:restartNumberingAfterBreak="0">
    <w:nsid w:val="0B1D7640"/>
    <w:multiLevelType w:val="hybridMultilevel"/>
    <w:tmpl w:val="F47A8FE8"/>
    <w:lvl w:ilvl="0" w:tplc="0415000F">
      <w:start w:val="1"/>
      <w:numFmt w:val="decimal"/>
      <w:lvlText w:val="%1."/>
      <w:lvlJc w:val="left"/>
      <w:pPr>
        <w:ind w:left="360" w:hanging="360"/>
      </w:pPr>
      <w:rPr>
        <w:rFonts w:hint="default"/>
        <w:b w:val="0"/>
        <w:bCs w:val="0"/>
      </w:rPr>
    </w:lvl>
    <w:lvl w:ilvl="1" w:tplc="04150017">
      <w:start w:val="1"/>
      <w:numFmt w:val="lowerLetter"/>
      <w:lvlText w:val="%2)"/>
      <w:lvlJc w:val="left"/>
      <w:pPr>
        <w:ind w:left="1080" w:hanging="360"/>
      </w:pPr>
      <w:rPr>
        <w:rFonts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0BDB7072"/>
    <w:multiLevelType w:val="hybridMultilevel"/>
    <w:tmpl w:val="868AF84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0C653CFF"/>
    <w:multiLevelType w:val="multilevel"/>
    <w:tmpl w:val="2F9CC3D6"/>
    <w:lvl w:ilvl="0">
      <w:start w:val="1"/>
      <w:numFmt w:val="bullet"/>
      <w:pStyle w:val="CMSANTableListBullet"/>
      <w:lvlText w:val=""/>
      <w:lvlJc w:val="left"/>
      <w:pPr>
        <w:tabs>
          <w:tab w:val="num" w:pos="425"/>
        </w:tabs>
        <w:ind w:left="425" w:hanging="425"/>
      </w:pPr>
      <w:rPr>
        <w:rFonts w:ascii="Symbol" w:hAnsi="Symbol" w:hint="default"/>
        <w:sz w:val="22"/>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8" w15:restartNumberingAfterBreak="0">
    <w:nsid w:val="0DBC0D7A"/>
    <w:multiLevelType w:val="hybridMultilevel"/>
    <w:tmpl w:val="8E0CED8C"/>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B492E6DA">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0B10F8D"/>
    <w:multiLevelType w:val="hybridMultilevel"/>
    <w:tmpl w:val="405452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86B7319"/>
    <w:multiLevelType w:val="multilevel"/>
    <w:tmpl w:val="6B285D5C"/>
    <w:lvl w:ilvl="0">
      <w:start w:val="1"/>
      <w:numFmt w:val="decimal"/>
      <w:lvlText w:val="%1."/>
      <w:lvlJc w:val="left"/>
      <w:pPr>
        <w:ind w:left="360" w:hanging="360"/>
      </w:pPr>
      <w:rPr>
        <w:i w:val="0"/>
      </w:rPr>
    </w:lvl>
    <w:lvl w:ilvl="1">
      <w:start w:val="1"/>
      <w:numFmt w:val="decimal"/>
      <w:pStyle w:val="Styl1"/>
      <w:lvlText w:val="%1.%2."/>
      <w:lvlJc w:val="left"/>
      <w:pPr>
        <w:ind w:left="432" w:hanging="432"/>
      </w:pPr>
      <w:rPr>
        <w:b w:val="0"/>
        <w:i w:val="0"/>
        <w:lang w:val="en-US"/>
      </w:rPr>
    </w:lvl>
    <w:lvl w:ilvl="2">
      <w:start w:val="1"/>
      <w:numFmt w:val="lowerLetter"/>
      <w:lvlText w:val="(%3)"/>
      <w:lvlJc w:val="left"/>
      <w:pPr>
        <w:ind w:left="1134" w:hanging="504"/>
      </w:pPr>
      <w:rPr>
        <w:rFonts w:ascii="Geneva" w:eastAsia="Times New Roman" w:hAnsi="Geneva" w:cs="Times New Roman"/>
        <w:b w:val="0"/>
      </w:r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B4B48D5"/>
    <w:multiLevelType w:val="multilevel"/>
    <w:tmpl w:val="6E08879A"/>
    <w:styleLink w:val="CMSANAppendix"/>
    <w:lvl w:ilvl="0">
      <w:start w:val="1"/>
      <w:numFmt w:val="decimal"/>
      <w:suff w:val="nothing"/>
      <w:lvlText w:val="Appendix %1"/>
      <w:lvlJc w:val="left"/>
      <w:pPr>
        <w:ind w:left="0" w:firstLine="0"/>
      </w:pPr>
      <w:rPr>
        <w:rFonts w:hint="default"/>
      </w:rPr>
    </w:lvl>
    <w:lvl w:ilvl="1">
      <w:start w:val="1"/>
      <w:numFmt w:val="decimal"/>
      <w:suff w:val="nothing"/>
      <w:lvlText w:val="Part %2"/>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decimal"/>
      <w:lvlText w:val="%4."/>
      <w:lvlJc w:val="left"/>
      <w:pPr>
        <w:tabs>
          <w:tab w:val="num" w:pos="851"/>
        </w:tabs>
        <w:ind w:left="851" w:hanging="851"/>
      </w:pPr>
      <w:rPr>
        <w:rFonts w:hint="default"/>
      </w:rPr>
    </w:lvl>
    <w:lvl w:ilvl="4">
      <w:start w:val="1"/>
      <w:numFmt w:val="decimal"/>
      <w:lvlText w:val="%2.%5"/>
      <w:lvlJc w:val="left"/>
      <w:pPr>
        <w:tabs>
          <w:tab w:val="num" w:pos="851"/>
        </w:tabs>
        <w:ind w:left="851" w:hanging="851"/>
      </w:pPr>
      <w:rPr>
        <w:rFonts w:hint="default"/>
      </w:rPr>
    </w:lvl>
    <w:lvl w:ilvl="5">
      <w:start w:val="1"/>
      <w:numFmt w:val="lowerLetter"/>
      <w:lvlText w:val="(%6)"/>
      <w:lvlJc w:val="left"/>
      <w:pPr>
        <w:tabs>
          <w:tab w:val="num" w:pos="1701"/>
        </w:tabs>
        <w:ind w:left="1701" w:hanging="850"/>
      </w:pPr>
      <w:rPr>
        <w:rFonts w:hint="default"/>
      </w:rPr>
    </w:lvl>
    <w:lvl w:ilvl="6">
      <w:start w:val="1"/>
      <w:numFmt w:val="lowerRoman"/>
      <w:lvlText w:val="(%7)"/>
      <w:lvlJc w:val="left"/>
      <w:pPr>
        <w:tabs>
          <w:tab w:val="num" w:pos="2552"/>
        </w:tabs>
        <w:ind w:left="2552" w:hanging="851"/>
      </w:pPr>
      <w:rPr>
        <w:rFonts w:hint="default"/>
      </w:rPr>
    </w:lvl>
    <w:lvl w:ilvl="7">
      <w:start w:val="1"/>
      <w:numFmt w:val="upperLetter"/>
      <w:lvlText w:val="(%8)"/>
      <w:lvlJc w:val="left"/>
      <w:pPr>
        <w:tabs>
          <w:tab w:val="num" w:pos="3402"/>
        </w:tabs>
        <w:ind w:left="3402" w:hanging="850"/>
      </w:pPr>
      <w:rPr>
        <w:rFonts w:hint="default"/>
      </w:rPr>
    </w:lvl>
    <w:lvl w:ilvl="8">
      <w:start w:val="1"/>
      <w:numFmt w:val="upperRoman"/>
      <w:lvlText w:val="(%9)"/>
      <w:lvlJc w:val="left"/>
      <w:pPr>
        <w:tabs>
          <w:tab w:val="num" w:pos="4253"/>
        </w:tabs>
        <w:ind w:left="4253" w:hanging="851"/>
      </w:pPr>
      <w:rPr>
        <w:rFonts w:hint="default"/>
      </w:rPr>
    </w:lvl>
  </w:abstractNum>
  <w:abstractNum w:abstractNumId="22" w15:restartNumberingAfterBreak="0">
    <w:nsid w:val="1DE7622F"/>
    <w:multiLevelType w:val="hybridMultilevel"/>
    <w:tmpl w:val="A32AF90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23104773"/>
    <w:multiLevelType w:val="multilevel"/>
    <w:tmpl w:val="B9741F44"/>
    <w:styleLink w:val="CMS-ANSchedule"/>
    <w:lvl w:ilvl="0">
      <w:start w:val="1"/>
      <w:numFmt w:val="none"/>
      <w:pStyle w:val="CMSANSchedule1"/>
      <w:suff w:val="nothing"/>
      <w:lvlText w:val=""/>
      <w:lvlJc w:val="left"/>
      <w:pPr>
        <w:ind w:left="0" w:firstLine="0"/>
      </w:pPr>
      <w:rPr>
        <w:rFonts w:hint="default"/>
      </w:rPr>
    </w:lvl>
    <w:lvl w:ilvl="1">
      <w:start w:val="1"/>
      <w:numFmt w:val="none"/>
      <w:pStyle w:val="CMSANSchedule2"/>
      <w:suff w:val="nothing"/>
      <w:lvlText w:val=""/>
      <w:lvlJc w:val="left"/>
      <w:pPr>
        <w:ind w:left="0" w:firstLine="0"/>
      </w:pPr>
      <w:rPr>
        <w:rFonts w:hint="default"/>
      </w:rPr>
    </w:lvl>
    <w:lvl w:ilvl="2">
      <w:start w:val="1"/>
      <w:numFmt w:val="none"/>
      <w:pStyle w:val="CMSANSchedule3"/>
      <w:suff w:val="nothing"/>
      <w:lvlText w:val=""/>
      <w:lvlJc w:val="left"/>
      <w:pPr>
        <w:ind w:left="0" w:firstLine="0"/>
      </w:pPr>
      <w:rPr>
        <w:rFonts w:hint="default"/>
      </w:rPr>
    </w:lvl>
    <w:lvl w:ilvl="3">
      <w:start w:val="1"/>
      <w:numFmt w:val="decimal"/>
      <w:pStyle w:val="CMSANSchedule4"/>
      <w:lvlText w:val="%4."/>
      <w:lvlJc w:val="left"/>
      <w:pPr>
        <w:tabs>
          <w:tab w:val="num" w:pos="851"/>
        </w:tabs>
        <w:ind w:left="851" w:hanging="851"/>
      </w:pPr>
      <w:rPr>
        <w:rFonts w:hint="default"/>
      </w:rPr>
    </w:lvl>
    <w:lvl w:ilvl="4">
      <w:start w:val="1"/>
      <w:numFmt w:val="decimal"/>
      <w:pStyle w:val="CMSANSchedule5"/>
      <w:lvlText w:val="%4.%5"/>
      <w:lvlJc w:val="left"/>
      <w:pPr>
        <w:tabs>
          <w:tab w:val="num" w:pos="851"/>
        </w:tabs>
        <w:ind w:left="851" w:hanging="851"/>
      </w:pPr>
      <w:rPr>
        <w:rFonts w:hint="default"/>
      </w:rPr>
    </w:lvl>
    <w:lvl w:ilvl="5">
      <w:start w:val="1"/>
      <w:numFmt w:val="decimal"/>
      <w:pStyle w:val="CMSANSchedule6"/>
      <w:lvlText w:val="%4.%5.%6"/>
      <w:lvlJc w:val="left"/>
      <w:pPr>
        <w:tabs>
          <w:tab w:val="num" w:pos="1701"/>
        </w:tabs>
        <w:ind w:left="1701" w:hanging="850"/>
      </w:pPr>
      <w:rPr>
        <w:rFonts w:hint="default"/>
      </w:rPr>
    </w:lvl>
    <w:lvl w:ilvl="6">
      <w:start w:val="1"/>
      <w:numFmt w:val="lowerLetter"/>
      <w:pStyle w:val="CMSANSchedule7"/>
      <w:lvlText w:val="(%7)"/>
      <w:lvlJc w:val="left"/>
      <w:pPr>
        <w:tabs>
          <w:tab w:val="num" w:pos="2552"/>
        </w:tabs>
        <w:ind w:left="2552" w:hanging="851"/>
      </w:pPr>
      <w:rPr>
        <w:rFonts w:hint="default"/>
      </w:rPr>
    </w:lvl>
    <w:lvl w:ilvl="7">
      <w:start w:val="1"/>
      <w:numFmt w:val="lowerRoman"/>
      <w:pStyle w:val="CMSANSchedule8"/>
      <w:lvlText w:val="(%8)"/>
      <w:lvlJc w:val="left"/>
      <w:pPr>
        <w:tabs>
          <w:tab w:val="num" w:pos="3402"/>
        </w:tabs>
        <w:ind w:left="3402" w:hanging="850"/>
      </w:pPr>
      <w:rPr>
        <w:rFonts w:hint="default"/>
      </w:rPr>
    </w:lvl>
    <w:lvl w:ilvl="8">
      <w:start w:val="1"/>
      <w:numFmt w:val="upperLetter"/>
      <w:pStyle w:val="CMSANSchedule9"/>
      <w:lvlText w:val="(%9)"/>
      <w:lvlJc w:val="left"/>
      <w:pPr>
        <w:tabs>
          <w:tab w:val="num" w:pos="4253"/>
        </w:tabs>
        <w:ind w:left="4253" w:hanging="851"/>
      </w:pPr>
      <w:rPr>
        <w:rFonts w:hint="default"/>
      </w:rPr>
    </w:lvl>
  </w:abstractNum>
  <w:abstractNum w:abstractNumId="24" w15:restartNumberingAfterBreak="0">
    <w:nsid w:val="23302D14"/>
    <w:multiLevelType w:val="multilevel"/>
    <w:tmpl w:val="6A24824C"/>
    <w:lvl w:ilvl="0">
      <w:start w:val="1"/>
      <w:numFmt w:val="decimal"/>
      <w:pStyle w:val="CMSANSchedule"/>
      <w:suff w:val="space"/>
      <w:lvlText w:val="Part %1"/>
      <w:lvlJc w:val="left"/>
      <w:pPr>
        <w:ind w:left="0" w:firstLine="0"/>
      </w:pPr>
      <w:rPr>
        <w:rFonts w:hint="default"/>
      </w:rPr>
    </w:lvl>
    <w:lvl w:ilvl="1">
      <w:start w:val="1"/>
      <w:numFmt w:val="decimal"/>
      <w:pStyle w:val="CMSANSub-Schedule"/>
      <w:suff w:val="space"/>
      <w:lvlText w:val="Schedule %2"/>
      <w:lvlJc w:val="left"/>
      <w:pPr>
        <w:ind w:left="0" w:firstLine="0"/>
      </w:pPr>
      <w:rPr>
        <w:rFonts w:hint="default"/>
      </w:rPr>
    </w:lvl>
    <w:lvl w:ilvl="2">
      <w:start w:val="1"/>
      <w:numFmt w:val="upperLetter"/>
      <w:pStyle w:val="CMSANPart"/>
      <w:suff w:val="space"/>
      <w:lvlText w:val="Part %3"/>
      <w:lvlJc w:val="left"/>
      <w:pPr>
        <w:ind w:left="0" w:firstLine="0"/>
      </w:pPr>
      <w:rPr>
        <w:rFonts w:hint="default"/>
      </w:rPr>
    </w:lvl>
    <w:lvl w:ilvl="3">
      <w:start w:val="1"/>
      <w:numFmt w:val="decimal"/>
      <w:pStyle w:val="CMSANSch1"/>
      <w:lvlText w:val="%4."/>
      <w:lvlJc w:val="left"/>
      <w:pPr>
        <w:tabs>
          <w:tab w:val="num" w:pos="851"/>
        </w:tabs>
        <w:ind w:left="851" w:hanging="851"/>
      </w:pPr>
      <w:rPr>
        <w:rFonts w:hint="default"/>
      </w:rPr>
    </w:lvl>
    <w:lvl w:ilvl="4">
      <w:start w:val="1"/>
      <w:numFmt w:val="decimal"/>
      <w:pStyle w:val="CMSANSch2"/>
      <w:lvlText w:val="%4.%5"/>
      <w:lvlJc w:val="left"/>
      <w:pPr>
        <w:tabs>
          <w:tab w:val="num" w:pos="851"/>
        </w:tabs>
        <w:ind w:left="851" w:hanging="851"/>
      </w:pPr>
      <w:rPr>
        <w:rFonts w:hint="default"/>
      </w:rPr>
    </w:lvl>
    <w:lvl w:ilvl="5">
      <w:start w:val="1"/>
      <w:numFmt w:val="decimal"/>
      <w:pStyle w:val="CMSANSch3"/>
      <w:lvlText w:val="%4.%5.%6"/>
      <w:lvlJc w:val="left"/>
      <w:pPr>
        <w:tabs>
          <w:tab w:val="num" w:pos="1701"/>
        </w:tabs>
        <w:ind w:left="1701" w:hanging="850"/>
      </w:pPr>
      <w:rPr>
        <w:rFonts w:hint="default"/>
      </w:rPr>
    </w:lvl>
    <w:lvl w:ilvl="6">
      <w:start w:val="1"/>
      <w:numFmt w:val="lowerLetter"/>
      <w:pStyle w:val="CMSANSch4"/>
      <w:lvlText w:val="(%7)"/>
      <w:lvlJc w:val="left"/>
      <w:pPr>
        <w:tabs>
          <w:tab w:val="num" w:pos="2552"/>
        </w:tabs>
        <w:ind w:left="2552" w:hanging="851"/>
      </w:pPr>
      <w:rPr>
        <w:rFonts w:hint="default"/>
      </w:rPr>
    </w:lvl>
    <w:lvl w:ilvl="7">
      <w:start w:val="1"/>
      <w:numFmt w:val="lowerRoman"/>
      <w:pStyle w:val="CMSANSch5"/>
      <w:lvlText w:val="(%8)"/>
      <w:lvlJc w:val="left"/>
      <w:pPr>
        <w:tabs>
          <w:tab w:val="num" w:pos="3402"/>
        </w:tabs>
        <w:ind w:left="3402" w:hanging="850"/>
      </w:pPr>
      <w:rPr>
        <w:rFonts w:hint="default"/>
      </w:rPr>
    </w:lvl>
    <w:lvl w:ilvl="8">
      <w:start w:val="1"/>
      <w:numFmt w:val="upperLetter"/>
      <w:pStyle w:val="CMSANSch6"/>
      <w:lvlText w:val="(%9)"/>
      <w:lvlJc w:val="left"/>
      <w:pPr>
        <w:tabs>
          <w:tab w:val="num" w:pos="4253"/>
        </w:tabs>
        <w:ind w:left="4253" w:hanging="851"/>
      </w:pPr>
      <w:rPr>
        <w:rFonts w:hint="default"/>
      </w:rPr>
    </w:lvl>
  </w:abstractNum>
  <w:abstractNum w:abstractNumId="25" w15:restartNumberingAfterBreak="0">
    <w:nsid w:val="23B9179E"/>
    <w:multiLevelType w:val="hybridMultilevel"/>
    <w:tmpl w:val="22848DC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25F90DB4"/>
    <w:multiLevelType w:val="multilevel"/>
    <w:tmpl w:val="D7B252DA"/>
    <w:styleLink w:val="CMS-ANDefinitions"/>
    <w:lvl w:ilvl="0">
      <w:start w:val="1"/>
      <w:numFmt w:val="none"/>
      <w:pStyle w:val="CMSANDefinitions1"/>
      <w:suff w:val="nothing"/>
      <w:lvlText w:val=""/>
      <w:lvlJc w:val="left"/>
      <w:pPr>
        <w:ind w:left="851" w:firstLine="0"/>
      </w:pPr>
      <w:rPr>
        <w:rFonts w:hint="default"/>
      </w:rPr>
    </w:lvl>
    <w:lvl w:ilvl="1">
      <w:start w:val="1"/>
      <w:numFmt w:val="lowerLetter"/>
      <w:pStyle w:val="CMSANDefinitions2"/>
      <w:lvlText w:val="(%2)"/>
      <w:lvlJc w:val="left"/>
      <w:pPr>
        <w:tabs>
          <w:tab w:val="num" w:pos="1701"/>
        </w:tabs>
        <w:ind w:left="1701" w:hanging="850"/>
      </w:pPr>
      <w:rPr>
        <w:rFonts w:hint="default"/>
      </w:rPr>
    </w:lvl>
    <w:lvl w:ilvl="2">
      <w:start w:val="1"/>
      <w:numFmt w:val="lowerRoman"/>
      <w:pStyle w:val="CMSANDefinitions3"/>
      <w:lvlText w:val="(%3)"/>
      <w:lvlJc w:val="left"/>
      <w:pPr>
        <w:tabs>
          <w:tab w:val="num" w:pos="2552"/>
        </w:tabs>
        <w:ind w:left="2552" w:hanging="851"/>
      </w:pPr>
      <w:rPr>
        <w:rFonts w:hint="default"/>
      </w:rPr>
    </w:lvl>
    <w:lvl w:ilvl="3">
      <w:start w:val="1"/>
      <w:numFmt w:val="upperLetter"/>
      <w:pStyle w:val="CMSANDefinitions4"/>
      <w:lvlText w:val="(%4)"/>
      <w:lvlJc w:val="left"/>
      <w:pPr>
        <w:tabs>
          <w:tab w:val="num" w:pos="3402"/>
        </w:tabs>
        <w:ind w:left="3402" w:hanging="850"/>
      </w:pPr>
      <w:rPr>
        <w:rFonts w:hint="default"/>
      </w:rPr>
    </w:lvl>
    <w:lvl w:ilvl="4">
      <w:start w:val="1"/>
      <w:numFmt w:val="upperRoman"/>
      <w:pStyle w:val="CMSANDefinitions5"/>
      <w:lvlText w:val="(%5)"/>
      <w:lvlJc w:val="left"/>
      <w:pPr>
        <w:tabs>
          <w:tab w:val="num" w:pos="4253"/>
        </w:tabs>
        <w:ind w:left="4253" w:hanging="851"/>
      </w:pPr>
      <w:rPr>
        <w:rFonts w:hint="default"/>
      </w:rPr>
    </w:lvl>
    <w:lvl w:ilvl="5">
      <w:start w:val="27"/>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7" w15:restartNumberingAfterBreak="0">
    <w:nsid w:val="28A86AD4"/>
    <w:multiLevelType w:val="multilevel"/>
    <w:tmpl w:val="C1985FB8"/>
    <w:styleLink w:val="CMS-ANALTSchXRef"/>
    <w:lvl w:ilvl="0">
      <w:start w:val="1"/>
      <w:numFmt w:val="decimal"/>
      <w:suff w:val="nothing"/>
      <w:lvlText w:val="Schedule %1"/>
      <w:lvlJc w:val="left"/>
      <w:pPr>
        <w:ind w:left="0" w:firstLine="0"/>
      </w:pPr>
      <w:rPr>
        <w:rFonts w:hint="default"/>
      </w:rPr>
    </w:lvl>
    <w:lvl w:ilvl="1">
      <w:start w:val="1"/>
      <w:numFmt w:val="decimal"/>
      <w:suff w:val="nothing"/>
      <w:lvlText w:val="Part %2"/>
      <w:lvlJc w:val="left"/>
      <w:pPr>
        <w:ind w:left="0" w:firstLine="0"/>
      </w:pPr>
      <w:rPr>
        <w:rFonts w:hint="default"/>
      </w:rPr>
    </w:lvl>
    <w:lvl w:ilvl="2">
      <w:start w:val="1"/>
      <w:numFmt w:val="upperLetter"/>
      <w:suff w:val="nothing"/>
      <w:lvlText w:val="Part %3"/>
      <w:lvlJc w:val="left"/>
      <w:pPr>
        <w:ind w:left="0" w:firstLine="0"/>
      </w:pPr>
      <w:rPr>
        <w:rFonts w:hint="default"/>
      </w:rPr>
    </w:lvl>
    <w:lvl w:ilvl="3">
      <w:start w:val="1"/>
      <w:numFmt w:val="decimal"/>
      <w:lvlText w:val="%4."/>
      <w:lvlJc w:val="left"/>
      <w:pPr>
        <w:tabs>
          <w:tab w:val="num" w:pos="851"/>
        </w:tabs>
        <w:ind w:left="851" w:hanging="851"/>
      </w:pPr>
      <w:rPr>
        <w:rFonts w:hint="default"/>
      </w:rPr>
    </w:lvl>
    <w:lvl w:ilvl="4">
      <w:start w:val="1"/>
      <w:numFmt w:val="lowerLetter"/>
      <w:lvlText w:val="(%5)"/>
      <w:lvlJc w:val="left"/>
      <w:pPr>
        <w:tabs>
          <w:tab w:val="num" w:pos="1701"/>
        </w:tabs>
        <w:ind w:left="1701" w:hanging="850"/>
      </w:pPr>
      <w:rPr>
        <w:rFonts w:hint="default"/>
      </w:rPr>
    </w:lvl>
    <w:lvl w:ilvl="5">
      <w:start w:val="1"/>
      <w:numFmt w:val="lowerRoman"/>
      <w:lvlText w:val="(%6)"/>
      <w:lvlJc w:val="left"/>
      <w:pPr>
        <w:tabs>
          <w:tab w:val="num" w:pos="2552"/>
        </w:tabs>
        <w:ind w:left="2552" w:hanging="851"/>
      </w:pPr>
      <w:rPr>
        <w:rFonts w:hint="default"/>
      </w:rPr>
    </w:lvl>
    <w:lvl w:ilvl="6">
      <w:start w:val="1"/>
      <w:numFmt w:val="upperLetter"/>
      <w:lvlText w:val="(%7)"/>
      <w:lvlJc w:val="left"/>
      <w:pPr>
        <w:tabs>
          <w:tab w:val="num" w:pos="3402"/>
        </w:tabs>
        <w:ind w:left="3402" w:hanging="850"/>
      </w:pPr>
      <w:rPr>
        <w:rFonts w:hint="default"/>
      </w:rPr>
    </w:lvl>
    <w:lvl w:ilvl="7">
      <w:start w:val="1"/>
      <w:numFmt w:val="upperRoman"/>
      <w:lvlText w:val="(%8)"/>
      <w:lvlJc w:val="left"/>
      <w:pPr>
        <w:tabs>
          <w:tab w:val="num" w:pos="4253"/>
        </w:tabs>
        <w:ind w:left="4253" w:hanging="851"/>
      </w:pPr>
      <w:rPr>
        <w:rFonts w:hint="default"/>
      </w:rPr>
    </w:lvl>
    <w:lvl w:ilvl="8">
      <w:start w:val="1"/>
      <w:numFmt w:val="decimal"/>
      <w:lvlText w:val="(%9)"/>
      <w:lvlJc w:val="left"/>
      <w:pPr>
        <w:tabs>
          <w:tab w:val="num" w:pos="5103"/>
        </w:tabs>
        <w:ind w:left="5103" w:hanging="850"/>
      </w:pPr>
      <w:rPr>
        <w:rFonts w:hint="default"/>
      </w:rPr>
    </w:lvl>
  </w:abstractNum>
  <w:abstractNum w:abstractNumId="28" w15:restartNumberingAfterBreak="0">
    <w:nsid w:val="2D9C0000"/>
    <w:multiLevelType w:val="multilevel"/>
    <w:tmpl w:val="98E6383E"/>
    <w:styleLink w:val="CMS-ANALTSchedule"/>
    <w:lvl w:ilvl="0">
      <w:start w:val="1"/>
      <w:numFmt w:val="none"/>
      <w:pStyle w:val="CMSANALTSchedule1"/>
      <w:suff w:val="nothing"/>
      <w:lvlText w:val=""/>
      <w:lvlJc w:val="left"/>
      <w:pPr>
        <w:ind w:left="0" w:firstLine="0"/>
      </w:pPr>
      <w:rPr>
        <w:rFonts w:hint="default"/>
      </w:rPr>
    </w:lvl>
    <w:lvl w:ilvl="1">
      <w:start w:val="1"/>
      <w:numFmt w:val="none"/>
      <w:pStyle w:val="CMSANALTSchedule2"/>
      <w:suff w:val="nothing"/>
      <w:lvlText w:val=""/>
      <w:lvlJc w:val="left"/>
      <w:pPr>
        <w:ind w:left="0" w:firstLine="0"/>
      </w:pPr>
      <w:rPr>
        <w:rFonts w:hint="default"/>
      </w:rPr>
    </w:lvl>
    <w:lvl w:ilvl="2">
      <w:start w:val="1"/>
      <w:numFmt w:val="none"/>
      <w:pStyle w:val="CMSANALTSchedule3"/>
      <w:suff w:val="nothing"/>
      <w:lvlText w:val=""/>
      <w:lvlJc w:val="left"/>
      <w:pPr>
        <w:ind w:left="0" w:firstLine="0"/>
      </w:pPr>
      <w:rPr>
        <w:rFonts w:hint="default"/>
      </w:rPr>
    </w:lvl>
    <w:lvl w:ilvl="3">
      <w:start w:val="1"/>
      <w:numFmt w:val="decimal"/>
      <w:pStyle w:val="CMSANALTSchedule4"/>
      <w:lvlText w:val="%4."/>
      <w:lvlJc w:val="left"/>
      <w:pPr>
        <w:tabs>
          <w:tab w:val="num" w:pos="851"/>
        </w:tabs>
        <w:ind w:left="851" w:hanging="851"/>
      </w:pPr>
      <w:rPr>
        <w:rFonts w:hint="default"/>
      </w:rPr>
    </w:lvl>
    <w:lvl w:ilvl="4">
      <w:start w:val="1"/>
      <w:numFmt w:val="lowerLetter"/>
      <w:pStyle w:val="CMSANALTSchedule5"/>
      <w:lvlText w:val="(%5)"/>
      <w:lvlJc w:val="left"/>
      <w:pPr>
        <w:tabs>
          <w:tab w:val="num" w:pos="1701"/>
        </w:tabs>
        <w:ind w:left="1701" w:hanging="850"/>
      </w:pPr>
      <w:rPr>
        <w:rFonts w:hint="default"/>
      </w:rPr>
    </w:lvl>
    <w:lvl w:ilvl="5">
      <w:start w:val="1"/>
      <w:numFmt w:val="lowerRoman"/>
      <w:pStyle w:val="CMSANALTSchedule6"/>
      <w:lvlText w:val="(%6)"/>
      <w:lvlJc w:val="left"/>
      <w:pPr>
        <w:tabs>
          <w:tab w:val="num" w:pos="2552"/>
        </w:tabs>
        <w:ind w:left="2552" w:hanging="851"/>
      </w:pPr>
      <w:rPr>
        <w:rFonts w:hint="default"/>
      </w:rPr>
    </w:lvl>
    <w:lvl w:ilvl="6">
      <w:start w:val="1"/>
      <w:numFmt w:val="upperLetter"/>
      <w:pStyle w:val="CMSANALTSchedule7"/>
      <w:lvlText w:val="(%7)"/>
      <w:lvlJc w:val="left"/>
      <w:pPr>
        <w:tabs>
          <w:tab w:val="num" w:pos="3402"/>
        </w:tabs>
        <w:ind w:left="3402" w:hanging="850"/>
      </w:pPr>
      <w:rPr>
        <w:rFonts w:hint="default"/>
      </w:rPr>
    </w:lvl>
    <w:lvl w:ilvl="7">
      <w:start w:val="1"/>
      <w:numFmt w:val="upperRoman"/>
      <w:pStyle w:val="CMSANALTSchedule8"/>
      <w:lvlText w:val="(%8)"/>
      <w:lvlJc w:val="left"/>
      <w:pPr>
        <w:tabs>
          <w:tab w:val="num" w:pos="4253"/>
        </w:tabs>
        <w:ind w:left="4253" w:hanging="851"/>
      </w:pPr>
      <w:rPr>
        <w:rFonts w:hint="default"/>
      </w:rPr>
    </w:lvl>
    <w:lvl w:ilvl="8">
      <w:start w:val="1"/>
      <w:numFmt w:val="decimal"/>
      <w:pStyle w:val="CMSANALTSchedule9"/>
      <w:lvlText w:val="(%9)"/>
      <w:lvlJc w:val="left"/>
      <w:pPr>
        <w:tabs>
          <w:tab w:val="num" w:pos="5103"/>
        </w:tabs>
        <w:ind w:left="5103" w:hanging="850"/>
      </w:pPr>
      <w:rPr>
        <w:rFonts w:hint="default"/>
      </w:rPr>
    </w:lvl>
  </w:abstractNum>
  <w:abstractNum w:abstractNumId="29" w15:restartNumberingAfterBreak="0">
    <w:nsid w:val="2F4C28B2"/>
    <w:multiLevelType w:val="multilevel"/>
    <w:tmpl w:val="DD407ADC"/>
    <w:styleLink w:val="CMS-ANHeading"/>
    <w:lvl w:ilvl="0">
      <w:start w:val="1"/>
      <w:numFmt w:val="none"/>
      <w:pStyle w:val="CMSANMainHeading"/>
      <w:suff w:val="nothing"/>
      <w:lvlText w:val=""/>
      <w:lvlJc w:val="left"/>
      <w:pPr>
        <w:ind w:left="0" w:firstLine="0"/>
      </w:pPr>
      <w:rPr>
        <w:rFonts w:hint="default"/>
      </w:rPr>
    </w:lvl>
    <w:lvl w:ilvl="1">
      <w:start w:val="1"/>
      <w:numFmt w:val="decimal"/>
      <w:pStyle w:val="CMSANHeading1"/>
      <w:lvlText w:val="%2."/>
      <w:lvlJc w:val="left"/>
      <w:pPr>
        <w:tabs>
          <w:tab w:val="num" w:pos="851"/>
        </w:tabs>
        <w:ind w:left="851" w:hanging="851"/>
      </w:pPr>
      <w:rPr>
        <w:rFonts w:hint="default"/>
      </w:rPr>
    </w:lvl>
    <w:lvl w:ilvl="2">
      <w:start w:val="1"/>
      <w:numFmt w:val="decimal"/>
      <w:pStyle w:val="CMSANHeading2"/>
      <w:lvlText w:val="%2.%3"/>
      <w:lvlJc w:val="left"/>
      <w:pPr>
        <w:tabs>
          <w:tab w:val="num" w:pos="851"/>
        </w:tabs>
        <w:ind w:left="851" w:hanging="851"/>
      </w:pPr>
      <w:rPr>
        <w:rFonts w:hint="default"/>
      </w:rPr>
    </w:lvl>
    <w:lvl w:ilvl="3">
      <w:start w:val="1"/>
      <w:numFmt w:val="decimal"/>
      <w:pStyle w:val="CMSANHeading3"/>
      <w:lvlText w:val="%2.%3.%4"/>
      <w:lvlJc w:val="left"/>
      <w:pPr>
        <w:tabs>
          <w:tab w:val="num" w:pos="1701"/>
        </w:tabs>
        <w:ind w:left="1701" w:hanging="850"/>
      </w:pPr>
      <w:rPr>
        <w:rFonts w:hint="default"/>
      </w:rPr>
    </w:lvl>
    <w:lvl w:ilvl="4">
      <w:start w:val="1"/>
      <w:numFmt w:val="lowerLetter"/>
      <w:pStyle w:val="CMSANHeading4"/>
      <w:lvlText w:val="(%5)"/>
      <w:lvlJc w:val="left"/>
      <w:pPr>
        <w:tabs>
          <w:tab w:val="num" w:pos="2552"/>
        </w:tabs>
        <w:ind w:left="2552" w:hanging="851"/>
      </w:pPr>
      <w:rPr>
        <w:rFonts w:hint="default"/>
      </w:rPr>
    </w:lvl>
    <w:lvl w:ilvl="5">
      <w:start w:val="1"/>
      <w:numFmt w:val="lowerRoman"/>
      <w:pStyle w:val="CMSANHeading5"/>
      <w:lvlText w:val="(%6)"/>
      <w:lvlJc w:val="left"/>
      <w:pPr>
        <w:tabs>
          <w:tab w:val="num" w:pos="3402"/>
        </w:tabs>
        <w:ind w:left="3402" w:hanging="850"/>
      </w:pPr>
      <w:rPr>
        <w:rFonts w:hint="default"/>
      </w:rPr>
    </w:lvl>
    <w:lvl w:ilvl="6">
      <w:start w:val="1"/>
      <w:numFmt w:val="upperLetter"/>
      <w:pStyle w:val="CMSANHeading6"/>
      <w:lvlText w:val="(%7)"/>
      <w:lvlJc w:val="left"/>
      <w:pPr>
        <w:tabs>
          <w:tab w:val="num" w:pos="4253"/>
        </w:tabs>
        <w:ind w:left="4253" w:hanging="851"/>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0" w15:restartNumberingAfterBreak="0">
    <w:nsid w:val="2F6E4EC2"/>
    <w:multiLevelType w:val="multilevel"/>
    <w:tmpl w:val="60A02F6A"/>
    <w:numStyleLink w:val="CMS-ANTableListNumber1"/>
  </w:abstractNum>
  <w:abstractNum w:abstractNumId="31" w15:restartNumberingAfterBreak="0">
    <w:nsid w:val="302823AE"/>
    <w:multiLevelType w:val="hybridMultilevel"/>
    <w:tmpl w:val="754441DE"/>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31553A0A"/>
    <w:multiLevelType w:val="multilevel"/>
    <w:tmpl w:val="0415001F"/>
    <w:lvl w:ilvl="0">
      <w:start w:val="1"/>
      <w:numFmt w:val="decimal"/>
      <w:lvlText w:val="%1."/>
      <w:lvlJc w:val="left"/>
      <w:pPr>
        <w:ind w:left="360" w:hanging="360"/>
      </w:pPr>
      <w:rPr>
        <w:rFonts w:hint="default"/>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38EE4D27"/>
    <w:multiLevelType w:val="hybridMultilevel"/>
    <w:tmpl w:val="6054159C"/>
    <w:lvl w:ilvl="0" w:tplc="04150017">
      <w:start w:val="1"/>
      <w:numFmt w:val="lowerLetter"/>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A825391"/>
    <w:multiLevelType w:val="multilevel"/>
    <w:tmpl w:val="7BB2C3D0"/>
    <w:lvl w:ilvl="0">
      <w:start w:val="1"/>
      <w:numFmt w:val="none"/>
      <w:pStyle w:val="CMSANDash"/>
      <w:lvlText w:val="-"/>
      <w:lvlJc w:val="left"/>
      <w:pPr>
        <w:tabs>
          <w:tab w:val="num" w:pos="851"/>
        </w:tabs>
        <w:ind w:left="851" w:hanging="851"/>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27"/>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5" w15:restartNumberingAfterBreak="0">
    <w:nsid w:val="3BA3133A"/>
    <w:multiLevelType w:val="multilevel"/>
    <w:tmpl w:val="152CAA26"/>
    <w:lvl w:ilvl="0">
      <w:start w:val="1"/>
      <w:numFmt w:val="none"/>
      <w:pStyle w:val="CMSANRecitalsHeading"/>
      <w:suff w:val="nothing"/>
      <w:lvlText w:val=""/>
      <w:lvlJc w:val="left"/>
      <w:pPr>
        <w:ind w:left="0" w:firstLine="0"/>
      </w:pPr>
      <w:rPr>
        <w:rFonts w:hint="default"/>
      </w:rPr>
    </w:lvl>
    <w:lvl w:ilvl="1">
      <w:start w:val="1"/>
      <w:numFmt w:val="decimal"/>
      <w:pStyle w:val="CMSANParties"/>
      <w:lvlText w:val="(%2)"/>
      <w:lvlJc w:val="left"/>
      <w:pPr>
        <w:tabs>
          <w:tab w:val="num" w:pos="851"/>
        </w:tabs>
        <w:ind w:left="851" w:hanging="851"/>
      </w:pPr>
      <w:rPr>
        <w:rFonts w:hint="default"/>
      </w:rPr>
    </w:lvl>
    <w:lvl w:ilvl="2">
      <w:start w:val="1"/>
      <w:numFmt w:val="upperLetter"/>
      <w:lvlRestart w:val="1"/>
      <w:pStyle w:val="CMSANRecitals"/>
      <w:lvlText w:val="(%3)"/>
      <w:lvlJc w:val="left"/>
      <w:pPr>
        <w:ind w:left="851"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27"/>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6" w15:restartNumberingAfterBreak="0">
    <w:nsid w:val="3C030BD7"/>
    <w:multiLevelType w:val="hybridMultilevel"/>
    <w:tmpl w:val="83DAD186"/>
    <w:lvl w:ilvl="0" w:tplc="04150017">
      <w:start w:val="1"/>
      <w:numFmt w:val="lowerLetter"/>
      <w:lvlText w:val="%1)"/>
      <w:lvlJc w:val="left"/>
      <w:pPr>
        <w:ind w:left="1440" w:hanging="360"/>
      </w:pPr>
    </w:lvl>
    <w:lvl w:ilvl="1" w:tplc="B0D6B81E">
      <w:start w:val="1"/>
      <w:numFmt w:val="lowerLetter"/>
      <w:lvlText w:val="%2."/>
      <w:lvlJc w:val="left"/>
      <w:pPr>
        <w:ind w:left="2160" w:hanging="360"/>
      </w:pPr>
      <w:rPr>
        <w:lang w:val="pl-PL"/>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3C4B4B22"/>
    <w:multiLevelType w:val="hybridMultilevel"/>
    <w:tmpl w:val="9B5C8D5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DEE1665"/>
    <w:multiLevelType w:val="hybridMultilevel"/>
    <w:tmpl w:val="36A834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3EB310D2"/>
    <w:multiLevelType w:val="hybridMultilevel"/>
    <w:tmpl w:val="35509144"/>
    <w:lvl w:ilvl="0" w:tplc="04150017">
      <w:start w:val="1"/>
      <w:numFmt w:val="lowerLetter"/>
      <w:lvlText w:val="%1)"/>
      <w:lvlJc w:val="left"/>
      <w:pPr>
        <w:ind w:left="1492" w:hanging="360"/>
      </w:pPr>
      <w:rPr>
        <w:rFonts w:hint="default"/>
      </w:rPr>
    </w:lvl>
    <w:lvl w:ilvl="1" w:tplc="04150019" w:tentative="1">
      <w:start w:val="1"/>
      <w:numFmt w:val="lowerLetter"/>
      <w:lvlText w:val="%2."/>
      <w:lvlJc w:val="left"/>
      <w:pPr>
        <w:ind w:left="2212" w:hanging="360"/>
      </w:pPr>
    </w:lvl>
    <w:lvl w:ilvl="2" w:tplc="0415001B" w:tentative="1">
      <w:start w:val="1"/>
      <w:numFmt w:val="lowerRoman"/>
      <w:lvlText w:val="%3."/>
      <w:lvlJc w:val="right"/>
      <w:pPr>
        <w:ind w:left="2932" w:hanging="180"/>
      </w:pPr>
    </w:lvl>
    <w:lvl w:ilvl="3" w:tplc="0415000F" w:tentative="1">
      <w:start w:val="1"/>
      <w:numFmt w:val="decimal"/>
      <w:lvlText w:val="%4."/>
      <w:lvlJc w:val="left"/>
      <w:pPr>
        <w:ind w:left="3652" w:hanging="360"/>
      </w:pPr>
    </w:lvl>
    <w:lvl w:ilvl="4" w:tplc="04150019" w:tentative="1">
      <w:start w:val="1"/>
      <w:numFmt w:val="lowerLetter"/>
      <w:lvlText w:val="%5."/>
      <w:lvlJc w:val="left"/>
      <w:pPr>
        <w:ind w:left="4372" w:hanging="360"/>
      </w:pPr>
    </w:lvl>
    <w:lvl w:ilvl="5" w:tplc="0415001B" w:tentative="1">
      <w:start w:val="1"/>
      <w:numFmt w:val="lowerRoman"/>
      <w:lvlText w:val="%6."/>
      <w:lvlJc w:val="right"/>
      <w:pPr>
        <w:ind w:left="5092" w:hanging="180"/>
      </w:pPr>
    </w:lvl>
    <w:lvl w:ilvl="6" w:tplc="0415000F" w:tentative="1">
      <w:start w:val="1"/>
      <w:numFmt w:val="decimal"/>
      <w:lvlText w:val="%7."/>
      <w:lvlJc w:val="left"/>
      <w:pPr>
        <w:ind w:left="5812" w:hanging="360"/>
      </w:pPr>
    </w:lvl>
    <w:lvl w:ilvl="7" w:tplc="04150019" w:tentative="1">
      <w:start w:val="1"/>
      <w:numFmt w:val="lowerLetter"/>
      <w:lvlText w:val="%8."/>
      <w:lvlJc w:val="left"/>
      <w:pPr>
        <w:ind w:left="6532" w:hanging="360"/>
      </w:pPr>
    </w:lvl>
    <w:lvl w:ilvl="8" w:tplc="0415001B" w:tentative="1">
      <w:start w:val="1"/>
      <w:numFmt w:val="lowerRoman"/>
      <w:lvlText w:val="%9."/>
      <w:lvlJc w:val="right"/>
      <w:pPr>
        <w:ind w:left="7252" w:hanging="180"/>
      </w:pPr>
    </w:lvl>
  </w:abstractNum>
  <w:abstractNum w:abstractNumId="40" w15:restartNumberingAfterBreak="0">
    <w:nsid w:val="42DB033E"/>
    <w:multiLevelType w:val="multilevel"/>
    <w:tmpl w:val="B4281922"/>
    <w:lvl w:ilvl="0">
      <w:start w:val="1"/>
      <w:numFmt w:val="decimal"/>
      <w:pStyle w:val="CMSANAppendix1"/>
      <w:suff w:val="nothing"/>
      <w:lvlText w:val="Appendix %1"/>
      <w:lvlJc w:val="left"/>
      <w:pPr>
        <w:ind w:left="0" w:firstLine="0"/>
      </w:pPr>
      <w:rPr>
        <w:rFonts w:hint="default"/>
      </w:rPr>
    </w:lvl>
    <w:lvl w:ilvl="1">
      <w:start w:val="1"/>
      <w:numFmt w:val="decimal"/>
      <w:pStyle w:val="CMSANAppendix2"/>
      <w:suff w:val="nothing"/>
      <w:lvlText w:val="Part %2"/>
      <w:lvlJc w:val="left"/>
      <w:pPr>
        <w:ind w:left="0" w:firstLine="0"/>
      </w:pPr>
      <w:rPr>
        <w:rFonts w:hint="default"/>
      </w:rPr>
    </w:lvl>
    <w:lvl w:ilvl="2">
      <w:start w:val="1"/>
      <w:numFmt w:val="upperLetter"/>
      <w:pStyle w:val="CMSANAppendix3"/>
      <w:suff w:val="nothing"/>
      <w:lvlText w:val="Part %3"/>
      <w:lvlJc w:val="left"/>
      <w:pPr>
        <w:ind w:left="0" w:firstLine="0"/>
      </w:pPr>
      <w:rPr>
        <w:rFonts w:hint="default"/>
      </w:rPr>
    </w:lvl>
    <w:lvl w:ilvl="3">
      <w:start w:val="1"/>
      <w:numFmt w:val="decimal"/>
      <w:pStyle w:val="CMSANAppendix4"/>
      <w:lvlText w:val="%4."/>
      <w:lvlJc w:val="left"/>
      <w:pPr>
        <w:tabs>
          <w:tab w:val="num" w:pos="851"/>
        </w:tabs>
        <w:ind w:left="851" w:hanging="851"/>
      </w:pPr>
      <w:rPr>
        <w:rFonts w:hint="default"/>
      </w:rPr>
    </w:lvl>
    <w:lvl w:ilvl="4">
      <w:start w:val="1"/>
      <w:numFmt w:val="lowerLetter"/>
      <w:pStyle w:val="CMSANAppendix5"/>
      <w:lvlText w:val="(%5)"/>
      <w:lvlJc w:val="left"/>
      <w:pPr>
        <w:tabs>
          <w:tab w:val="num" w:pos="851"/>
        </w:tabs>
        <w:ind w:left="851" w:hanging="851"/>
      </w:pPr>
      <w:rPr>
        <w:rFonts w:hint="default"/>
      </w:rPr>
    </w:lvl>
    <w:lvl w:ilvl="5">
      <w:start w:val="1"/>
      <w:numFmt w:val="lowerRoman"/>
      <w:pStyle w:val="CMSANAppendix6"/>
      <w:lvlText w:val="(%6)"/>
      <w:lvlJc w:val="left"/>
      <w:pPr>
        <w:tabs>
          <w:tab w:val="num" w:pos="1701"/>
        </w:tabs>
        <w:ind w:left="1701" w:hanging="850"/>
      </w:pPr>
      <w:rPr>
        <w:rFonts w:hint="default"/>
      </w:rPr>
    </w:lvl>
    <w:lvl w:ilvl="6">
      <w:start w:val="1"/>
      <w:numFmt w:val="upperLetter"/>
      <w:pStyle w:val="CMSANAppendix7"/>
      <w:lvlText w:val="(%7)"/>
      <w:lvlJc w:val="left"/>
      <w:pPr>
        <w:tabs>
          <w:tab w:val="num" w:pos="2552"/>
        </w:tabs>
        <w:ind w:left="2552" w:hanging="851"/>
      </w:pPr>
      <w:rPr>
        <w:rFonts w:hint="default"/>
      </w:rPr>
    </w:lvl>
    <w:lvl w:ilvl="7">
      <w:start w:val="1"/>
      <w:numFmt w:val="upperRoman"/>
      <w:pStyle w:val="CMSANAppendix8"/>
      <w:lvlText w:val="(%8)"/>
      <w:lvlJc w:val="left"/>
      <w:pPr>
        <w:tabs>
          <w:tab w:val="num" w:pos="3402"/>
        </w:tabs>
        <w:ind w:left="3402" w:hanging="850"/>
      </w:pPr>
      <w:rPr>
        <w:rFonts w:hint="default"/>
      </w:rPr>
    </w:lvl>
    <w:lvl w:ilvl="8">
      <w:start w:val="1"/>
      <w:numFmt w:val="decimal"/>
      <w:pStyle w:val="CMSANAppendix9"/>
      <w:lvlText w:val="(%9)"/>
      <w:lvlJc w:val="left"/>
      <w:pPr>
        <w:tabs>
          <w:tab w:val="num" w:pos="4253"/>
        </w:tabs>
        <w:ind w:left="4253" w:hanging="851"/>
      </w:pPr>
      <w:rPr>
        <w:rFonts w:hint="default"/>
      </w:rPr>
    </w:lvl>
  </w:abstractNum>
  <w:abstractNum w:abstractNumId="41" w15:restartNumberingAfterBreak="0">
    <w:nsid w:val="45ED6A63"/>
    <w:multiLevelType w:val="multilevel"/>
    <w:tmpl w:val="EA5447F4"/>
    <w:styleLink w:val="CMS-ANParties"/>
    <w:lvl w:ilvl="0">
      <w:start w:val="1"/>
      <w:numFmt w:val="decimal"/>
      <w:lvlText w:val="(%1)"/>
      <w:lvlJc w:val="left"/>
      <w:pPr>
        <w:tabs>
          <w:tab w:val="num" w:pos="851"/>
        </w:tabs>
        <w:ind w:left="851" w:hanging="851"/>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27"/>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2" w15:restartNumberingAfterBreak="0">
    <w:nsid w:val="467D67A8"/>
    <w:multiLevelType w:val="multilevel"/>
    <w:tmpl w:val="5912965A"/>
    <w:lvl w:ilvl="0">
      <w:start w:val="1"/>
      <w:numFmt w:val="decimal"/>
      <w:pStyle w:val="Nagwek11"/>
      <w:lvlText w:val="%1"/>
      <w:lvlJc w:val="left"/>
      <w:pPr>
        <w:ind w:left="432" w:hanging="432"/>
      </w:pPr>
    </w:lvl>
    <w:lvl w:ilvl="1">
      <w:start w:val="1"/>
      <w:numFmt w:val="decimal"/>
      <w:pStyle w:val="Nagwek21"/>
      <w:lvlText w:val="%1.%2"/>
      <w:lvlJc w:val="left"/>
      <w:pPr>
        <w:ind w:left="576" w:hanging="576"/>
      </w:pPr>
    </w:lvl>
    <w:lvl w:ilvl="2">
      <w:start w:val="1"/>
      <w:numFmt w:val="decimal"/>
      <w:pStyle w:val="Nagwek31"/>
      <w:lvlText w:val="%1.%2.%3"/>
      <w:lvlJc w:val="left"/>
      <w:pPr>
        <w:ind w:left="720" w:hanging="720"/>
      </w:pPr>
    </w:lvl>
    <w:lvl w:ilvl="3">
      <w:start w:val="1"/>
      <w:numFmt w:val="decimal"/>
      <w:pStyle w:val="Nagwek41"/>
      <w:lvlText w:val="%1.%2.%3.%4"/>
      <w:lvlJc w:val="left"/>
      <w:pPr>
        <w:ind w:left="864" w:hanging="864"/>
      </w:pPr>
    </w:lvl>
    <w:lvl w:ilvl="4">
      <w:start w:val="1"/>
      <w:numFmt w:val="decimal"/>
      <w:pStyle w:val="Nagwek51"/>
      <w:lvlText w:val="%1.%2.%3.%4.%5"/>
      <w:lvlJc w:val="left"/>
      <w:pPr>
        <w:ind w:left="1008" w:hanging="1008"/>
      </w:pPr>
    </w:lvl>
    <w:lvl w:ilvl="5">
      <w:start w:val="1"/>
      <w:numFmt w:val="decimal"/>
      <w:pStyle w:val="Nagwek61"/>
      <w:lvlText w:val="%1.%2.%3.%4.%5.%6"/>
      <w:lvlJc w:val="left"/>
      <w:pPr>
        <w:ind w:left="1152" w:hanging="1152"/>
      </w:pPr>
    </w:lvl>
    <w:lvl w:ilvl="6">
      <w:start w:val="1"/>
      <w:numFmt w:val="decimal"/>
      <w:pStyle w:val="Nagwek71"/>
      <w:lvlText w:val="%1.%2.%3.%4.%5.%6.%7"/>
      <w:lvlJc w:val="left"/>
      <w:pPr>
        <w:ind w:left="1296" w:hanging="1296"/>
      </w:pPr>
    </w:lvl>
    <w:lvl w:ilvl="7">
      <w:start w:val="1"/>
      <w:numFmt w:val="decimal"/>
      <w:pStyle w:val="Nagwek81"/>
      <w:lvlText w:val="%1.%2.%3.%4.%5.%6.%7.%8"/>
      <w:lvlJc w:val="left"/>
      <w:pPr>
        <w:ind w:left="1440" w:hanging="1440"/>
      </w:pPr>
    </w:lvl>
    <w:lvl w:ilvl="8">
      <w:start w:val="1"/>
      <w:numFmt w:val="decimal"/>
      <w:pStyle w:val="Nagwek91"/>
      <w:lvlText w:val="%1.%2.%3.%4.%5.%6.%7.%8.%9"/>
      <w:lvlJc w:val="left"/>
      <w:pPr>
        <w:ind w:left="1584" w:hanging="1584"/>
      </w:pPr>
    </w:lvl>
  </w:abstractNum>
  <w:abstractNum w:abstractNumId="43" w15:restartNumberingAfterBreak="0">
    <w:nsid w:val="47484D83"/>
    <w:multiLevelType w:val="hybridMultilevel"/>
    <w:tmpl w:val="1D00122E"/>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485D6743"/>
    <w:multiLevelType w:val="hybridMultilevel"/>
    <w:tmpl w:val="C1A4582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4AB11AB0"/>
    <w:multiLevelType w:val="hybridMultilevel"/>
    <w:tmpl w:val="22600EBE"/>
    <w:lvl w:ilvl="0" w:tplc="23BC3FA2">
      <w:start w:val="1"/>
      <w:numFmt w:val="lowerLetter"/>
      <w:lvlText w:val="%1)"/>
      <w:lvlJc w:val="left"/>
      <w:pPr>
        <w:tabs>
          <w:tab w:val="num" w:pos="1092"/>
        </w:tabs>
        <w:ind w:left="1092" w:hanging="360"/>
      </w:pPr>
      <w:rPr>
        <w:rFonts w:hint="default"/>
      </w:rPr>
    </w:lvl>
    <w:lvl w:ilvl="1" w:tplc="10CE3132">
      <w:start w:val="16"/>
      <w:numFmt w:val="decimal"/>
      <w:lvlText w:val="%2"/>
      <w:lvlJc w:val="left"/>
      <w:pPr>
        <w:tabs>
          <w:tab w:val="num" w:pos="1812"/>
        </w:tabs>
        <w:ind w:left="1812" w:hanging="360"/>
      </w:pPr>
      <w:rPr>
        <w:rFonts w:hint="default"/>
      </w:rPr>
    </w:lvl>
    <w:lvl w:ilvl="2" w:tplc="E61A2AB4">
      <w:start w:val="46"/>
      <w:numFmt w:val="decimal"/>
      <w:lvlText w:val="%3."/>
      <w:lvlJc w:val="left"/>
      <w:pPr>
        <w:tabs>
          <w:tab w:val="num" w:pos="2712"/>
        </w:tabs>
        <w:ind w:left="2712" w:hanging="360"/>
      </w:pPr>
      <w:rPr>
        <w:rFonts w:hint="default"/>
      </w:rPr>
    </w:lvl>
    <w:lvl w:ilvl="3" w:tplc="0427000F" w:tentative="1">
      <w:start w:val="1"/>
      <w:numFmt w:val="decimal"/>
      <w:lvlText w:val="%4."/>
      <w:lvlJc w:val="left"/>
      <w:pPr>
        <w:tabs>
          <w:tab w:val="num" w:pos="3252"/>
        </w:tabs>
        <w:ind w:left="3252" w:hanging="360"/>
      </w:pPr>
    </w:lvl>
    <w:lvl w:ilvl="4" w:tplc="04270019" w:tentative="1">
      <w:start w:val="1"/>
      <w:numFmt w:val="lowerLetter"/>
      <w:lvlText w:val="%5."/>
      <w:lvlJc w:val="left"/>
      <w:pPr>
        <w:tabs>
          <w:tab w:val="num" w:pos="3972"/>
        </w:tabs>
        <w:ind w:left="3972" w:hanging="360"/>
      </w:pPr>
    </w:lvl>
    <w:lvl w:ilvl="5" w:tplc="0427001B" w:tentative="1">
      <w:start w:val="1"/>
      <w:numFmt w:val="lowerRoman"/>
      <w:lvlText w:val="%6."/>
      <w:lvlJc w:val="right"/>
      <w:pPr>
        <w:tabs>
          <w:tab w:val="num" w:pos="4692"/>
        </w:tabs>
        <w:ind w:left="4692" w:hanging="180"/>
      </w:pPr>
    </w:lvl>
    <w:lvl w:ilvl="6" w:tplc="0427000F" w:tentative="1">
      <w:start w:val="1"/>
      <w:numFmt w:val="decimal"/>
      <w:lvlText w:val="%7."/>
      <w:lvlJc w:val="left"/>
      <w:pPr>
        <w:tabs>
          <w:tab w:val="num" w:pos="5412"/>
        </w:tabs>
        <w:ind w:left="5412" w:hanging="360"/>
      </w:pPr>
    </w:lvl>
    <w:lvl w:ilvl="7" w:tplc="04270019" w:tentative="1">
      <w:start w:val="1"/>
      <w:numFmt w:val="lowerLetter"/>
      <w:lvlText w:val="%8."/>
      <w:lvlJc w:val="left"/>
      <w:pPr>
        <w:tabs>
          <w:tab w:val="num" w:pos="6132"/>
        </w:tabs>
        <w:ind w:left="6132" w:hanging="360"/>
      </w:pPr>
    </w:lvl>
    <w:lvl w:ilvl="8" w:tplc="0427001B" w:tentative="1">
      <w:start w:val="1"/>
      <w:numFmt w:val="lowerRoman"/>
      <w:lvlText w:val="%9."/>
      <w:lvlJc w:val="right"/>
      <w:pPr>
        <w:tabs>
          <w:tab w:val="num" w:pos="6852"/>
        </w:tabs>
        <w:ind w:left="6852" w:hanging="180"/>
      </w:pPr>
    </w:lvl>
  </w:abstractNum>
  <w:abstractNum w:abstractNumId="46" w15:restartNumberingAfterBreak="0">
    <w:nsid w:val="4ABD7684"/>
    <w:multiLevelType w:val="multilevel"/>
    <w:tmpl w:val="60A02F6A"/>
    <w:styleLink w:val="CMS-ANTableListNumber1"/>
    <w:lvl w:ilvl="0">
      <w:start w:val="1"/>
      <w:numFmt w:val="none"/>
      <w:pStyle w:val="CMSANTableHeader"/>
      <w:suff w:val="nothing"/>
      <w:lvlText w:val=""/>
      <w:lvlJc w:val="left"/>
      <w:pPr>
        <w:ind w:left="0" w:firstLine="0"/>
      </w:pPr>
      <w:rPr>
        <w:rFonts w:hint="default"/>
      </w:rPr>
    </w:lvl>
    <w:lvl w:ilvl="1">
      <w:start w:val="1"/>
      <w:numFmt w:val="none"/>
      <w:pStyle w:val="CMSANTableHeaderCentred"/>
      <w:lvlText w:val=""/>
      <w:lvlJc w:val="left"/>
      <w:pPr>
        <w:tabs>
          <w:tab w:val="num" w:pos="0"/>
        </w:tabs>
        <w:ind w:left="0" w:firstLine="0"/>
      </w:pPr>
      <w:rPr>
        <w:rFonts w:hint="default"/>
      </w:rPr>
    </w:lvl>
    <w:lvl w:ilvl="2">
      <w:start w:val="1"/>
      <w:numFmt w:val="decimal"/>
      <w:pStyle w:val="CMSANTableListNumber1"/>
      <w:lvlText w:val="%3."/>
      <w:lvlJc w:val="left"/>
      <w:pPr>
        <w:tabs>
          <w:tab w:val="num" w:pos="567"/>
        </w:tabs>
        <w:ind w:left="567" w:hanging="567"/>
      </w:pPr>
      <w:rPr>
        <w:rFonts w:hint="default"/>
      </w:rPr>
    </w:lvl>
    <w:lvl w:ilvl="3">
      <w:start w:val="1"/>
      <w:numFmt w:val="lowerLetter"/>
      <w:pStyle w:val="CMSANTableListNumber2"/>
      <w:lvlText w:val="(%4)"/>
      <w:lvlJc w:val="left"/>
      <w:pPr>
        <w:tabs>
          <w:tab w:val="num" w:pos="567"/>
        </w:tabs>
        <w:ind w:left="567" w:hanging="567"/>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47" w15:restartNumberingAfterBreak="0">
    <w:nsid w:val="4D587160"/>
    <w:multiLevelType w:val="multilevel"/>
    <w:tmpl w:val="7512ADFC"/>
    <w:styleLink w:val="CMS-ANExhibit"/>
    <w:lvl w:ilvl="0">
      <w:start w:val="1"/>
      <w:numFmt w:val="decimal"/>
      <w:suff w:val="nothing"/>
      <w:lvlText w:val="Exhibit %1"/>
      <w:lvlJc w:val="left"/>
      <w:pPr>
        <w:ind w:left="0" w:firstLine="0"/>
      </w:pPr>
      <w:rPr>
        <w:rFonts w:hint="default"/>
      </w:rPr>
    </w:lvl>
    <w:lvl w:ilvl="1">
      <w:start w:val="1"/>
      <w:numFmt w:val="decimal"/>
      <w:suff w:val="nothing"/>
      <w:lvlText w:val="Part %2"/>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decimal"/>
      <w:lvlText w:val="%4."/>
      <w:lvlJc w:val="left"/>
      <w:pPr>
        <w:tabs>
          <w:tab w:val="num" w:pos="851"/>
        </w:tabs>
        <w:ind w:left="851" w:hanging="851"/>
      </w:pPr>
      <w:rPr>
        <w:rFonts w:hint="default"/>
      </w:rPr>
    </w:lvl>
    <w:lvl w:ilvl="4">
      <w:start w:val="1"/>
      <w:numFmt w:val="decimal"/>
      <w:lvlText w:val="%4.%5"/>
      <w:lvlJc w:val="left"/>
      <w:pPr>
        <w:tabs>
          <w:tab w:val="num" w:pos="851"/>
        </w:tabs>
        <w:ind w:left="851" w:hanging="851"/>
      </w:pPr>
      <w:rPr>
        <w:rFonts w:hint="default"/>
      </w:rPr>
    </w:lvl>
    <w:lvl w:ilvl="5">
      <w:start w:val="1"/>
      <w:numFmt w:val="decimal"/>
      <w:lvlText w:val="%4.%5.%6"/>
      <w:lvlJc w:val="left"/>
      <w:pPr>
        <w:tabs>
          <w:tab w:val="num" w:pos="1701"/>
        </w:tabs>
        <w:ind w:left="1701" w:hanging="850"/>
      </w:pPr>
      <w:rPr>
        <w:rFonts w:hint="default"/>
      </w:rPr>
    </w:lvl>
    <w:lvl w:ilvl="6">
      <w:start w:val="1"/>
      <w:numFmt w:val="lowerLetter"/>
      <w:lvlText w:val="(%7)"/>
      <w:lvlJc w:val="left"/>
      <w:pPr>
        <w:tabs>
          <w:tab w:val="num" w:pos="2552"/>
        </w:tabs>
        <w:ind w:left="2552" w:hanging="851"/>
      </w:pPr>
      <w:rPr>
        <w:rFonts w:hint="default"/>
      </w:rPr>
    </w:lvl>
    <w:lvl w:ilvl="7">
      <w:start w:val="1"/>
      <w:numFmt w:val="lowerRoman"/>
      <w:lvlText w:val="(%8)"/>
      <w:lvlJc w:val="left"/>
      <w:pPr>
        <w:tabs>
          <w:tab w:val="num" w:pos="3402"/>
        </w:tabs>
        <w:ind w:left="3402" w:hanging="850"/>
      </w:pPr>
      <w:rPr>
        <w:rFonts w:hint="default"/>
      </w:rPr>
    </w:lvl>
    <w:lvl w:ilvl="8">
      <w:start w:val="1"/>
      <w:numFmt w:val="upperLetter"/>
      <w:lvlText w:val="(%9)"/>
      <w:lvlJc w:val="left"/>
      <w:pPr>
        <w:tabs>
          <w:tab w:val="num" w:pos="4253"/>
        </w:tabs>
        <w:ind w:left="4253" w:hanging="851"/>
      </w:pPr>
      <w:rPr>
        <w:rFonts w:hint="default"/>
      </w:rPr>
    </w:lvl>
  </w:abstractNum>
  <w:abstractNum w:abstractNumId="48" w15:restartNumberingAfterBreak="0">
    <w:nsid w:val="4F303CD1"/>
    <w:multiLevelType w:val="multilevel"/>
    <w:tmpl w:val="CF86FAEE"/>
    <w:lvl w:ilvl="0">
      <w:start w:val="3"/>
      <w:numFmt w:val="decimal"/>
      <w:lvlText w:val="%1."/>
      <w:lvlJc w:val="left"/>
      <w:pPr>
        <w:ind w:left="540" w:hanging="540"/>
      </w:pPr>
      <w:rPr>
        <w:rFonts w:hint="default"/>
      </w:rPr>
    </w:lvl>
    <w:lvl w:ilvl="1">
      <w:start w:val="8"/>
      <w:numFmt w:val="decimal"/>
      <w:lvlText w:val="%1.%2."/>
      <w:lvlJc w:val="left"/>
      <w:pPr>
        <w:ind w:left="1290" w:hanging="72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4290" w:hanging="144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790" w:hanging="1800"/>
      </w:pPr>
      <w:rPr>
        <w:rFonts w:hint="default"/>
      </w:rPr>
    </w:lvl>
    <w:lvl w:ilvl="8">
      <w:start w:val="1"/>
      <w:numFmt w:val="decimal"/>
      <w:lvlText w:val="%1.%2.%3.%4.%5.%6.%7.%8.%9."/>
      <w:lvlJc w:val="left"/>
      <w:pPr>
        <w:ind w:left="6360" w:hanging="1800"/>
      </w:pPr>
      <w:rPr>
        <w:rFonts w:hint="default"/>
      </w:rPr>
    </w:lvl>
  </w:abstractNum>
  <w:abstractNum w:abstractNumId="49" w15:restartNumberingAfterBreak="0">
    <w:nsid w:val="515D3602"/>
    <w:multiLevelType w:val="multilevel"/>
    <w:tmpl w:val="A13AA638"/>
    <w:styleLink w:val="CMS-ANLevel"/>
    <w:lvl w:ilvl="0">
      <w:start w:val="1"/>
      <w:numFmt w:val="decimal"/>
      <w:pStyle w:val="CMSANLevel1"/>
      <w:lvlText w:val="%1."/>
      <w:lvlJc w:val="left"/>
      <w:pPr>
        <w:tabs>
          <w:tab w:val="num" w:pos="851"/>
        </w:tabs>
        <w:ind w:left="851" w:hanging="851"/>
      </w:pPr>
      <w:rPr>
        <w:rFonts w:hint="default"/>
      </w:rPr>
    </w:lvl>
    <w:lvl w:ilvl="1">
      <w:start w:val="1"/>
      <w:numFmt w:val="lowerLetter"/>
      <w:pStyle w:val="CMSANLevel2"/>
      <w:lvlText w:val="(%2)"/>
      <w:lvlJc w:val="left"/>
      <w:pPr>
        <w:tabs>
          <w:tab w:val="num" w:pos="1701"/>
        </w:tabs>
        <w:ind w:left="1701" w:hanging="850"/>
      </w:pPr>
      <w:rPr>
        <w:rFonts w:hint="default"/>
      </w:rPr>
    </w:lvl>
    <w:lvl w:ilvl="2">
      <w:start w:val="1"/>
      <w:numFmt w:val="lowerRoman"/>
      <w:pStyle w:val="CMSANLevel3"/>
      <w:lvlText w:val="(%3)"/>
      <w:lvlJc w:val="left"/>
      <w:pPr>
        <w:tabs>
          <w:tab w:val="num" w:pos="2552"/>
        </w:tabs>
        <w:ind w:left="2552" w:hanging="851"/>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0" w15:restartNumberingAfterBreak="0">
    <w:nsid w:val="51673568"/>
    <w:multiLevelType w:val="hybridMultilevel"/>
    <w:tmpl w:val="FAC060C0"/>
    <w:lvl w:ilvl="0" w:tplc="04150017">
      <w:start w:val="1"/>
      <w:numFmt w:val="lowerLetter"/>
      <w:lvlText w:val="%1)"/>
      <w:lvlJc w:val="left"/>
      <w:pPr>
        <w:ind w:left="1080" w:hanging="360"/>
      </w:pPr>
    </w:lvl>
    <w:lvl w:ilvl="1" w:tplc="0415001B">
      <w:start w:val="1"/>
      <w:numFmt w:val="lowerRoman"/>
      <w:lvlText w:val="%2."/>
      <w:lvlJc w:val="righ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53AF3764"/>
    <w:multiLevelType w:val="hybridMultilevel"/>
    <w:tmpl w:val="E4FAF390"/>
    <w:lvl w:ilvl="0" w:tplc="20248ED4">
      <w:numFmt w:val="bullet"/>
      <w:lvlText w:val="-"/>
      <w:lvlJc w:val="left"/>
      <w:pPr>
        <w:ind w:left="720" w:hanging="360"/>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54DE06A3"/>
    <w:multiLevelType w:val="multilevel"/>
    <w:tmpl w:val="6FBABE38"/>
    <w:styleLink w:val="CMS-ANRecitals"/>
    <w:lvl w:ilvl="0">
      <w:start w:val="1"/>
      <w:numFmt w:val="upperLetter"/>
      <w:lvlText w:val="(%1)"/>
      <w:lvlJc w:val="left"/>
      <w:pPr>
        <w:tabs>
          <w:tab w:val="num" w:pos="851"/>
        </w:tabs>
        <w:ind w:left="851" w:hanging="851"/>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3" w15:restartNumberingAfterBreak="0">
    <w:nsid w:val="551E19F4"/>
    <w:multiLevelType w:val="multilevel"/>
    <w:tmpl w:val="0D6EA9F6"/>
    <w:lvl w:ilvl="0">
      <w:start w:val="1"/>
      <w:numFmt w:val="decimal"/>
      <w:pStyle w:val="CMSANNumeration"/>
      <w:lvlText w:val="%1."/>
      <w:lvlJc w:val="left"/>
      <w:pPr>
        <w:tabs>
          <w:tab w:val="num" w:pos="1701"/>
        </w:tabs>
        <w:ind w:left="1701" w:hanging="85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27"/>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4" w15:restartNumberingAfterBreak="0">
    <w:nsid w:val="55560847"/>
    <w:multiLevelType w:val="hybridMultilevel"/>
    <w:tmpl w:val="BD98148E"/>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9">
      <w:start w:val="1"/>
      <w:numFmt w:val="lowerLetter"/>
      <w:lvlText w:val="%3."/>
      <w:lvlJc w:val="left"/>
      <w:pPr>
        <w:ind w:left="2160" w:hanging="180"/>
      </w:pPr>
    </w:lvl>
    <w:lvl w:ilvl="3" w:tplc="0415001B">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B4C36FC"/>
    <w:multiLevelType w:val="hybridMultilevel"/>
    <w:tmpl w:val="9ADC5DD8"/>
    <w:lvl w:ilvl="0" w:tplc="04150017">
      <w:start w:val="1"/>
      <w:numFmt w:val="lowerLetter"/>
      <w:lvlText w:val="%1)"/>
      <w:lvlJc w:val="left"/>
      <w:pPr>
        <w:ind w:left="1080" w:hanging="360"/>
      </w:pPr>
    </w:lvl>
    <w:lvl w:ilvl="1" w:tplc="0415001B">
      <w:start w:val="1"/>
      <w:numFmt w:val="lowerRoman"/>
      <w:lvlText w:val="%2."/>
      <w:lvlJc w:val="righ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5C44686E"/>
    <w:multiLevelType w:val="hybridMultilevel"/>
    <w:tmpl w:val="C1A4582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5D246AEE"/>
    <w:multiLevelType w:val="hybridMultilevel"/>
    <w:tmpl w:val="8BC22BD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62051F7E"/>
    <w:multiLevelType w:val="hybridMultilevel"/>
    <w:tmpl w:val="3DA8EA1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62B742B6"/>
    <w:multiLevelType w:val="hybridMultilevel"/>
    <w:tmpl w:val="93D83EEA"/>
    <w:lvl w:ilvl="0" w:tplc="21CE421C">
      <w:start w:val="1"/>
      <w:numFmt w:val="lowerRoman"/>
      <w:lvlText w:val="(%1)"/>
      <w:lvlJc w:val="left"/>
      <w:pPr>
        <w:ind w:left="720" w:hanging="720"/>
      </w:pPr>
      <w:rPr>
        <w:rFonts w:ascii="Arial" w:eastAsia="Times New Roman" w:hAnsi="Arial" w:cs="Arial"/>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0" w15:restartNumberingAfterBreak="0">
    <w:nsid w:val="65EA206E"/>
    <w:multiLevelType w:val="hybridMultilevel"/>
    <w:tmpl w:val="591608F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695F2DCC"/>
    <w:multiLevelType w:val="hybridMultilevel"/>
    <w:tmpl w:val="4AE0F700"/>
    <w:lvl w:ilvl="0" w:tplc="04150001">
      <w:start w:val="1"/>
      <w:numFmt w:val="bullet"/>
      <w:lvlText w:val=""/>
      <w:lvlJc w:val="left"/>
      <w:pPr>
        <w:ind w:left="1995" w:hanging="360"/>
      </w:pPr>
      <w:rPr>
        <w:rFonts w:ascii="Symbol" w:hAnsi="Symbol" w:hint="default"/>
      </w:rPr>
    </w:lvl>
    <w:lvl w:ilvl="1" w:tplc="04150003" w:tentative="1">
      <w:start w:val="1"/>
      <w:numFmt w:val="bullet"/>
      <w:lvlText w:val="o"/>
      <w:lvlJc w:val="left"/>
      <w:pPr>
        <w:ind w:left="2715" w:hanging="360"/>
      </w:pPr>
      <w:rPr>
        <w:rFonts w:ascii="Courier New" w:hAnsi="Courier New" w:cs="Courier New" w:hint="default"/>
      </w:rPr>
    </w:lvl>
    <w:lvl w:ilvl="2" w:tplc="04150005" w:tentative="1">
      <w:start w:val="1"/>
      <w:numFmt w:val="bullet"/>
      <w:lvlText w:val=""/>
      <w:lvlJc w:val="left"/>
      <w:pPr>
        <w:ind w:left="3435" w:hanging="360"/>
      </w:pPr>
      <w:rPr>
        <w:rFonts w:ascii="Wingdings" w:hAnsi="Wingdings" w:hint="default"/>
      </w:rPr>
    </w:lvl>
    <w:lvl w:ilvl="3" w:tplc="04150001" w:tentative="1">
      <w:start w:val="1"/>
      <w:numFmt w:val="bullet"/>
      <w:lvlText w:val=""/>
      <w:lvlJc w:val="left"/>
      <w:pPr>
        <w:ind w:left="4155" w:hanging="360"/>
      </w:pPr>
      <w:rPr>
        <w:rFonts w:ascii="Symbol" w:hAnsi="Symbol" w:hint="default"/>
      </w:rPr>
    </w:lvl>
    <w:lvl w:ilvl="4" w:tplc="04150003" w:tentative="1">
      <w:start w:val="1"/>
      <w:numFmt w:val="bullet"/>
      <w:lvlText w:val="o"/>
      <w:lvlJc w:val="left"/>
      <w:pPr>
        <w:ind w:left="4875" w:hanging="360"/>
      </w:pPr>
      <w:rPr>
        <w:rFonts w:ascii="Courier New" w:hAnsi="Courier New" w:cs="Courier New" w:hint="default"/>
      </w:rPr>
    </w:lvl>
    <w:lvl w:ilvl="5" w:tplc="04150005" w:tentative="1">
      <w:start w:val="1"/>
      <w:numFmt w:val="bullet"/>
      <w:lvlText w:val=""/>
      <w:lvlJc w:val="left"/>
      <w:pPr>
        <w:ind w:left="5595" w:hanging="360"/>
      </w:pPr>
      <w:rPr>
        <w:rFonts w:ascii="Wingdings" w:hAnsi="Wingdings" w:hint="default"/>
      </w:rPr>
    </w:lvl>
    <w:lvl w:ilvl="6" w:tplc="04150001" w:tentative="1">
      <w:start w:val="1"/>
      <w:numFmt w:val="bullet"/>
      <w:lvlText w:val=""/>
      <w:lvlJc w:val="left"/>
      <w:pPr>
        <w:ind w:left="6315" w:hanging="360"/>
      </w:pPr>
      <w:rPr>
        <w:rFonts w:ascii="Symbol" w:hAnsi="Symbol" w:hint="default"/>
      </w:rPr>
    </w:lvl>
    <w:lvl w:ilvl="7" w:tplc="04150003" w:tentative="1">
      <w:start w:val="1"/>
      <w:numFmt w:val="bullet"/>
      <w:lvlText w:val="o"/>
      <w:lvlJc w:val="left"/>
      <w:pPr>
        <w:ind w:left="7035" w:hanging="360"/>
      </w:pPr>
      <w:rPr>
        <w:rFonts w:ascii="Courier New" w:hAnsi="Courier New" w:cs="Courier New" w:hint="default"/>
      </w:rPr>
    </w:lvl>
    <w:lvl w:ilvl="8" w:tplc="04150005" w:tentative="1">
      <w:start w:val="1"/>
      <w:numFmt w:val="bullet"/>
      <w:lvlText w:val=""/>
      <w:lvlJc w:val="left"/>
      <w:pPr>
        <w:ind w:left="7755" w:hanging="360"/>
      </w:pPr>
      <w:rPr>
        <w:rFonts w:ascii="Wingdings" w:hAnsi="Wingdings" w:hint="default"/>
      </w:rPr>
    </w:lvl>
  </w:abstractNum>
  <w:abstractNum w:abstractNumId="62" w15:restartNumberingAfterBreak="0">
    <w:nsid w:val="6C7F21DD"/>
    <w:multiLevelType w:val="hybridMultilevel"/>
    <w:tmpl w:val="F070C152"/>
    <w:lvl w:ilvl="0" w:tplc="04150017">
      <w:start w:val="1"/>
      <w:numFmt w:val="lowerLetter"/>
      <w:lvlText w:val="%1)"/>
      <w:lvlJc w:val="left"/>
      <w:pPr>
        <w:ind w:left="1440" w:hanging="360"/>
      </w:pPr>
    </w:lvl>
    <w:lvl w:ilvl="1" w:tplc="0415001B">
      <w:start w:val="1"/>
      <w:numFmt w:val="lowerRoman"/>
      <w:lvlText w:val="%2."/>
      <w:lvlJc w:val="righ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15:restartNumberingAfterBreak="0">
    <w:nsid w:val="6CDA2887"/>
    <w:multiLevelType w:val="hybridMultilevel"/>
    <w:tmpl w:val="95544094"/>
    <w:lvl w:ilvl="0" w:tplc="04150017">
      <w:start w:val="1"/>
      <w:numFmt w:val="lowerLetter"/>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0582105"/>
    <w:multiLevelType w:val="hybridMultilevel"/>
    <w:tmpl w:val="CBE0C7F4"/>
    <w:lvl w:ilvl="0" w:tplc="B492E6DA">
      <w:start w:val="1"/>
      <w:numFmt w:val="lowerLetter"/>
      <w:lvlText w:val="(%1)"/>
      <w:lvlJc w:val="left"/>
      <w:pPr>
        <w:ind w:left="1492" w:hanging="360"/>
      </w:pPr>
      <w:rPr>
        <w:rFonts w:hint="default"/>
      </w:rPr>
    </w:lvl>
    <w:lvl w:ilvl="1" w:tplc="04150019" w:tentative="1">
      <w:start w:val="1"/>
      <w:numFmt w:val="lowerLetter"/>
      <w:lvlText w:val="%2."/>
      <w:lvlJc w:val="left"/>
      <w:pPr>
        <w:ind w:left="2212" w:hanging="360"/>
      </w:pPr>
    </w:lvl>
    <w:lvl w:ilvl="2" w:tplc="0415001B" w:tentative="1">
      <w:start w:val="1"/>
      <w:numFmt w:val="lowerRoman"/>
      <w:lvlText w:val="%3."/>
      <w:lvlJc w:val="right"/>
      <w:pPr>
        <w:ind w:left="2932" w:hanging="180"/>
      </w:pPr>
    </w:lvl>
    <w:lvl w:ilvl="3" w:tplc="0415000F" w:tentative="1">
      <w:start w:val="1"/>
      <w:numFmt w:val="decimal"/>
      <w:lvlText w:val="%4."/>
      <w:lvlJc w:val="left"/>
      <w:pPr>
        <w:ind w:left="3652" w:hanging="360"/>
      </w:pPr>
    </w:lvl>
    <w:lvl w:ilvl="4" w:tplc="04150019" w:tentative="1">
      <w:start w:val="1"/>
      <w:numFmt w:val="lowerLetter"/>
      <w:lvlText w:val="%5."/>
      <w:lvlJc w:val="left"/>
      <w:pPr>
        <w:ind w:left="4372" w:hanging="360"/>
      </w:pPr>
    </w:lvl>
    <w:lvl w:ilvl="5" w:tplc="0415001B" w:tentative="1">
      <w:start w:val="1"/>
      <w:numFmt w:val="lowerRoman"/>
      <w:lvlText w:val="%6."/>
      <w:lvlJc w:val="right"/>
      <w:pPr>
        <w:ind w:left="5092" w:hanging="180"/>
      </w:pPr>
    </w:lvl>
    <w:lvl w:ilvl="6" w:tplc="0415000F" w:tentative="1">
      <w:start w:val="1"/>
      <w:numFmt w:val="decimal"/>
      <w:lvlText w:val="%7."/>
      <w:lvlJc w:val="left"/>
      <w:pPr>
        <w:ind w:left="5812" w:hanging="360"/>
      </w:pPr>
    </w:lvl>
    <w:lvl w:ilvl="7" w:tplc="04150019" w:tentative="1">
      <w:start w:val="1"/>
      <w:numFmt w:val="lowerLetter"/>
      <w:lvlText w:val="%8."/>
      <w:lvlJc w:val="left"/>
      <w:pPr>
        <w:ind w:left="6532" w:hanging="360"/>
      </w:pPr>
    </w:lvl>
    <w:lvl w:ilvl="8" w:tplc="0415001B" w:tentative="1">
      <w:start w:val="1"/>
      <w:numFmt w:val="lowerRoman"/>
      <w:lvlText w:val="%9."/>
      <w:lvlJc w:val="right"/>
      <w:pPr>
        <w:ind w:left="7252" w:hanging="180"/>
      </w:pPr>
    </w:lvl>
  </w:abstractNum>
  <w:abstractNum w:abstractNumId="65" w15:restartNumberingAfterBreak="0">
    <w:nsid w:val="73303C67"/>
    <w:multiLevelType w:val="hybridMultilevel"/>
    <w:tmpl w:val="008AE758"/>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6" w15:restartNumberingAfterBreak="0">
    <w:nsid w:val="7432014A"/>
    <w:multiLevelType w:val="multilevel"/>
    <w:tmpl w:val="0066B3F8"/>
    <w:lvl w:ilvl="0">
      <w:start w:val="1"/>
      <w:numFmt w:val="decimal"/>
      <w:pStyle w:val="CMSANExhibit1"/>
      <w:suff w:val="nothing"/>
      <w:lvlText w:val="Exhibit %1"/>
      <w:lvlJc w:val="left"/>
      <w:pPr>
        <w:ind w:left="0" w:firstLine="0"/>
      </w:pPr>
      <w:rPr>
        <w:rFonts w:hint="default"/>
      </w:rPr>
    </w:lvl>
    <w:lvl w:ilvl="1">
      <w:start w:val="1"/>
      <w:numFmt w:val="decimal"/>
      <w:pStyle w:val="CMSANExhibit2"/>
      <w:suff w:val="nothing"/>
      <w:lvlText w:val="Part %2"/>
      <w:lvlJc w:val="left"/>
      <w:pPr>
        <w:ind w:left="0" w:firstLine="0"/>
      </w:pPr>
      <w:rPr>
        <w:rFonts w:hint="default"/>
      </w:rPr>
    </w:lvl>
    <w:lvl w:ilvl="2">
      <w:start w:val="1"/>
      <w:numFmt w:val="upperLetter"/>
      <w:pStyle w:val="CMSANExhibit3"/>
      <w:suff w:val="nothing"/>
      <w:lvlText w:val="Part %3"/>
      <w:lvlJc w:val="left"/>
      <w:pPr>
        <w:ind w:left="0" w:firstLine="0"/>
      </w:pPr>
      <w:rPr>
        <w:rFonts w:hint="default"/>
      </w:rPr>
    </w:lvl>
    <w:lvl w:ilvl="3">
      <w:start w:val="1"/>
      <w:numFmt w:val="decimal"/>
      <w:pStyle w:val="CMSANExhibit4"/>
      <w:lvlText w:val="%4."/>
      <w:lvlJc w:val="left"/>
      <w:pPr>
        <w:tabs>
          <w:tab w:val="num" w:pos="851"/>
        </w:tabs>
        <w:ind w:left="851" w:hanging="851"/>
      </w:pPr>
      <w:rPr>
        <w:rFonts w:hint="default"/>
      </w:rPr>
    </w:lvl>
    <w:lvl w:ilvl="4">
      <w:start w:val="1"/>
      <w:numFmt w:val="lowerLetter"/>
      <w:pStyle w:val="CMSANExhibit5"/>
      <w:lvlText w:val="(%5)"/>
      <w:lvlJc w:val="left"/>
      <w:pPr>
        <w:tabs>
          <w:tab w:val="num" w:pos="851"/>
        </w:tabs>
        <w:ind w:left="851" w:hanging="851"/>
      </w:pPr>
      <w:rPr>
        <w:rFonts w:hint="default"/>
      </w:rPr>
    </w:lvl>
    <w:lvl w:ilvl="5">
      <w:start w:val="1"/>
      <w:numFmt w:val="lowerRoman"/>
      <w:pStyle w:val="CMSANExhibit6"/>
      <w:lvlText w:val="(%6)"/>
      <w:lvlJc w:val="left"/>
      <w:pPr>
        <w:tabs>
          <w:tab w:val="num" w:pos="1701"/>
        </w:tabs>
        <w:ind w:left="1701" w:hanging="850"/>
      </w:pPr>
      <w:rPr>
        <w:rFonts w:hint="default"/>
      </w:rPr>
    </w:lvl>
    <w:lvl w:ilvl="6">
      <w:start w:val="1"/>
      <w:numFmt w:val="upperLetter"/>
      <w:pStyle w:val="CMSANExhibit7"/>
      <w:lvlText w:val="(%7)"/>
      <w:lvlJc w:val="left"/>
      <w:pPr>
        <w:tabs>
          <w:tab w:val="num" w:pos="2552"/>
        </w:tabs>
        <w:ind w:left="2552" w:hanging="851"/>
      </w:pPr>
      <w:rPr>
        <w:rFonts w:hint="default"/>
      </w:rPr>
    </w:lvl>
    <w:lvl w:ilvl="7">
      <w:start w:val="1"/>
      <w:numFmt w:val="upperRoman"/>
      <w:pStyle w:val="CMSANExhibit8"/>
      <w:lvlText w:val="(%8)"/>
      <w:lvlJc w:val="left"/>
      <w:pPr>
        <w:tabs>
          <w:tab w:val="num" w:pos="3402"/>
        </w:tabs>
        <w:ind w:left="3402" w:hanging="850"/>
      </w:pPr>
      <w:rPr>
        <w:rFonts w:hint="default"/>
      </w:rPr>
    </w:lvl>
    <w:lvl w:ilvl="8">
      <w:start w:val="1"/>
      <w:numFmt w:val="decimal"/>
      <w:pStyle w:val="CMSANExhibit9"/>
      <w:lvlText w:val="(%9)"/>
      <w:lvlJc w:val="left"/>
      <w:pPr>
        <w:tabs>
          <w:tab w:val="num" w:pos="4253"/>
        </w:tabs>
        <w:ind w:left="4253" w:hanging="851"/>
      </w:pPr>
      <w:rPr>
        <w:rFonts w:hint="default"/>
      </w:rPr>
    </w:lvl>
  </w:abstractNum>
  <w:abstractNum w:abstractNumId="67" w15:restartNumberingAfterBreak="0">
    <w:nsid w:val="76CD5A39"/>
    <w:multiLevelType w:val="multilevel"/>
    <w:tmpl w:val="603AFA3C"/>
    <w:lvl w:ilvl="0">
      <w:start w:val="1"/>
      <w:numFmt w:val="decimal"/>
      <w:pStyle w:val="CMSANSch1XRef"/>
      <w:suff w:val="nothing"/>
      <w:lvlText w:val="Schedule %1"/>
      <w:lvlJc w:val="left"/>
      <w:pPr>
        <w:ind w:left="0" w:firstLine="0"/>
      </w:pPr>
      <w:rPr>
        <w:rFonts w:hint="default"/>
      </w:rPr>
    </w:lvl>
    <w:lvl w:ilvl="1">
      <w:start w:val="1"/>
      <w:numFmt w:val="decimal"/>
      <w:pStyle w:val="CMSANSch2XRef"/>
      <w:suff w:val="nothing"/>
      <w:lvlText w:val="Part %2"/>
      <w:lvlJc w:val="left"/>
      <w:pPr>
        <w:ind w:left="0" w:firstLine="0"/>
      </w:pPr>
      <w:rPr>
        <w:rFonts w:hint="default"/>
      </w:rPr>
    </w:lvl>
    <w:lvl w:ilvl="2">
      <w:start w:val="1"/>
      <w:numFmt w:val="upperLetter"/>
      <w:pStyle w:val="CMSANSch3XRef"/>
      <w:suff w:val="nothing"/>
      <w:lvlText w:val="Part %3"/>
      <w:lvlJc w:val="left"/>
      <w:pPr>
        <w:ind w:left="0" w:firstLine="0"/>
      </w:pPr>
      <w:rPr>
        <w:rFonts w:hint="default"/>
      </w:rPr>
    </w:lvl>
    <w:lvl w:ilvl="3">
      <w:start w:val="1"/>
      <w:numFmt w:val="decimal"/>
      <w:pStyle w:val="CMSANSch4XRef"/>
      <w:lvlText w:val="%4."/>
      <w:lvlJc w:val="left"/>
      <w:pPr>
        <w:tabs>
          <w:tab w:val="num" w:pos="851"/>
        </w:tabs>
        <w:ind w:left="851" w:hanging="851"/>
      </w:pPr>
      <w:rPr>
        <w:rFonts w:hint="default"/>
      </w:rPr>
    </w:lvl>
    <w:lvl w:ilvl="4">
      <w:start w:val="1"/>
      <w:numFmt w:val="decimal"/>
      <w:pStyle w:val="CMSANSch5XRef"/>
      <w:lvlText w:val="%4.%5"/>
      <w:lvlJc w:val="left"/>
      <w:pPr>
        <w:tabs>
          <w:tab w:val="num" w:pos="851"/>
        </w:tabs>
        <w:ind w:left="851" w:hanging="851"/>
      </w:pPr>
      <w:rPr>
        <w:rFonts w:hint="default"/>
      </w:rPr>
    </w:lvl>
    <w:lvl w:ilvl="5">
      <w:start w:val="1"/>
      <w:numFmt w:val="decimal"/>
      <w:pStyle w:val="CMSANSch6XRef"/>
      <w:lvlText w:val="%4.%5.%6"/>
      <w:lvlJc w:val="left"/>
      <w:pPr>
        <w:tabs>
          <w:tab w:val="num" w:pos="1701"/>
        </w:tabs>
        <w:ind w:left="1701" w:hanging="850"/>
      </w:pPr>
      <w:rPr>
        <w:rFonts w:hint="default"/>
      </w:rPr>
    </w:lvl>
    <w:lvl w:ilvl="6">
      <w:start w:val="1"/>
      <w:numFmt w:val="lowerLetter"/>
      <w:pStyle w:val="CMSANSch7XRef"/>
      <w:lvlText w:val="(%7)"/>
      <w:lvlJc w:val="left"/>
      <w:pPr>
        <w:tabs>
          <w:tab w:val="num" w:pos="2552"/>
        </w:tabs>
        <w:ind w:left="2552" w:hanging="851"/>
      </w:pPr>
      <w:rPr>
        <w:rFonts w:hint="default"/>
      </w:rPr>
    </w:lvl>
    <w:lvl w:ilvl="7">
      <w:start w:val="1"/>
      <w:numFmt w:val="lowerRoman"/>
      <w:pStyle w:val="CMSANSch8XRef"/>
      <w:lvlText w:val="(%8)"/>
      <w:lvlJc w:val="left"/>
      <w:pPr>
        <w:tabs>
          <w:tab w:val="num" w:pos="3402"/>
        </w:tabs>
        <w:ind w:left="3402" w:hanging="850"/>
      </w:pPr>
      <w:rPr>
        <w:rFonts w:hint="default"/>
      </w:rPr>
    </w:lvl>
    <w:lvl w:ilvl="8">
      <w:start w:val="1"/>
      <w:numFmt w:val="upperLetter"/>
      <w:pStyle w:val="CMSANSch9XRef"/>
      <w:lvlText w:val="(%9)"/>
      <w:lvlJc w:val="left"/>
      <w:pPr>
        <w:tabs>
          <w:tab w:val="num" w:pos="4253"/>
        </w:tabs>
        <w:ind w:left="4253" w:hanging="851"/>
      </w:pPr>
      <w:rPr>
        <w:rFonts w:hint="default"/>
      </w:rPr>
    </w:lvl>
  </w:abstractNum>
  <w:abstractNum w:abstractNumId="68" w15:restartNumberingAfterBreak="0">
    <w:nsid w:val="7B9C5F02"/>
    <w:multiLevelType w:val="hybridMultilevel"/>
    <w:tmpl w:val="741E4566"/>
    <w:lvl w:ilvl="0" w:tplc="0415000F">
      <w:start w:val="1"/>
      <w:numFmt w:val="decimal"/>
      <w:lvlText w:val="%1."/>
      <w:lvlJc w:val="left"/>
      <w:pPr>
        <w:ind w:left="360" w:hanging="360"/>
      </w:pPr>
      <w:rPr>
        <w:rFonts w:hint="default"/>
        <w:b w:val="0"/>
        <w:bCs w:val="0"/>
      </w:rPr>
    </w:lvl>
    <w:lvl w:ilvl="1" w:tplc="04150017">
      <w:start w:val="1"/>
      <w:numFmt w:val="lowerLetter"/>
      <w:lvlText w:val="%2)"/>
      <w:lvlJc w:val="left"/>
      <w:pPr>
        <w:ind w:left="1080" w:hanging="360"/>
      </w:pPr>
      <w:rPr>
        <w:rFonts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9" w15:restartNumberingAfterBreak="0">
    <w:nsid w:val="7C935D79"/>
    <w:multiLevelType w:val="multilevel"/>
    <w:tmpl w:val="08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abstractNumId w:val="21"/>
  </w:num>
  <w:num w:numId="2">
    <w:abstractNumId w:val="34"/>
  </w:num>
  <w:num w:numId="3">
    <w:abstractNumId w:val="53"/>
  </w:num>
  <w:num w:numId="4">
    <w:abstractNumId w:val="17"/>
  </w:num>
  <w:num w:numId="5">
    <w:abstractNumId w:val="26"/>
  </w:num>
  <w:num w:numId="6">
    <w:abstractNumId w:val="29"/>
  </w:num>
  <w:num w:numId="7">
    <w:abstractNumId w:val="49"/>
  </w:num>
  <w:num w:numId="8">
    <w:abstractNumId w:val="41"/>
  </w:num>
  <w:num w:numId="9">
    <w:abstractNumId w:val="52"/>
  </w:num>
  <w:num w:numId="10">
    <w:abstractNumId w:val="13"/>
  </w:num>
  <w:num w:numId="11">
    <w:abstractNumId w:val="46"/>
  </w:num>
  <w:num w:numId="12">
    <w:abstractNumId w:val="69"/>
  </w:num>
  <w:num w:numId="13">
    <w:abstractNumId w:val="8"/>
  </w:num>
  <w:num w:numId="14">
    <w:abstractNumId w:val="7"/>
  </w:num>
  <w:num w:numId="15">
    <w:abstractNumId w:val="6"/>
  </w:num>
  <w:num w:numId="16">
    <w:abstractNumId w:val="5"/>
  </w:num>
  <w:num w:numId="17">
    <w:abstractNumId w:val="4"/>
  </w:num>
  <w:num w:numId="18">
    <w:abstractNumId w:val="3"/>
  </w:num>
  <w:num w:numId="19">
    <w:abstractNumId w:val="2"/>
  </w:num>
  <w:num w:numId="20">
    <w:abstractNumId w:val="1"/>
  </w:num>
  <w:num w:numId="21">
    <w:abstractNumId w:val="0"/>
  </w:num>
  <w:num w:numId="22">
    <w:abstractNumId w:val="30"/>
  </w:num>
  <w:num w:numId="23">
    <w:abstractNumId w:val="9"/>
  </w:num>
  <w:num w:numId="24">
    <w:abstractNumId w:val="40"/>
  </w:num>
  <w:num w:numId="25">
    <w:abstractNumId w:val="66"/>
  </w:num>
  <w:num w:numId="26">
    <w:abstractNumId w:val="35"/>
  </w:num>
  <w:num w:numId="27">
    <w:abstractNumId w:val="67"/>
  </w:num>
  <w:num w:numId="28">
    <w:abstractNumId w:val="24"/>
  </w:num>
  <w:num w:numId="29">
    <w:abstractNumId w:val="27"/>
  </w:num>
  <w:num w:numId="30">
    <w:abstractNumId w:val="28"/>
  </w:num>
  <w:num w:numId="31">
    <w:abstractNumId w:val="47"/>
  </w:num>
  <w:num w:numId="32">
    <w:abstractNumId w:val="11"/>
  </w:num>
  <w:num w:numId="33">
    <w:abstractNumId w:val="23"/>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8"/>
  </w:num>
  <w:num w:numId="37">
    <w:abstractNumId w:val="32"/>
  </w:num>
  <w:num w:numId="38">
    <w:abstractNumId w:val="15"/>
  </w:num>
  <w:num w:numId="39">
    <w:abstractNumId w:val="50"/>
  </w:num>
  <w:num w:numId="40">
    <w:abstractNumId w:val="55"/>
  </w:num>
  <w:num w:numId="41">
    <w:abstractNumId w:val="60"/>
  </w:num>
  <w:num w:numId="42">
    <w:abstractNumId w:val="38"/>
  </w:num>
  <w:num w:numId="43">
    <w:abstractNumId w:val="58"/>
  </w:num>
  <w:num w:numId="44">
    <w:abstractNumId w:val="54"/>
  </w:num>
  <w:num w:numId="45">
    <w:abstractNumId w:val="63"/>
  </w:num>
  <w:num w:numId="46">
    <w:abstractNumId w:val="33"/>
  </w:num>
  <w:num w:numId="47">
    <w:abstractNumId w:val="57"/>
  </w:num>
  <w:num w:numId="48">
    <w:abstractNumId w:val="62"/>
  </w:num>
  <w:num w:numId="49">
    <w:abstractNumId w:val="43"/>
  </w:num>
  <w:num w:numId="50">
    <w:abstractNumId w:val="10"/>
  </w:num>
  <w:num w:numId="51">
    <w:abstractNumId w:val="16"/>
  </w:num>
  <w:num w:numId="52">
    <w:abstractNumId w:val="65"/>
  </w:num>
  <w:num w:numId="53">
    <w:abstractNumId w:val="36"/>
  </w:num>
  <w:num w:numId="54">
    <w:abstractNumId w:val="31"/>
  </w:num>
  <w:num w:numId="55">
    <w:abstractNumId w:val="25"/>
  </w:num>
  <w:num w:numId="56">
    <w:abstractNumId w:val="22"/>
  </w:num>
  <w:num w:numId="57">
    <w:abstractNumId w:val="64"/>
  </w:num>
  <w:num w:numId="58">
    <w:abstractNumId w:val="18"/>
  </w:num>
  <w:num w:numId="59">
    <w:abstractNumId w:val="56"/>
  </w:num>
  <w:num w:numId="60">
    <w:abstractNumId w:val="39"/>
  </w:num>
  <w:num w:numId="61">
    <w:abstractNumId w:val="61"/>
  </w:num>
  <w:num w:numId="62">
    <w:abstractNumId w:val="44"/>
  </w:num>
  <w:num w:numId="63">
    <w:abstractNumId w:val="51"/>
  </w:num>
  <w:num w:numId="64">
    <w:abstractNumId w:val="19"/>
  </w:num>
  <w:num w:numId="65">
    <w:abstractNumId w:val="14"/>
  </w:num>
  <w:num w:numId="66">
    <w:abstractNumId w:val="12"/>
  </w:num>
  <w:num w:numId="67">
    <w:abstractNumId w:val="48"/>
  </w:num>
  <w:num w:numId="6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7"/>
  </w:num>
  <w:num w:numId="70">
    <w:abstractNumId w:val="45"/>
    <w:lvlOverride w:ilvl="0">
      <w:startOverride w:val="1"/>
    </w:lvlOverride>
    <w:lvlOverride w:ilvl="1">
      <w:startOverride w:val="16"/>
    </w:lvlOverride>
    <w:lvlOverride w:ilvl="2">
      <w:startOverride w:val="4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utlineMetadata0" w:val="&lt;?xml version=&quot;1.0&quot; encoding=&quot;utf-16&quot;?&gt;_x000d__x000a_&lt;template xmlns:xsi=&quot;http://www.w3.org/2001/XMLSchema-instance&quot; xmlns:xsd=&quot;http://www.w3.org/2001/XMLSchema&quot; id=&quot;0cee53e5-95c3-47a4-a232-5648ac84bc0f&quot; name=&quot;Blank Document&quot; version=&quot;0&quot; schemaVersion=&quot;1&quot; wordVersion=&quot;15.0&quot; languageIso=&quot;&quot; officeId=&quot;00000000-0000-0000-0000-000000000000&quot; helpUrl=&quot;&quot; importData=&quot;false&quot; wizardHeight=&quot;0&quot; wizardWidth=&quot;0&quot; xmlns=&quot;http://iphelion.com/word/outline/&quot;&gt;_x000d__x000a_  &lt;author xsi:nil=&quot;true&quot; /&gt;_x000d__x000a_  &lt;contentControls&gt;_x000d__x000a_    &lt;contentControl id=&quot;2b61f15d-b7ac-469a-a012-dfa9eb1fbc24&quot; name=&quot;DMS.DocIdFormat&quot; assembly=&quot;Iphelion.Outline.Word2010.dll&quot; type=&quot;Iphelion.Outline.Word2010.Renderers.TextRenderer&quot; order=&quot;3&quot; active=&quot;true&quot; entityId=&quot;3efbcf11-e52d-4a5c-8f3e-93ea7399a098&quot; fieldId=&quot;72904a47-5780-459c-be7a-448f9ad8d6b4&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7ac7db6e-1222-4f54-9354-bf5a4589daff&quot; name=&quot;Delete line if empty&quot; type=&quot;System.Boolean, mscorlib, Version=4.0.0.0, Culture=neutral, PublicKeyToken=b77a5c561934e089&quot; order=&quot;999&quot; key=&quot;deleteLineIfEmpty&quot; value=&quot;False&quot; /&gt;_x000d__x000a_        &lt;parameter id=&quot;7f4de726-8b08-4f4c-aa2c-708ca733e877&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d6d39238-46c8-44b7-a628-3613ddbc04c0&quot; name=&quot;Backup.CompanyAddress&quot; assembly=&quot;Iphelion.Outline.Word2010.dll&quot; type=&quot;Iphelion.Outline.Word2010.Renderers.TextRenderer&quot; order=&quot;2&quot; active=&quot;true&quot; entityId=&quot;094a3b3a-52ef-4848-96f7-b0ce04bde2e8&quot; fieldId=&quot;0b7a1953-66bc-42af-9a3d-e8ff0b02f4b5&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d2237194-108b-4ac2-9c3e-1ab3c16a0b15&quot; name=&quot;Delete line if empty&quot; type=&quot;System.Boolean, mscorlib, Version=4.0.0.0, Culture=neutral, PublicKeyToken=b77a5c561934e089&quot; order=&quot;999&quot; key=&quot;deleteLineIfEmpty&quot; value=&quot;False&quot; /&gt;_x000d__x000a_        &lt;parameter id=&quot;608012bc-28b3-43c7-9d72-226c79de35fc&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64d25fc5-b947-48c7-978d-215769e1e7bc&quot; name=&quot;Backup.Entity.Name 1&quot; assembly=&quot;Iphelion.Outline.Word2010.dll&quot; type=&quot;Iphelion.Outline.Word2010.Renderers.TextRenderer&quot; order=&quot;2&quot; active=&quot;true&quot; entityId=&quot;094a3b3a-52ef-4848-96f7-b0ce04bde2e8&quot; fieldId=&quot;af52d87e-9fa3-444e-b892-c2b7d48528e5&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2e2ef7b2-0cbf-4cf3-88ce-f8b8a2e99600&quot; name=&quot;Delete line if empty&quot; type=&quot;System.Boolean, mscorlib, Version=4.0.0.0, Culture=neutral, PublicKeyToken=b77a5c561934e089&quot; order=&quot;999&quot; key=&quot;deleteLineIfEmpty&quot; value=&quot;False&quot; /&gt;_x000d__x000a_        &lt;parameter id=&quot;003de604-64d3-4d92-afeb-9ac5d33ce32a&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19d5cdf8-bc24-4d88-be5e-ff1a6a521d97&quot; name=&quot;Backup.Switchboard Number&quot; assembly=&quot;Iphelion.Outline.Word2010.dll&quot; type=&quot;Iphelion.Outline.Word2010.Renderers.TextRenderer&quot; order=&quot;2&quot; active=&quot;true&quot; entityId=&quot;094a3b3a-52ef-4848-96f7-b0ce04bde2e8&quot; fieldId=&quot;1c4892e1-ec58-4894-89e8-e331d40ab6ee&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aa4dacc8-c224-4534-86e7-6d0af90324f0&quot; name=&quot;Delete line if empty&quot; type=&quot;System.Boolean, mscorlib, Version=4.0.0.0, Culture=neutral, PublicKeyToken=b77a5c561934e089&quot; order=&quot;999&quot; key=&quot;deleteLineIfEmpty&quot; value=&quot;False&quot; /&gt;_x000d__x000a_        &lt;parameter id=&quot;243d9647-bef3-4079-a008-4e979be58408&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ecc3aad6-0735-44df-801f-4c2552933163&quot; name=&quot;Backup.Fax Number&quot; assembly=&quot;Iphelion.Outline.Word2010.dll&quot; type=&quot;Iphelion.Outline.Word2010.Renderers.TextRenderer&quot; order=&quot;2&quot; active=&quot;true&quot; entityId=&quot;094a3b3a-52ef-4848-96f7-b0ce04bde2e8&quot; fieldId=&quot;d33b91da-b4f8-4e72-a5e5-939650d09886&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e471a484-563a-4c26-92a5-7b1d2d9cad02&quot; name=&quot;Delete line if empty&quot; type=&quot;System.Boolean, mscorlib, Version=4.0.0.0, Culture=neutral, PublicKeyToken=b77a5c561934e089&quot; order=&quot;999&quot; key=&quot;deleteLineIfEmpty&quot; value=&quot;False&quot; /&gt;_x000d__x000a_        &lt;parameter id=&quot;a5b50592-eb8d-4e45-bdfd-422e6ac29ec8&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bd015b62-ac5b-4cb6-a161-e27f4eb8f858&quot; name=&quot;Backup.Tel&quot; assembly=&quot;Iphelion.Outline.Word2010.dll&quot; type=&quot;Iphelion.Outline.Word2010.Renderers.TextRenderer&quot; order=&quot;2&quot; active=&quot;true&quot; entityId=&quot;f95dc5fa-6e9d-4be9-9d23-e0ada20d8438&quot; fieldId=&quot;de8ea256-048b-4fa2-9164-a2f5d1ebe9e8&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37637fe4-1c79-4519-9140-7e1d8bf5b8e2&quot; name=&quot;Delete line if empty&quot; type=&quot;System.Boolean, mscorlib, Version=4.0.0.0, Culture=neutral, PublicKeyToken=b77a5c561934e089&quot; order=&quot;999&quot; key=&quot;deleteLineIfEmpty&quot; value=&quot;False&quot; /&gt;_x000d__x000a_        &lt;parameter id=&quot;13370fa0-9555-4b17-9029-a2eb997206c5&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7aa38c4e-8c8e-4477-836e-b0f9d09ee8c4&quot; name=&quot;Backup.Fax.Label&quot; assembly=&quot;Iphelion.Outline.Word2010.dll&quot; type=&quot;Iphelion.Outline.Word2010.Renderers.TextRenderer&quot; order=&quot;2&quot; active=&quot;true&quot; entityId=&quot;f95dc5fa-6e9d-4be9-9d23-e0ada20d8438&quot; fieldId=&quot;5844e5b6-e901-453b-9bca-fe3b951703db&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0bfec5a1-9e69-4e0b-92eb-e5eeaf6f8e96&quot; name=&quot;Delete line if empty&quot; type=&quot;System.Boolean, mscorlib, Version=4.0.0.0, Culture=neutral, PublicKeyToken=b77a5c561934e089&quot; order=&quot;999&quot; key=&quot;deleteLineIfEmpty&quot; value=&quot;False&quot; /&gt;_x000d__x000a_        &lt;parameter id=&quot;8edf91df-02e2-436f-82e8-d99470462857&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s&gt;_x000d__x000a_  &lt;questions&gt;_x000d__x000a_    &lt;question id=&quot;3efbcf11-e52d-4a5c-8f3e-93ea7399a098&quot; name=&quot;DMS&quot; assembly=&quot;Iphelion.Outline.Integration.WorkSite.dll&quot; type=&quot;Iphelion.Outline.Integration.WorkSite.ViewModels.SelectWorkSpaceViewModel&quot; order=&quot;0&quot; active=&quot;true&quot; group=&quot;&amp;lt;Default&amp;gt;&quot; resultType=&quot;single&quot; displayType=&quot;Startup&quot;&gt;_x000d__x000a_      &lt;parameters&gt;_x000d__x000a_        &lt;parameter id=&quot;33d609fe-857b-41bb-b3a5-c39c9ef8358f&quot; name=&quot;DMS Document Class&quot; type=&quot;System.String, mscorlib, Version=4.0.0.0, Culture=neutral, PublicKeyToken=b77a5c561934e089&quot; order=&quot;999&quot; key=&quot;docType&quot; value=&quot;AGR&quot; /&gt;_x000d__x000a_        &lt;parameter id=&quot;572906db-a5d5-4a83-b411-1c7dc0d13aab&quot; name=&quot;DMS Document SubClass&quot; type=&quot;System.String, mscorlib, Version=4.0.0.0, Culture=neutral, PublicKeyToken=b77a5c561934e089&quot; order=&quot;999&quot; key=&quot;docSubType&quot; value=&quot;&quot; /&gt;_x000d__x000a_        &lt;parameter id=&quot;23fc7ebd-cd0f-40c3-87d3-470bd4123c1e&quot; name=&quot;Doc Id format&quot; type=&quot;System.String, mscorlib, Version=4.0.0.0, Culture=neutral, PublicKeyToken=b77a5c561934e089&quot; order=&quot;999&quot; key=&quot;docIdFormat&quot; value=&quot;&amp;lt;?xml version=&amp;quot;1.0&amp;quot; encoding=&amp;quot;utf-16&amp;quot;?&amp;gt;&amp;#xA;&amp;lt;formatString xmlns:xsi=&amp;quot;http://www.w3.org/2001/XMLSchema-instance&amp;quot; xmlns:xsd=&amp;quot;http://www.w3.org/2001/XMLSchema&amp;quot;&amp;gt;&amp;#xA;  &amp;lt;type&amp;gt;expression&amp;lt;/type&amp;gt;&amp;#xA;  &amp;lt;text&amp;gt;{DMS.Library} &amp;amp;amp; &amp;quot;-&amp;quot; &amp;amp;amp; {DMS.DocNumber} &amp;amp;amp; &amp;quot;.&amp;quot; &amp;amp;amp; {DMS.DocVersion}&amp;lt;/text&amp;gt;&amp;#xA;&amp;lt;/formatString&amp;gt;&quot; argument=&quot;FormatString&quot; /&gt;_x000d__x000a_        &lt;parameter id=&quot;c0a428ab-826a-48bd-85e9-d1f8a1694800&quot; name=&quot;Remember Workspace and Folder&quot; type=&quot;System.Boolean, mscorlib, Version=4.0.0.0, Culture=neutral, PublicKeyToken=b77a5c561934e089&quot; order=&quot;999&quot; key=&quot;rememberWS&quot; value=&quot;True&quot; /&gt;_x000d__x000a_        &lt;parameter id=&quot;dfb2a941-7b6f-42ad-94c6-a3440c3409f1&quot; name=&quot;Remove Cl/Mt Lead Zeros&quot; type=&quot;System.Boolean, mscorlib, Version=4.0.0.0, Culture=neutral, PublicKeyToken=b77a5c561934e089&quot; order=&quot;999&quot; key=&quot;removeLeadingZeros&quot; value=&quot;False&quot; /&gt;_x000d__x000a_        &lt;parameter id=&quot;a1564622-5125-4330-880e-380b6d5741ec&quot; name=&quot;Order Workspaces alphabetically&quot; type=&quot;System.Boolean, mscorlib, Version=4.0.0.0, Culture=neutral, PublicKeyToken=b77a5c561934e089&quot; order=&quot;999&quot; key=&quot;orderWorkspacesAlphabetically&quot; value=&quot;False&quot; /&gt;_x000d__x000a_        &lt;parameter id=&quot;02ccc2ab-5243-489a-bed4-c7331266f093&quot; name=&quot;Default Folder&quot; type=&quot;System.String, mscorlib, Version=4.0.0.0, Culture=neutral, PublicKeyToken=b77a5c561934e089&quot; order=&quot;999&quot; key=&quot;defaultFolder&quot; value=&quot;&quot; /&gt;_x000d__x000a_        &lt;parameter id=&quot;5aaf44ad-ea02-4a19-9c69-a33d1749c26b&quot; name=&quot;Do not display if valid&quot; type=&quot;System.Boolean, mscorlib, Version=4.0.0.0, Culture=neutral, PublicKeyToken=b77a5c561934e089&quot; order=&quot;999&quot; key=&quot;invisibleIfValid&quot; value=&quot;False&quot; /&gt;_x000d__x000a_        &lt;parameter id=&quot;15813110-f9ea-4244-bc8a-166a0ee97910&quot; name=&quot;Show author lookup&quot; type=&quot;System.Boolean, mscorlib, Version=4.0.0.0, Culture=neutral, PublicKeyToken=b77a5c561934e089&quot; order=&quot;999&quot; key=&quot;showAuthor&quot; value=&quot;False&quot; /&gt;_x000d__x000a_        &lt;parameter id=&quot;82b43245-4878-455a-a16d-8eb5608d574e&quot; name=&quot;Author field&quot; type=&quot;Iphelion.Outline.Model.Entities.ParameterFieldDescriptor, Iphelion.Outline.Model, Version=1.2.8.0, Culture=neutral, PublicKeyToken=null&quot; order=&quot;999&quot; key=&quot;authorField&quot; value=&quot;083d5a5f-7a46-4927-ad1b-2e7103f368b1|f294b1d2-1b45-4e5f-94c4-2953e5150137&quot; /&gt;_x000d__x000a_        &lt;parameter id=&quot;0b7fbd59-03d4-49b6-af42-3ea6b08e73c7&quot; name=&quot;Show document title&quot; type=&quot;System.Boolean, mscorlib, Version=4.0.0.0, Culture=neutral, PublicKeyToken=b77a5c561934e089&quot; order=&quot;999&quot; key=&quot;showTitle&quot; value=&quot;True&quot; /&gt;_x000d__x000a_      &lt;/parameters&gt;_x000d__x000a_    &lt;/question&gt;_x000d__x000a_  &lt;/questions&gt;_x000d__x000a_  &lt;commands&gt;_x000d__x000a_    &lt;command id=&quot;a97bd7ea-517d-4608-ba03-41b196cf89f5&quot; name=&quot;Show Question Form&quot; assembly=&quot;Iphelion.Outline.Model.DLL&quot; type=&quot;Iphelion.Outline.Model.Commands.ShowFormCommand&quot; order=&quot;0&quot; active=&quot;true&quot; commandType=&quot;startup&quot;&gt;_x000d__x000a_      &lt;parameters&gt;_x000d__x000a_        &lt;parameter id=&quot;5adb1dca-b52e-4703-b7d0-dcbb9a885fb2&quot; name=&quot;Assembly name&quot; type=&quot;System.String, mscorlib, Version=4.0.0.0, Culture=neutral, PublicKeyToken=b77a5c561934e089&quot; order=&quot;999&quot; key=&quot;assembly&quot; value=&quot;Iphelion.Outline.Controls.dll&quot; /&gt;_x000d__x000a_        &lt;parameter id=&quot;4d175caa-6589-4854-9028-8caa069910db&quot; name=&quot;Type name&quot; type=&quot;System.String, mscorlib, Version=4.0.0.0, Culture=neutral, PublicKeyToken=b77a5c561934e089&quot; order=&quot;999&quot; key=&quot;type&quot; value=&quot;Iphelion.Outline.Controls.QuestionForm&quot; /&gt;_x000d__x000a_      &lt;/parameters&gt;_x000d__x000a_    &lt;/command&gt;_x000d__x000a_    &lt;command id=&quot;30062d96-4b55-4828-93a7-81ed7b372a93&quot; name=&quot;Close document command&quot; assembly=&quot;Iphelion.Outline.Word2010.DLL&quot; type=&quot;Iphelion.Outline.Word2010.Commands.CloseDocumentCommand&quot; order=&quot;1&quot; active=&quot;true&quot; commandType=&quot;startup&quot;&gt;_x000d__x000a_      &lt;parameters&gt;_x000d__x000a_        &lt;parameter id=&quot;bfdbc2ba-a57e-411f-a7b4-cc7865455c7e&quot; name=&quot;Check question&quot; type=&quot;System.Boolean, mscorlib, Version=4.0.0.0, Culture=neutral, PublicKeyToken=b77a5c561934e089&quot; order=&quot;999&quot; key=&quot;checkUserInput&quot; value=&quot;false&quot; /&gt;_x000d__x000a_      &lt;/parameters&gt;_x000d__x000a_    &lt;/command&gt;_x000d__x000a_    &lt;command id=&quot;3523d02e-31d6-4971-8a49-eb612cbeb54a&quot; name=&quot;Render fields to document&quot; assembly=&quot;Iphelion.Outline.Model.DLL&quot; type=&quot;Iphelion.Outline.Model.Commands.RenderDocumentCommand&quot; order=&quot;2&quot; active=&quot;true&quot; commandType=&quot;startup&quot;&gt;_x000d__x000a_      &lt;parameters&gt;_x000d__x000a_        &lt;parameter id=&quot;13094c94-d20d-456c-b3d0-563d14197bc0&quot; name=&quot;First order value&quot; type=&quot;System.Int32, mscorlib, Version=4.0.0.0, Culture=neutral, PublicKeyToken=b77a5c561934e089&quot; order=&quot;999&quot; key=&quot;startOrder&quot; value=&quot;0&quot; /&gt;_x000d__x000a_        &lt;parameter id=&quot;ea2d0370-6fd1-460b-9ee3-0321b4b74057&quot; name=&quot;Last order value&quot; type=&quot;System.Int32, mscorlib, Version=4.0.0.0, Culture=neutral, PublicKeyToken=b77a5c561934e089&quot; order=&quot;999&quot; key=&quot;endOrder&quot; value=&quot;5&quot; /&gt;_x000d__x000a_      &lt;/parameters&gt;_x000d__x000a_    &lt;/command&gt;_x000d__x000a_    &lt;command id=&quot;090712de-2bec-4c96-9b7c-35d8a34b5cfd&quot; name=&quot;Set paper size command&quot; assembly=&quot;Iphelion.Outline.Word2010.dll&quot; type=&quot;Iphelion.Outline.Word2010.Commands.SetPaperSizeCommand&quot; order=&quot;3&quot; active=&quot;true&quot; commandType=&quot;startup&quot;&gt;_x000d__x000a_      &lt;parameters /&gt;_x000d__x000a_    &lt;/command&gt;_x000d__x000a_    &lt;command id=&quot;ed341c89-229b-4e23-b82d-10c3cfead584&quot; name=&quot;Save to WorkSite&quot; assembly=&quot;Iphelion.Outline.Integration.WorkSite.dll&quot; type=&quot;Iphelion.Outline.Integration.WorkSite.SaveToDmsCommand&quot; order=&quot;4&quot; active=&quot;true&quot; commandType=&quot;startup&quot;&gt;_x000d__x000a_      &lt;parameters&gt;_x000d__x000a_        &lt;parameter id=&quot;13f9c7f4-ae85-4283-97af-e7f97651014b&quot; name=&quot;Author Field&quot; type=&quot;Iphelion.Outline.Model.Entities.ParameterFieldDescriptor, Iphelion.Outline.Model, Version=1.2.8.0, Culture=neutral, PublicKeyToken=null&quot; order=&quot;999&quot; key=&quot;authorField&quot; value=&quot;&quot; /&gt;_x000d__x000a_        &lt;parameter id=&quot;007b531c-b56f-41ed-9928-8e1b93ec3924&quot; name=&quot;Default Folder&quot; type=&quot;System.String, mscorlib, Version=4.0.0.0, Culture=neutral, PublicKeyToken=b77a5c561934e089&quot; order=&quot;999&quot; key=&quot;defaultFolder&quot; value=&quot;&quot; /&gt;_x000d__x000a_        &lt;parameter id=&quot;b7bc41b3-cb5c-4cd0-994b-c4312965cf35&quot; name=&quot;Document title field&quot; type=&quot;Iphelion.Outline.Model.Entities.ParameterFieldDescriptor, Iphelion.Outline.Model, Version=1.2.8.0, Culture=neutral, PublicKeyToken=null&quot; order=&quot;999&quot; key=&quot;titleField&quot; value=&quot;&quot; /&gt;_x000d__x000a_      &lt;/parameters&gt;_x000d__x000a_    &lt;/command&gt;_x000d__x000a_    &lt;command id=&quot;f6e9d2fb-bdc2-433c-934b-35921086a1de&quot; name=&quot;Show Question Form&quot; assembly=&quot;Iphelion.Outline.Model.DLL&quot; type=&quot;Iphelion.Outline.Model.Commands.ShowFormCommand&quot; order=&quot;0&quot; active=&quot;true&quot; commandType=&quot;relaunch&quot;&gt;_x000d__x000a_      &lt;parameters&gt;_x000d__x000a_        &lt;parameter id=&quot;af8a5383-b3ef-41dc-96d5-574302648dbe&quot; name=&quot;Assembly name&quot; type=&quot;System.String, mscorlib, Version=4.0.0.0, Culture=neutral, PublicKeyToken=b77a5c561934e089&quot; order=&quot;999&quot; key=&quot;assembly&quot; value=&quot;Iphelion.Outline.Controls.dll&quot; /&gt;_x000d__x000a_        &lt;parameter id=&quot;323458da-ad22-49ff-982e-727c7cfd1de5&quot; name=&quot;Type name&quot; type=&quot;System.String, mscorlib, Version=4.0.0.0, Culture=neutral, PublicKeyToken=b77a5c561934e089&quot; order=&quot;999&quot; key=&quot;type&quot; value=&quot;Iphelion.Outline.Controls.QuestionForm&quot; /&gt;_x000d__x000a_      &lt;/parameters&gt;_x000d__x000a_    &lt;/command&gt;_x000d__x000a_    &lt;command id=&quot;c0eee548-270c-4a24-9c91-ca75170d4788&quot; name=&quot;Render fields to document&quot; assembly=&quot;Iphelion.Outline.Model.DLL&quot; type=&quot;Iphelion.Outline.Model.Commands.RenderDocumentCommand&quot; order=&quot;1&quot; active=&quot;true&quot; commandType=&quot;relaunch&quot;&gt;_x000d__x000a_      &lt;parameters&gt;_x000d__x000a_        &lt;parameter id=&quot;fab4b01c-4d28-45a4-b81f-b0d16cda4c94&quot; name=&quot;First order value&quot; type=&quot;System.Int32, mscorlib, Version=4.0.0.0, Culture=neutral, PublicKeyToken=b77a5c561934e089&quot; order=&quot;999&quot; key=&quot;startOrder&quot; value=&quot;0&quot; /&gt;_x000d__x000a_        &lt;parameter id=&quot;2bf8fca7-1576-47f8-bdc6-e0dd58030e97&quot; name=&quot;Last order value&quot; type=&quot;System.Int32, mscorlib, Version=4.0.0.0, Culture=neutral, PublicKeyToken=b77a5c561934e089&quot; order=&quot;999&quot; key=&quot;endOrder&quot; value=&quot;5&quot; /&gt;_x000d__x000a_      &lt;/parameters&gt;_x000d__x000a_    &lt;/command&gt;_x000d__x000a_    &lt;command id=&quot;951095d1-d797-4bba-82b5-6ba6635b16b5&quot; name=&quot;Set paper size command&quot; assembly=&quot;Iphelion.Outline.Word2010.dll&quot; type=&quot;Iphelion.Outline.Word2010.Commands.SetPaperSizeCommand&quot; order=&quot;2&quot; active=&quot;true&quot; commandType=&quot;relaunch&quot;&gt;_x000d__x000a_      &lt;parameters /&gt;_x000d__x000a_    &lt;/command&gt;_x000d__x000a_    &lt;command id=&quot;91052810-8b92-4973-87de-df97f19716e8&quot; name=&quot;Update WorkSite author&quot; assembly=&quot;Iphelion.Outline.Integration.WorkSite.dll&quot; type=&quot;Iphelion.Outline.Integration.WorkSite.UpdateAuthorCommand&quot; order=&quot;3&quot; active=&quot;true&quot; commandType=&quot;relaunch&quot;&gt;_x000d__x000a_      &lt;parameters&gt;_x000d__x000a_        &lt;parameter id=&quot;2bdee664-826d-4486-b173-bec321a9af18&quot; name=&quot;Author Field&quot; type=&quot;Iphelion.Outline.Model.Entities.ParameterFieldDescriptor, Iphelion.Outline.Model, Version=1.2.8.0, Culture=neutral, PublicKeyToken=null&quot; order=&quot;999&quot; key=&quot;authorField&quot; value=&quot;083d5a5f-7a46-4927-ad1b-2e7103f368b1|f294b1d2-1b45-4e5f-94c4-2953e5150137&quot; /&gt;_x000d__x000a_      &lt;/parameters&gt;_x000d__x000a_    &lt;/command&gt;_x000d__x000a_  &lt;/commands&gt;_x000d__x000a_  &lt;fields&gt;_x000d__x000a_    &lt;field id=&quot;af020c1a-f826-494c-bbaa-2100b39770a7&quot; name=&quot;Client&quot; type=&quot;&quot; order=&quot;999&quot; entityId=&quot;3efbcf11-e52d-4a5c-8f3e-93ea7399a098&quot; linkedEntityId=&quot;00000000-0000-0000-0000-000000000000&quot; linkedFieldId=&quot;00000000-0000-0000-0000-000000000000&quot; index=&quot;0&quot; fieldType=&quot;question&quot; formatEvaluatorType=&quot;formatString&quot; coiDocumentField=&quot;Client&quot; hidden=&quot;false&quot;&gt;_x000d__x000a_      &lt;mappings /&gt;_x000d__x000a_    &lt;/field&gt;_x000d__x000a_    &lt;field id=&quot;d1a0c03d-0258-47ac-bb6d-458a78e56474&quot; name=&quot;ClientName&quot; type=&quot;&quot; order=&quot;999&quot; entityId=&quot;3efbcf11-e52d-4a5c-8f3e-93ea7399a098&quot; linkedEntityId=&quot;00000000-0000-0000-0000-000000000000&quot; linkedFieldId=&quot;00000000-0000-0000-0000-000000000000&quot; index=&quot;0&quot; fieldType=&quot;question&quot; formatEvaluatorType=&quot;formatString&quot; coiDocumentField=&quot;ClientName&quot; hidden=&quot;false&quot;&gt;_x000d__x000a_      &lt;mappings /&gt;_x000d__x000a_    &lt;/field&gt;_x000d__x000a_    &lt;field id=&quot;362ddceb-8fc2-4ead-b535-ed9e83598384&quot; name=&quot;Matter&quot; type=&quot;&quot; order=&quot;999&quot; entityId=&quot;3efbcf11-e52d-4a5c-8f3e-93ea7399a098&quot; linkedEntityId=&quot;00000000-0000-0000-0000-000000000000&quot; linkedFieldId=&quot;00000000-0000-0000-0000-000000000000&quot; index=&quot;0&quot; fieldType=&quot;question&quot; formatEvaluatorType=&quot;formatString&quot; coiDocumentField=&quot;Matter&quot; hidden=&quot;false&quot;&gt;_x000d__x000a_      &lt;mappings /&gt;_x000d__x000a_    &lt;/field&gt;_x000d__x000a_    &lt;field id=&quot;a3eef514-247f-4281-b6a2-3b4d34bc68cf&quot; name=&quot;MatterName&quot; type=&quot;&quot; order=&quot;999&quot; entityId=&quot;3efbcf11-e52d-4a5c-8f3e-93ea7399a098&quot; linkedEntityId=&quot;00000000-0000-0000-0000-000000000000&quot; linkedFieldId=&quot;00000000-0000-0000-0000-000000000000&quot; index=&quot;0&quot; fieldType=&quot;question&quot; formatEvaluatorType=&quot;formatString&quot; coiDocumentField=&quot;MatterName&quot; hidden=&quot;false&quot;&gt;_x000d__x000a_      &lt;mappings /&gt;_x000d__x000a_    &lt;/field&gt;_x000d__x000a_    &lt;field id=&quot;9a9269ae-1d5b-4365-9da1-637c5f330a8f&quot; name=&quot;Author&quot; type=&quot;&quot; order=&quot;999&quot; entityId=&quot;3efbcf11-e52d-4a5c-8f3e-93ea7399a098&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a002e78a-8e18-4375-bef7-9f687e931f65&quot; name=&quot;Title&quot; type=&quot;&quot; order=&quot;999&quot; entityId=&quot;3efbcf11-e52d-4a5c-8f3e-93ea7399a098&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64ff0036-a6af-4b11-a4ea-402a2f273e21&quot; name=&quot;DocType&quot; type=&quot;&quot; order=&quot;999&quot; entityId=&quot;3efbcf11-e52d-4a5c-8f3e-93ea7399a098&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7abea0f8-46b7-4968-bb12-04a899f0d778&quot; name=&quot;DocSubType&quot; type=&quot;&quot; order=&quot;999&quot; entityId=&quot;3efbcf11-e52d-4a5c-8f3e-93ea7399a098&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01a5919e-9f80-47f4-93c4-a97878088c9c&quot; name=&quot;Server&quot; type=&quot;&quot; order=&quot;999&quot; entityId=&quot;3efbcf11-e52d-4a5c-8f3e-93ea7399a098&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2fef3f19-232d-4142-b525-11d8a76a6e9b&quot; name=&quot;Library&quot; type=&quot;&quot; order=&quot;999&quot; entityId=&quot;3efbcf11-e52d-4a5c-8f3e-93ea7399a098&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388a1e13-9978-4547-8c39-29b89a11d72a&quot; name=&quot;WorkspaceId&quot; type=&quot;&quot; order=&quot;999&quot; entityId=&quot;3efbcf11-e52d-4a5c-8f3e-93ea7399a098&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d8d8a1b7-29f2-4184-b4bb-94e86811b1dc&quot; name=&quot;DocFolderId&quot; type=&quot;&quot; order=&quot;999&quot; entityId=&quot;3efbcf11-e52d-4a5c-8f3e-93ea7399a098&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a1f231ea-a00f-4606-9fab-d2acd859d3ad&quot; name=&quot;DocNumber&quot; type=&quot;&quot; order=&quot;999&quot; entityId=&quot;3efbcf11-e52d-4a5c-8f3e-93ea7399a098&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c9094b9c-52fd-4403-bb83-9bb3ab5368ad&quot; name=&quot;DocVersion&quot; type=&quot;&quot; order=&quot;999&quot; entityId=&quot;3efbcf11-e52d-4a5c-8f3e-93ea7399a098&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72904a47-5780-459c-be7a-448f9ad8d6b4&quot; name=&quot;DocIdFormat&quot; type=&quot;&quot; order=&quot;999&quot; entityId=&quot;3efbcf11-e52d-4a5c-8f3e-93ea7399a098&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9016353d-0ab3-451f-9828-3fee96cf68ba&quot; name=&quot;Connected&quot; type=&quot;System.Boolean, mscorlib, Version=4.0.0.0, Culture=neutral, PublicKeyToken=b77a5c561934e089&quot; order=&quot;999&quot; entityId=&quot;3efbcf11-e52d-4a5c-8f3e-93ea7399a098&quot; linkedEntityId=&quot;00000000-0000-0000-0000-000000000000&quot; linkedFieldId=&quot;00000000-0000-0000-0000-000000000000&quot; index=&quot;0&quot; fieldType=&quot;question&quot; formatEvaluatorType=&quot;formatString&quot; hidden=&quot;false&quot;&gt;False&lt;mappings /&gt;&lt;/field&gt;_x000d__x000a_    &lt;field id=&quot;083d5a5f-7a46-4927-ad1b-2e7103f368b1&quot; name=&quot;Login&quot; type=&quot;&quot; order=&quot;999&quot; entityId=&quot;f294b1d2-1b45-4e5f-94c4-2953e5150137&quot; linkedEntityId=&quot;00000000-0000-0000-0000-000000000000&quot; linkedFieldId=&quot;00000000-0000-0000-0000-000000000000&quot; index=&quot;0&quot; fieldType=&quot;coi&quot; formatEvaluatorType=&quot;formatString&quot; hidden=&quot;false&quot;&gt;_x000d__x000a_      &lt;mappings /&gt;_x000d__x000a_    &lt;/field&gt;_x000d__x000a_    &lt;field id=&quot;0b7a1953-66bc-42af-9a3d-e8ff0b02f4b5&quot; name=&quot;Formatted Address&quot; type=&quot;&quot; order=&quot;999&quot; entityId=&quot;094a3b3a-52ef-4848-96f7-b0ce04bde2e8&quot; linkedEntityId=&quot;00000000-0000-0000-0000-000000000000&quot; linkedFieldId=&quot;00000000-0000-0000-0000-000000000000&quot; index=&quot;0&quot; fieldType=&quot;coi&quot; formatEvaluatorType=&quot;formatString&quot; hidden=&quot;false&quot;&gt;_x000d__x000a_      &lt;mappings /&gt;_x000d__x000a_    &lt;/field&gt;_x000d__x000a_    &lt;field id=&quot;af52d87e-9fa3-444e-b892-c2b7d48528e5&quot; name=&quot;Name 1&quot; type=&quot;&quot; order=&quot;999&quot; entityId=&quot;094a3b3a-52ef-4848-96f7-b0ce04bde2e8&quot; linkedEntityId=&quot;00000000-0000-0000-0000-000000000000&quot; linkedFieldId=&quot;00000000-0000-0000-0000-000000000000&quot; index=&quot;0&quot; fieldType=&quot;coi&quot; formatEvaluatorType=&quot;formatString&quot; hidden=&quot;false&quot;&gt;_x000d__x000a_      &lt;mappings /&gt;_x000d__x000a_    &lt;/field&gt;_x000d__x000a_    &lt;field id=&quot;1c4892e1-ec58-4894-89e8-e331d40ab6ee&quot; name=&quot;Switchboard Number&quot; type=&quot;&quot; order=&quot;999&quot; entityId=&quot;094a3b3a-52ef-4848-96f7-b0ce04bde2e8&quot; linkedEntityId=&quot;00000000-0000-0000-0000-000000000000&quot; linkedFieldId=&quot;00000000-0000-0000-0000-000000000000&quot; index=&quot;0&quot; fieldType=&quot;coi&quot; formatEvaluatorType=&quot;formatString&quot; hidden=&quot;false&quot;&gt;_x000d__x000a_      &lt;mappings /&gt;_x000d__x000a_    &lt;/field&gt;_x000d__x000a_    &lt;field id=&quot;d33b91da-b4f8-4e72-a5e5-939650d09886&quot; name=&quot;Fax Number&quot; type=&quot;&quot; order=&quot;999&quot; entityId=&quot;094a3b3a-52ef-4848-96f7-b0ce04bde2e8&quot; linkedEntityId=&quot;00000000-0000-0000-0000-000000000000&quot; linkedFieldId=&quot;00000000-0000-0000-0000-000000000000&quot; index=&quot;0&quot; fieldType=&quot;coi&quot; formatEvaluatorType=&quot;formatString&quot; hidden=&quot;false&quot;&gt;_x000d__x000a_      &lt;mappings /&gt;_x000d__x000a_    &lt;/field&gt;_x000d__x000a_    &lt;field id=&quot;de8ea256-048b-4fa2-9164-a2f5d1ebe9e8&quot; name=&quot;Tel&quot; type=&quot;&quot; order=&quot;999&quot; entityId=&quot;f95dc5fa-6e9d-4be9-9d23-e0ada20d8438&quot; linkedEntityId=&quot;00000000-0000-0000-0000-000000000000&quot; linkedFieldId=&quot;00000000-0000-0000-0000-000000000000&quot; index=&quot;0&quot; fieldType=&quot;coi&quot; formatEvaluatorType=&quot;formatString&quot; hidden=&quot;false&quot;&gt;_x000d__x000a_      &lt;mappings /&gt;_x000d__x000a_    &lt;/field&gt;_x000d__x000a_    &lt;field id=&quot;5844e5b6-e901-453b-9bca-fe3b951703db&quot; name=&quot;Fax&quot; type=&quot;&quot; order=&quot;999&quot; entityId=&quot;f95dc5fa-6e9d-4be9-9d23-e0ada20d8438&quot; linkedEntityId=&quot;00000000-0000-0000-0000-000000000000&quot; linkedFieldId=&quot;00000000-0000-0000-0000-000000000000&quot; index=&quot;0&quot; fieldType=&quot;coi&quot; formatEvaluatorType=&quot;formatString&quot; hidden=&quot;false&quot;&gt;_x000d__x000a_      &lt;mappings /&gt;_x000d__x000a_    &lt;/field&gt;_x000d__x000a_  &lt;/fields&gt;_x000d__x000a_  &lt;printConfiguration supportCustomPrint=&quot;false&quot; showPrintSettings=&quot;true&quot; showPrintOptions=&quot;true&quot; enableCostRecovery=&quot;false&quot;&gt;_x000d__x000a_    &lt;profiles&gt;_x000d__x000a_      &lt;profile name=&quot;_File Copies&quot; firstTrayType=&quot;plain&quot; otherTrayType=&quot;plain&quot; printHiddenText=&quot;false&quot; defaultCopies=&quot;1&quot; order=&quot;0&quot; /&gt;_x000d__x000a_    &lt;/profiles&gt;_x000d__x000a_  &lt;/printConfiguration&gt;_x000d__x000a_&lt;/template&gt;"/>
  </w:docVars>
  <w:rsids>
    <w:rsidRoot w:val="00CD78D9"/>
    <w:rsid w:val="0000072A"/>
    <w:rsid w:val="0000362C"/>
    <w:rsid w:val="00003ABE"/>
    <w:rsid w:val="00004544"/>
    <w:rsid w:val="00005E85"/>
    <w:rsid w:val="00007BFD"/>
    <w:rsid w:val="000117E0"/>
    <w:rsid w:val="0001466A"/>
    <w:rsid w:val="00015CDC"/>
    <w:rsid w:val="0001691A"/>
    <w:rsid w:val="00017AB5"/>
    <w:rsid w:val="00017ADC"/>
    <w:rsid w:val="00020A3E"/>
    <w:rsid w:val="00023661"/>
    <w:rsid w:val="00024EE9"/>
    <w:rsid w:val="00026580"/>
    <w:rsid w:val="00027E57"/>
    <w:rsid w:val="00032D69"/>
    <w:rsid w:val="0003550E"/>
    <w:rsid w:val="000421AD"/>
    <w:rsid w:val="00042D1E"/>
    <w:rsid w:val="00043678"/>
    <w:rsid w:val="00043EE7"/>
    <w:rsid w:val="000463AF"/>
    <w:rsid w:val="00050144"/>
    <w:rsid w:val="0005023D"/>
    <w:rsid w:val="0005136C"/>
    <w:rsid w:val="00052FB9"/>
    <w:rsid w:val="000534B4"/>
    <w:rsid w:val="0005790A"/>
    <w:rsid w:val="000604F7"/>
    <w:rsid w:val="000618A6"/>
    <w:rsid w:val="0006388D"/>
    <w:rsid w:val="0006422A"/>
    <w:rsid w:val="000649F9"/>
    <w:rsid w:val="00065DE3"/>
    <w:rsid w:val="00067121"/>
    <w:rsid w:val="00070233"/>
    <w:rsid w:val="000719E3"/>
    <w:rsid w:val="00072EC4"/>
    <w:rsid w:val="00075489"/>
    <w:rsid w:val="0007591D"/>
    <w:rsid w:val="00076E5C"/>
    <w:rsid w:val="000778A1"/>
    <w:rsid w:val="00077D28"/>
    <w:rsid w:val="00077FF2"/>
    <w:rsid w:val="00080C86"/>
    <w:rsid w:val="00082DCA"/>
    <w:rsid w:val="00083DF8"/>
    <w:rsid w:val="000844A4"/>
    <w:rsid w:val="000874F5"/>
    <w:rsid w:val="00087642"/>
    <w:rsid w:val="00090E1B"/>
    <w:rsid w:val="000927E1"/>
    <w:rsid w:val="00093851"/>
    <w:rsid w:val="000964A1"/>
    <w:rsid w:val="000974DB"/>
    <w:rsid w:val="000A06FB"/>
    <w:rsid w:val="000A19B7"/>
    <w:rsid w:val="000A1BA8"/>
    <w:rsid w:val="000A269C"/>
    <w:rsid w:val="000A2E70"/>
    <w:rsid w:val="000A37F0"/>
    <w:rsid w:val="000A3BEA"/>
    <w:rsid w:val="000A4485"/>
    <w:rsid w:val="000A57EF"/>
    <w:rsid w:val="000A7B56"/>
    <w:rsid w:val="000B21B7"/>
    <w:rsid w:val="000B3E59"/>
    <w:rsid w:val="000B5BBC"/>
    <w:rsid w:val="000C13A9"/>
    <w:rsid w:val="000C244C"/>
    <w:rsid w:val="000C32F4"/>
    <w:rsid w:val="000C65D1"/>
    <w:rsid w:val="000C788D"/>
    <w:rsid w:val="000D0E75"/>
    <w:rsid w:val="000D28F5"/>
    <w:rsid w:val="000D2D8F"/>
    <w:rsid w:val="000D3B7F"/>
    <w:rsid w:val="000D40FB"/>
    <w:rsid w:val="000D4EAC"/>
    <w:rsid w:val="000D506F"/>
    <w:rsid w:val="000D6450"/>
    <w:rsid w:val="000D75D7"/>
    <w:rsid w:val="000E0B87"/>
    <w:rsid w:val="000E2455"/>
    <w:rsid w:val="000E379A"/>
    <w:rsid w:val="000E6C62"/>
    <w:rsid w:val="000E72AF"/>
    <w:rsid w:val="000F04A2"/>
    <w:rsid w:val="000F0609"/>
    <w:rsid w:val="000F1731"/>
    <w:rsid w:val="000F1B97"/>
    <w:rsid w:val="000F2B64"/>
    <w:rsid w:val="000F5747"/>
    <w:rsid w:val="000F5E7E"/>
    <w:rsid w:val="000F5E95"/>
    <w:rsid w:val="000F6185"/>
    <w:rsid w:val="000F6A1F"/>
    <w:rsid w:val="001019D8"/>
    <w:rsid w:val="00101D6E"/>
    <w:rsid w:val="00106A16"/>
    <w:rsid w:val="00106DEE"/>
    <w:rsid w:val="00106F53"/>
    <w:rsid w:val="0010704D"/>
    <w:rsid w:val="00113C11"/>
    <w:rsid w:val="00114D6C"/>
    <w:rsid w:val="00115983"/>
    <w:rsid w:val="00117D52"/>
    <w:rsid w:val="00121551"/>
    <w:rsid w:val="0012250A"/>
    <w:rsid w:val="0012379D"/>
    <w:rsid w:val="00124FCA"/>
    <w:rsid w:val="00125554"/>
    <w:rsid w:val="00125A74"/>
    <w:rsid w:val="00125EA1"/>
    <w:rsid w:val="0013025D"/>
    <w:rsid w:val="00131236"/>
    <w:rsid w:val="00132CAB"/>
    <w:rsid w:val="001332C4"/>
    <w:rsid w:val="001332CB"/>
    <w:rsid w:val="0013786E"/>
    <w:rsid w:val="00137CAC"/>
    <w:rsid w:val="00140037"/>
    <w:rsid w:val="00140097"/>
    <w:rsid w:val="001400FE"/>
    <w:rsid w:val="0014223C"/>
    <w:rsid w:val="00143C0B"/>
    <w:rsid w:val="00143C28"/>
    <w:rsid w:val="0014405B"/>
    <w:rsid w:val="00144207"/>
    <w:rsid w:val="001463A7"/>
    <w:rsid w:val="0015260F"/>
    <w:rsid w:val="00153187"/>
    <w:rsid w:val="0015337A"/>
    <w:rsid w:val="001546E4"/>
    <w:rsid w:val="001550EC"/>
    <w:rsid w:val="0015527A"/>
    <w:rsid w:val="00155E46"/>
    <w:rsid w:val="00156465"/>
    <w:rsid w:val="001572B8"/>
    <w:rsid w:val="00157879"/>
    <w:rsid w:val="00160A8D"/>
    <w:rsid w:val="00161B34"/>
    <w:rsid w:val="0016349F"/>
    <w:rsid w:val="00163626"/>
    <w:rsid w:val="001655C8"/>
    <w:rsid w:val="00165D6E"/>
    <w:rsid w:val="001663AC"/>
    <w:rsid w:val="001673B3"/>
    <w:rsid w:val="00171125"/>
    <w:rsid w:val="00173F77"/>
    <w:rsid w:val="00174EA2"/>
    <w:rsid w:val="0017605A"/>
    <w:rsid w:val="00176179"/>
    <w:rsid w:val="00177A70"/>
    <w:rsid w:val="00177C18"/>
    <w:rsid w:val="0018042D"/>
    <w:rsid w:val="001811B3"/>
    <w:rsid w:val="001818C5"/>
    <w:rsid w:val="00182D03"/>
    <w:rsid w:val="00182D04"/>
    <w:rsid w:val="001865CF"/>
    <w:rsid w:val="00190497"/>
    <w:rsid w:val="001912C8"/>
    <w:rsid w:val="00195AED"/>
    <w:rsid w:val="0019677C"/>
    <w:rsid w:val="001967FD"/>
    <w:rsid w:val="0019736F"/>
    <w:rsid w:val="001A0AE3"/>
    <w:rsid w:val="001A2F5E"/>
    <w:rsid w:val="001A501C"/>
    <w:rsid w:val="001A563B"/>
    <w:rsid w:val="001A5C56"/>
    <w:rsid w:val="001A6DB8"/>
    <w:rsid w:val="001A71FB"/>
    <w:rsid w:val="001B1012"/>
    <w:rsid w:val="001B227F"/>
    <w:rsid w:val="001B28F6"/>
    <w:rsid w:val="001B3EED"/>
    <w:rsid w:val="001B4106"/>
    <w:rsid w:val="001B515F"/>
    <w:rsid w:val="001B51E7"/>
    <w:rsid w:val="001B725A"/>
    <w:rsid w:val="001B7CDF"/>
    <w:rsid w:val="001C229A"/>
    <w:rsid w:val="001C3BEC"/>
    <w:rsid w:val="001C676D"/>
    <w:rsid w:val="001C6DC8"/>
    <w:rsid w:val="001D0480"/>
    <w:rsid w:val="001D13A8"/>
    <w:rsid w:val="001D16C0"/>
    <w:rsid w:val="001D36F5"/>
    <w:rsid w:val="001D65ED"/>
    <w:rsid w:val="001E0EF0"/>
    <w:rsid w:val="001E1920"/>
    <w:rsid w:val="001E1AAF"/>
    <w:rsid w:val="001E391D"/>
    <w:rsid w:val="001E3E58"/>
    <w:rsid w:val="001E5B6D"/>
    <w:rsid w:val="001E7AC2"/>
    <w:rsid w:val="001F1190"/>
    <w:rsid w:val="001F2113"/>
    <w:rsid w:val="001F284B"/>
    <w:rsid w:val="001F393F"/>
    <w:rsid w:val="001F6000"/>
    <w:rsid w:val="002041B5"/>
    <w:rsid w:val="00204403"/>
    <w:rsid w:val="00204456"/>
    <w:rsid w:val="002046D7"/>
    <w:rsid w:val="002065CD"/>
    <w:rsid w:val="00210795"/>
    <w:rsid w:val="00211842"/>
    <w:rsid w:val="00211A0D"/>
    <w:rsid w:val="00212126"/>
    <w:rsid w:val="00214483"/>
    <w:rsid w:val="00214FEB"/>
    <w:rsid w:val="00216F28"/>
    <w:rsid w:val="00220DEE"/>
    <w:rsid w:val="0022428C"/>
    <w:rsid w:val="002242D9"/>
    <w:rsid w:val="00227B17"/>
    <w:rsid w:val="00230346"/>
    <w:rsid w:val="002312AD"/>
    <w:rsid w:val="0023260F"/>
    <w:rsid w:val="00232D77"/>
    <w:rsid w:val="00233AEA"/>
    <w:rsid w:val="002352DA"/>
    <w:rsid w:val="00236365"/>
    <w:rsid w:val="00236A1F"/>
    <w:rsid w:val="002374A8"/>
    <w:rsid w:val="002418FA"/>
    <w:rsid w:val="00243843"/>
    <w:rsid w:val="00243CFF"/>
    <w:rsid w:val="002447A9"/>
    <w:rsid w:val="00244CFB"/>
    <w:rsid w:val="002456D1"/>
    <w:rsid w:val="00246642"/>
    <w:rsid w:val="00252555"/>
    <w:rsid w:val="0025736B"/>
    <w:rsid w:val="00260A30"/>
    <w:rsid w:val="00266FCB"/>
    <w:rsid w:val="0027015A"/>
    <w:rsid w:val="00272DD7"/>
    <w:rsid w:val="002731A5"/>
    <w:rsid w:val="00273446"/>
    <w:rsid w:val="00273F85"/>
    <w:rsid w:val="00275641"/>
    <w:rsid w:val="0027585E"/>
    <w:rsid w:val="00277739"/>
    <w:rsid w:val="002815EF"/>
    <w:rsid w:val="00281EC0"/>
    <w:rsid w:val="0028243F"/>
    <w:rsid w:val="0028362B"/>
    <w:rsid w:val="002842CC"/>
    <w:rsid w:val="002847A4"/>
    <w:rsid w:val="00284C0D"/>
    <w:rsid w:val="00285AFE"/>
    <w:rsid w:val="002860D2"/>
    <w:rsid w:val="00287348"/>
    <w:rsid w:val="00291949"/>
    <w:rsid w:val="00291F4E"/>
    <w:rsid w:val="0029447F"/>
    <w:rsid w:val="002949D9"/>
    <w:rsid w:val="00296AA2"/>
    <w:rsid w:val="00296CF2"/>
    <w:rsid w:val="00297D70"/>
    <w:rsid w:val="002A19B9"/>
    <w:rsid w:val="002A69E6"/>
    <w:rsid w:val="002A6A5E"/>
    <w:rsid w:val="002B1256"/>
    <w:rsid w:val="002B15BF"/>
    <w:rsid w:val="002B2A3D"/>
    <w:rsid w:val="002B3369"/>
    <w:rsid w:val="002B45DC"/>
    <w:rsid w:val="002B481F"/>
    <w:rsid w:val="002B5A01"/>
    <w:rsid w:val="002B7446"/>
    <w:rsid w:val="002C0B48"/>
    <w:rsid w:val="002C2076"/>
    <w:rsid w:val="002C3187"/>
    <w:rsid w:val="002C6B14"/>
    <w:rsid w:val="002C7025"/>
    <w:rsid w:val="002D004D"/>
    <w:rsid w:val="002D0567"/>
    <w:rsid w:val="002D193A"/>
    <w:rsid w:val="002D2504"/>
    <w:rsid w:val="002D3121"/>
    <w:rsid w:val="002D4E73"/>
    <w:rsid w:val="002E0ECA"/>
    <w:rsid w:val="002E17BB"/>
    <w:rsid w:val="002E325D"/>
    <w:rsid w:val="002E4ABA"/>
    <w:rsid w:val="002E51EE"/>
    <w:rsid w:val="002E5F86"/>
    <w:rsid w:val="002E62E1"/>
    <w:rsid w:val="002E6772"/>
    <w:rsid w:val="002F015A"/>
    <w:rsid w:val="002F1262"/>
    <w:rsid w:val="002F186B"/>
    <w:rsid w:val="002F2419"/>
    <w:rsid w:val="002F30D2"/>
    <w:rsid w:val="002F3107"/>
    <w:rsid w:val="002F3B73"/>
    <w:rsid w:val="002F40E9"/>
    <w:rsid w:val="002F42DC"/>
    <w:rsid w:val="002F5616"/>
    <w:rsid w:val="002F5C61"/>
    <w:rsid w:val="002F757F"/>
    <w:rsid w:val="003018AF"/>
    <w:rsid w:val="003019AC"/>
    <w:rsid w:val="003077E8"/>
    <w:rsid w:val="0031088E"/>
    <w:rsid w:val="0031277A"/>
    <w:rsid w:val="00314D71"/>
    <w:rsid w:val="00315A61"/>
    <w:rsid w:val="00315D75"/>
    <w:rsid w:val="0032085A"/>
    <w:rsid w:val="00320A0A"/>
    <w:rsid w:val="00320D2A"/>
    <w:rsid w:val="00323377"/>
    <w:rsid w:val="00323548"/>
    <w:rsid w:val="003244F3"/>
    <w:rsid w:val="0032524B"/>
    <w:rsid w:val="00327A28"/>
    <w:rsid w:val="00330436"/>
    <w:rsid w:val="0033062B"/>
    <w:rsid w:val="0033385A"/>
    <w:rsid w:val="00333E3D"/>
    <w:rsid w:val="00334B2D"/>
    <w:rsid w:val="003357D7"/>
    <w:rsid w:val="00335EC3"/>
    <w:rsid w:val="00337722"/>
    <w:rsid w:val="00340A75"/>
    <w:rsid w:val="00341968"/>
    <w:rsid w:val="003428A2"/>
    <w:rsid w:val="00344BEA"/>
    <w:rsid w:val="00344D3C"/>
    <w:rsid w:val="00345E6C"/>
    <w:rsid w:val="003478D7"/>
    <w:rsid w:val="00351758"/>
    <w:rsid w:val="00352E5E"/>
    <w:rsid w:val="003538D9"/>
    <w:rsid w:val="00354033"/>
    <w:rsid w:val="00355598"/>
    <w:rsid w:val="00355DDA"/>
    <w:rsid w:val="00356EAD"/>
    <w:rsid w:val="003619BE"/>
    <w:rsid w:val="00361BD3"/>
    <w:rsid w:val="00362512"/>
    <w:rsid w:val="003671B5"/>
    <w:rsid w:val="00371499"/>
    <w:rsid w:val="0037164A"/>
    <w:rsid w:val="003717B0"/>
    <w:rsid w:val="003739BC"/>
    <w:rsid w:val="00374B9A"/>
    <w:rsid w:val="0037640A"/>
    <w:rsid w:val="003779B5"/>
    <w:rsid w:val="00377DA9"/>
    <w:rsid w:val="00380CD4"/>
    <w:rsid w:val="00383788"/>
    <w:rsid w:val="00383F0C"/>
    <w:rsid w:val="003848F1"/>
    <w:rsid w:val="00384CA0"/>
    <w:rsid w:val="00386628"/>
    <w:rsid w:val="003873D3"/>
    <w:rsid w:val="00394563"/>
    <w:rsid w:val="00397ADD"/>
    <w:rsid w:val="003A24CC"/>
    <w:rsid w:val="003A267B"/>
    <w:rsid w:val="003A336B"/>
    <w:rsid w:val="003A3F29"/>
    <w:rsid w:val="003A4310"/>
    <w:rsid w:val="003A7A29"/>
    <w:rsid w:val="003C207C"/>
    <w:rsid w:val="003C27CA"/>
    <w:rsid w:val="003D0D73"/>
    <w:rsid w:val="003D1FFD"/>
    <w:rsid w:val="003D28C4"/>
    <w:rsid w:val="003D2F8E"/>
    <w:rsid w:val="003D560A"/>
    <w:rsid w:val="003D5908"/>
    <w:rsid w:val="003D5C71"/>
    <w:rsid w:val="003E221E"/>
    <w:rsid w:val="003E2C49"/>
    <w:rsid w:val="003E6159"/>
    <w:rsid w:val="003E65D9"/>
    <w:rsid w:val="003F202E"/>
    <w:rsid w:val="003F2C7C"/>
    <w:rsid w:val="003F2CE8"/>
    <w:rsid w:val="003F4361"/>
    <w:rsid w:val="003F4981"/>
    <w:rsid w:val="003F55BA"/>
    <w:rsid w:val="003F6B29"/>
    <w:rsid w:val="003F6D7D"/>
    <w:rsid w:val="004013AB"/>
    <w:rsid w:val="00401DAE"/>
    <w:rsid w:val="004031E7"/>
    <w:rsid w:val="004045A8"/>
    <w:rsid w:val="00404DE8"/>
    <w:rsid w:val="0040526B"/>
    <w:rsid w:val="0040790A"/>
    <w:rsid w:val="004100E3"/>
    <w:rsid w:val="00410235"/>
    <w:rsid w:val="00410B4A"/>
    <w:rsid w:val="00413317"/>
    <w:rsid w:val="00413FCB"/>
    <w:rsid w:val="0041451D"/>
    <w:rsid w:val="00415279"/>
    <w:rsid w:val="004162E1"/>
    <w:rsid w:val="00417F25"/>
    <w:rsid w:val="0042047A"/>
    <w:rsid w:val="004205A7"/>
    <w:rsid w:val="00420E9F"/>
    <w:rsid w:val="004235D2"/>
    <w:rsid w:val="004235E5"/>
    <w:rsid w:val="00425BF0"/>
    <w:rsid w:val="00426965"/>
    <w:rsid w:val="0042739A"/>
    <w:rsid w:val="00427D01"/>
    <w:rsid w:val="00430E5F"/>
    <w:rsid w:val="00431101"/>
    <w:rsid w:val="00433152"/>
    <w:rsid w:val="004337F7"/>
    <w:rsid w:val="00436C4D"/>
    <w:rsid w:val="00436D50"/>
    <w:rsid w:val="00437C14"/>
    <w:rsid w:val="00437FA6"/>
    <w:rsid w:val="00441837"/>
    <w:rsid w:val="00441D87"/>
    <w:rsid w:val="004424F3"/>
    <w:rsid w:val="0044338E"/>
    <w:rsid w:val="00445107"/>
    <w:rsid w:val="00445571"/>
    <w:rsid w:val="00445EA0"/>
    <w:rsid w:val="004466CE"/>
    <w:rsid w:val="00447792"/>
    <w:rsid w:val="00451005"/>
    <w:rsid w:val="00451617"/>
    <w:rsid w:val="00451CCC"/>
    <w:rsid w:val="004522C7"/>
    <w:rsid w:val="00456D63"/>
    <w:rsid w:val="00456EFD"/>
    <w:rsid w:val="00460E87"/>
    <w:rsid w:val="004659A6"/>
    <w:rsid w:val="00466743"/>
    <w:rsid w:val="004677DB"/>
    <w:rsid w:val="00467C14"/>
    <w:rsid w:val="00475090"/>
    <w:rsid w:val="00480664"/>
    <w:rsid w:val="00480AF8"/>
    <w:rsid w:val="00481285"/>
    <w:rsid w:val="004823F4"/>
    <w:rsid w:val="00482577"/>
    <w:rsid w:val="004840B4"/>
    <w:rsid w:val="00484633"/>
    <w:rsid w:val="00484719"/>
    <w:rsid w:val="004854F5"/>
    <w:rsid w:val="00486EEB"/>
    <w:rsid w:val="00490235"/>
    <w:rsid w:val="00490BF2"/>
    <w:rsid w:val="00490D24"/>
    <w:rsid w:val="00490D6B"/>
    <w:rsid w:val="00491002"/>
    <w:rsid w:val="0049275A"/>
    <w:rsid w:val="00492C90"/>
    <w:rsid w:val="004949D6"/>
    <w:rsid w:val="00496FBD"/>
    <w:rsid w:val="004A1B05"/>
    <w:rsid w:val="004A1D41"/>
    <w:rsid w:val="004A3BA3"/>
    <w:rsid w:val="004A7374"/>
    <w:rsid w:val="004B0346"/>
    <w:rsid w:val="004B047B"/>
    <w:rsid w:val="004B0965"/>
    <w:rsid w:val="004B471B"/>
    <w:rsid w:val="004C06B7"/>
    <w:rsid w:val="004C1656"/>
    <w:rsid w:val="004C247F"/>
    <w:rsid w:val="004C31A4"/>
    <w:rsid w:val="004C4123"/>
    <w:rsid w:val="004C5618"/>
    <w:rsid w:val="004C6782"/>
    <w:rsid w:val="004D1019"/>
    <w:rsid w:val="004D4407"/>
    <w:rsid w:val="004D5712"/>
    <w:rsid w:val="004D606E"/>
    <w:rsid w:val="004D67EA"/>
    <w:rsid w:val="004E0EE6"/>
    <w:rsid w:val="004E0F6B"/>
    <w:rsid w:val="004E1AB2"/>
    <w:rsid w:val="004E2C51"/>
    <w:rsid w:val="004E2E2D"/>
    <w:rsid w:val="004E3C4E"/>
    <w:rsid w:val="004E5547"/>
    <w:rsid w:val="004E74FF"/>
    <w:rsid w:val="004F24D4"/>
    <w:rsid w:val="004F297F"/>
    <w:rsid w:val="004F6B12"/>
    <w:rsid w:val="004F6DFC"/>
    <w:rsid w:val="004F7226"/>
    <w:rsid w:val="0050063B"/>
    <w:rsid w:val="00501296"/>
    <w:rsid w:val="00502426"/>
    <w:rsid w:val="00502964"/>
    <w:rsid w:val="005041DF"/>
    <w:rsid w:val="00504B38"/>
    <w:rsid w:val="005051C4"/>
    <w:rsid w:val="005055BF"/>
    <w:rsid w:val="00506CAA"/>
    <w:rsid w:val="0051427D"/>
    <w:rsid w:val="00515013"/>
    <w:rsid w:val="0051709F"/>
    <w:rsid w:val="00520202"/>
    <w:rsid w:val="005213C3"/>
    <w:rsid w:val="00522F4B"/>
    <w:rsid w:val="005237EB"/>
    <w:rsid w:val="00524AEE"/>
    <w:rsid w:val="00530FD9"/>
    <w:rsid w:val="00531A98"/>
    <w:rsid w:val="005332CD"/>
    <w:rsid w:val="005335C9"/>
    <w:rsid w:val="00534670"/>
    <w:rsid w:val="00536D70"/>
    <w:rsid w:val="005522AA"/>
    <w:rsid w:val="00552CBA"/>
    <w:rsid w:val="00555DF9"/>
    <w:rsid w:val="00556284"/>
    <w:rsid w:val="0055739A"/>
    <w:rsid w:val="005608CB"/>
    <w:rsid w:val="00560AB6"/>
    <w:rsid w:val="00560B6A"/>
    <w:rsid w:val="005614E5"/>
    <w:rsid w:val="0056395E"/>
    <w:rsid w:val="00565026"/>
    <w:rsid w:val="00565C4E"/>
    <w:rsid w:val="00565DAC"/>
    <w:rsid w:val="00566740"/>
    <w:rsid w:val="00566892"/>
    <w:rsid w:val="005670DB"/>
    <w:rsid w:val="0056785D"/>
    <w:rsid w:val="00570897"/>
    <w:rsid w:val="005712D5"/>
    <w:rsid w:val="005726ED"/>
    <w:rsid w:val="005733FB"/>
    <w:rsid w:val="00576B4E"/>
    <w:rsid w:val="00582157"/>
    <w:rsid w:val="00583D93"/>
    <w:rsid w:val="00584457"/>
    <w:rsid w:val="0059002A"/>
    <w:rsid w:val="005900D2"/>
    <w:rsid w:val="0059313F"/>
    <w:rsid w:val="005941EF"/>
    <w:rsid w:val="00594354"/>
    <w:rsid w:val="0059527A"/>
    <w:rsid w:val="005957BA"/>
    <w:rsid w:val="005960B7"/>
    <w:rsid w:val="005A0B02"/>
    <w:rsid w:val="005A1BAA"/>
    <w:rsid w:val="005A4757"/>
    <w:rsid w:val="005A58B0"/>
    <w:rsid w:val="005A5A96"/>
    <w:rsid w:val="005A6330"/>
    <w:rsid w:val="005A76DA"/>
    <w:rsid w:val="005B00EA"/>
    <w:rsid w:val="005B01ED"/>
    <w:rsid w:val="005B1B4A"/>
    <w:rsid w:val="005B1B74"/>
    <w:rsid w:val="005B22B8"/>
    <w:rsid w:val="005B2939"/>
    <w:rsid w:val="005B3C99"/>
    <w:rsid w:val="005B54D5"/>
    <w:rsid w:val="005B7BF7"/>
    <w:rsid w:val="005C06D2"/>
    <w:rsid w:val="005C0CC2"/>
    <w:rsid w:val="005C16E3"/>
    <w:rsid w:val="005C24F5"/>
    <w:rsid w:val="005C3B8C"/>
    <w:rsid w:val="005C6157"/>
    <w:rsid w:val="005C6D57"/>
    <w:rsid w:val="005C7000"/>
    <w:rsid w:val="005D06ED"/>
    <w:rsid w:val="005D1041"/>
    <w:rsid w:val="005D1642"/>
    <w:rsid w:val="005D16F2"/>
    <w:rsid w:val="005D1E87"/>
    <w:rsid w:val="005D2727"/>
    <w:rsid w:val="005D44E9"/>
    <w:rsid w:val="005D6ED7"/>
    <w:rsid w:val="005D72DB"/>
    <w:rsid w:val="005E0063"/>
    <w:rsid w:val="005E015C"/>
    <w:rsid w:val="005E1920"/>
    <w:rsid w:val="005E2C7C"/>
    <w:rsid w:val="005E4547"/>
    <w:rsid w:val="005F3334"/>
    <w:rsid w:val="005F3A05"/>
    <w:rsid w:val="005F4A5A"/>
    <w:rsid w:val="005F7F82"/>
    <w:rsid w:val="006031F5"/>
    <w:rsid w:val="0060598E"/>
    <w:rsid w:val="00605EE8"/>
    <w:rsid w:val="00607664"/>
    <w:rsid w:val="00610476"/>
    <w:rsid w:val="006107B0"/>
    <w:rsid w:val="006115DE"/>
    <w:rsid w:val="00611E22"/>
    <w:rsid w:val="00617EA5"/>
    <w:rsid w:val="006206D4"/>
    <w:rsid w:val="00621426"/>
    <w:rsid w:val="006223A7"/>
    <w:rsid w:val="0062539F"/>
    <w:rsid w:val="0062623A"/>
    <w:rsid w:val="0062726D"/>
    <w:rsid w:val="00627ECD"/>
    <w:rsid w:val="006310DF"/>
    <w:rsid w:val="0063126D"/>
    <w:rsid w:val="006313FA"/>
    <w:rsid w:val="006323FA"/>
    <w:rsid w:val="00635698"/>
    <w:rsid w:val="00636253"/>
    <w:rsid w:val="00636E2F"/>
    <w:rsid w:val="0064220B"/>
    <w:rsid w:val="0064563E"/>
    <w:rsid w:val="0064612A"/>
    <w:rsid w:val="006463C6"/>
    <w:rsid w:val="006516AA"/>
    <w:rsid w:val="00651765"/>
    <w:rsid w:val="00655B4B"/>
    <w:rsid w:val="00656823"/>
    <w:rsid w:val="006568AD"/>
    <w:rsid w:val="00657FB0"/>
    <w:rsid w:val="006608AA"/>
    <w:rsid w:val="00660E30"/>
    <w:rsid w:val="0066142F"/>
    <w:rsid w:val="00661FD8"/>
    <w:rsid w:val="00662610"/>
    <w:rsid w:val="00665138"/>
    <w:rsid w:val="0066578A"/>
    <w:rsid w:val="00667E5B"/>
    <w:rsid w:val="00667F25"/>
    <w:rsid w:val="00670F52"/>
    <w:rsid w:val="0067100D"/>
    <w:rsid w:val="00671307"/>
    <w:rsid w:val="0067167A"/>
    <w:rsid w:val="006729D8"/>
    <w:rsid w:val="00672EE8"/>
    <w:rsid w:val="00676593"/>
    <w:rsid w:val="00676899"/>
    <w:rsid w:val="00677698"/>
    <w:rsid w:val="0068187D"/>
    <w:rsid w:val="0068276C"/>
    <w:rsid w:val="00684DE0"/>
    <w:rsid w:val="006879AA"/>
    <w:rsid w:val="0069010D"/>
    <w:rsid w:val="0069035C"/>
    <w:rsid w:val="00690A72"/>
    <w:rsid w:val="006913C9"/>
    <w:rsid w:val="00693B8D"/>
    <w:rsid w:val="006979D3"/>
    <w:rsid w:val="006A2224"/>
    <w:rsid w:val="006A321A"/>
    <w:rsid w:val="006A3D79"/>
    <w:rsid w:val="006A78BC"/>
    <w:rsid w:val="006B06EB"/>
    <w:rsid w:val="006B0955"/>
    <w:rsid w:val="006B206A"/>
    <w:rsid w:val="006B236E"/>
    <w:rsid w:val="006B291E"/>
    <w:rsid w:val="006B2E57"/>
    <w:rsid w:val="006B4443"/>
    <w:rsid w:val="006B614B"/>
    <w:rsid w:val="006B7224"/>
    <w:rsid w:val="006B7781"/>
    <w:rsid w:val="006B7C46"/>
    <w:rsid w:val="006C5004"/>
    <w:rsid w:val="006C593A"/>
    <w:rsid w:val="006C5DCA"/>
    <w:rsid w:val="006D0E08"/>
    <w:rsid w:val="006D1E85"/>
    <w:rsid w:val="006D5B1D"/>
    <w:rsid w:val="006D5F25"/>
    <w:rsid w:val="006D6B06"/>
    <w:rsid w:val="006D770E"/>
    <w:rsid w:val="006E1800"/>
    <w:rsid w:val="006E2131"/>
    <w:rsid w:val="006E2BBA"/>
    <w:rsid w:val="006E2D68"/>
    <w:rsid w:val="006E41B4"/>
    <w:rsid w:val="006E4353"/>
    <w:rsid w:val="006E5425"/>
    <w:rsid w:val="006E6CA8"/>
    <w:rsid w:val="006E6E24"/>
    <w:rsid w:val="006E74C5"/>
    <w:rsid w:val="006F08DD"/>
    <w:rsid w:val="006F5099"/>
    <w:rsid w:val="006F66FD"/>
    <w:rsid w:val="006F77CB"/>
    <w:rsid w:val="006F7B5C"/>
    <w:rsid w:val="00705358"/>
    <w:rsid w:val="00710AF0"/>
    <w:rsid w:val="00710EB9"/>
    <w:rsid w:val="0071266C"/>
    <w:rsid w:val="00712790"/>
    <w:rsid w:val="00713B9E"/>
    <w:rsid w:val="00714015"/>
    <w:rsid w:val="00715A4C"/>
    <w:rsid w:val="0071680E"/>
    <w:rsid w:val="007168E5"/>
    <w:rsid w:val="007204A8"/>
    <w:rsid w:val="007204E5"/>
    <w:rsid w:val="00720596"/>
    <w:rsid w:val="0072143A"/>
    <w:rsid w:val="00722245"/>
    <w:rsid w:val="0072244D"/>
    <w:rsid w:val="00724EE4"/>
    <w:rsid w:val="00725362"/>
    <w:rsid w:val="00725BBF"/>
    <w:rsid w:val="00726213"/>
    <w:rsid w:val="007267BD"/>
    <w:rsid w:val="00726D5B"/>
    <w:rsid w:val="007344F5"/>
    <w:rsid w:val="00737CFD"/>
    <w:rsid w:val="00737F87"/>
    <w:rsid w:val="007413F5"/>
    <w:rsid w:val="00741B9B"/>
    <w:rsid w:val="007430F4"/>
    <w:rsid w:val="00743F7C"/>
    <w:rsid w:val="00745063"/>
    <w:rsid w:val="00745546"/>
    <w:rsid w:val="007457C3"/>
    <w:rsid w:val="00746B84"/>
    <w:rsid w:val="00746D47"/>
    <w:rsid w:val="00747B48"/>
    <w:rsid w:val="00750243"/>
    <w:rsid w:val="00752944"/>
    <w:rsid w:val="00753311"/>
    <w:rsid w:val="007622B0"/>
    <w:rsid w:val="00763CC1"/>
    <w:rsid w:val="007641FE"/>
    <w:rsid w:val="007645EE"/>
    <w:rsid w:val="00765089"/>
    <w:rsid w:val="00766A62"/>
    <w:rsid w:val="007674C6"/>
    <w:rsid w:val="007674F2"/>
    <w:rsid w:val="00772AEA"/>
    <w:rsid w:val="007746BA"/>
    <w:rsid w:val="00775946"/>
    <w:rsid w:val="00775D45"/>
    <w:rsid w:val="00777180"/>
    <w:rsid w:val="007776D5"/>
    <w:rsid w:val="0078056D"/>
    <w:rsid w:val="007878BE"/>
    <w:rsid w:val="007907FD"/>
    <w:rsid w:val="007971C9"/>
    <w:rsid w:val="007A21FC"/>
    <w:rsid w:val="007A2DFA"/>
    <w:rsid w:val="007A3714"/>
    <w:rsid w:val="007A4503"/>
    <w:rsid w:val="007A6E4B"/>
    <w:rsid w:val="007B117A"/>
    <w:rsid w:val="007B1B89"/>
    <w:rsid w:val="007B2259"/>
    <w:rsid w:val="007C0723"/>
    <w:rsid w:val="007C13C0"/>
    <w:rsid w:val="007C16DE"/>
    <w:rsid w:val="007C40D4"/>
    <w:rsid w:val="007C5879"/>
    <w:rsid w:val="007C5E3A"/>
    <w:rsid w:val="007C5F12"/>
    <w:rsid w:val="007C688E"/>
    <w:rsid w:val="007C6A9C"/>
    <w:rsid w:val="007C7FC7"/>
    <w:rsid w:val="007D0D3B"/>
    <w:rsid w:val="007D1411"/>
    <w:rsid w:val="007D2206"/>
    <w:rsid w:val="007D2A38"/>
    <w:rsid w:val="007D3F4D"/>
    <w:rsid w:val="007D4797"/>
    <w:rsid w:val="007D542C"/>
    <w:rsid w:val="007D5F48"/>
    <w:rsid w:val="007E012B"/>
    <w:rsid w:val="007E02B3"/>
    <w:rsid w:val="007E0742"/>
    <w:rsid w:val="007E5C49"/>
    <w:rsid w:val="007E6B6F"/>
    <w:rsid w:val="007F02CC"/>
    <w:rsid w:val="007F06C9"/>
    <w:rsid w:val="007F102D"/>
    <w:rsid w:val="007F2594"/>
    <w:rsid w:val="007F497B"/>
    <w:rsid w:val="007F516A"/>
    <w:rsid w:val="007F5568"/>
    <w:rsid w:val="007F56BA"/>
    <w:rsid w:val="007F6236"/>
    <w:rsid w:val="007F6B64"/>
    <w:rsid w:val="008018EE"/>
    <w:rsid w:val="00801C34"/>
    <w:rsid w:val="00802BB4"/>
    <w:rsid w:val="008038D1"/>
    <w:rsid w:val="00803E5F"/>
    <w:rsid w:val="0080638C"/>
    <w:rsid w:val="0081062B"/>
    <w:rsid w:val="008116D0"/>
    <w:rsid w:val="008151B2"/>
    <w:rsid w:val="008153F3"/>
    <w:rsid w:val="00816BE3"/>
    <w:rsid w:val="0082025A"/>
    <w:rsid w:val="008205AD"/>
    <w:rsid w:val="00820B97"/>
    <w:rsid w:val="00820C3C"/>
    <w:rsid w:val="0082187D"/>
    <w:rsid w:val="00821BB9"/>
    <w:rsid w:val="0082430A"/>
    <w:rsid w:val="00825395"/>
    <w:rsid w:val="008267BA"/>
    <w:rsid w:val="00831B9E"/>
    <w:rsid w:val="00831F2F"/>
    <w:rsid w:val="0083240D"/>
    <w:rsid w:val="008411C6"/>
    <w:rsid w:val="008414D8"/>
    <w:rsid w:val="00842064"/>
    <w:rsid w:val="00853B66"/>
    <w:rsid w:val="00853E2D"/>
    <w:rsid w:val="008556EF"/>
    <w:rsid w:val="0086061D"/>
    <w:rsid w:val="008625EE"/>
    <w:rsid w:val="00862FB9"/>
    <w:rsid w:val="00864327"/>
    <w:rsid w:val="0086484D"/>
    <w:rsid w:val="0086492D"/>
    <w:rsid w:val="00864E91"/>
    <w:rsid w:val="0086656B"/>
    <w:rsid w:val="008668A8"/>
    <w:rsid w:val="008706F6"/>
    <w:rsid w:val="00870AC9"/>
    <w:rsid w:val="008712CF"/>
    <w:rsid w:val="00871BAB"/>
    <w:rsid w:val="00875A5F"/>
    <w:rsid w:val="00876A60"/>
    <w:rsid w:val="00881C43"/>
    <w:rsid w:val="00882474"/>
    <w:rsid w:val="00883016"/>
    <w:rsid w:val="00884CC0"/>
    <w:rsid w:val="00886809"/>
    <w:rsid w:val="00886DF5"/>
    <w:rsid w:val="00887743"/>
    <w:rsid w:val="00893694"/>
    <w:rsid w:val="00893BD1"/>
    <w:rsid w:val="00896FE4"/>
    <w:rsid w:val="008A2653"/>
    <w:rsid w:val="008A2E57"/>
    <w:rsid w:val="008A325B"/>
    <w:rsid w:val="008A365D"/>
    <w:rsid w:val="008A4E76"/>
    <w:rsid w:val="008A53BA"/>
    <w:rsid w:val="008A63BE"/>
    <w:rsid w:val="008A6E1C"/>
    <w:rsid w:val="008B0C64"/>
    <w:rsid w:val="008B2DA7"/>
    <w:rsid w:val="008B5366"/>
    <w:rsid w:val="008B7793"/>
    <w:rsid w:val="008C042A"/>
    <w:rsid w:val="008C0439"/>
    <w:rsid w:val="008C0B50"/>
    <w:rsid w:val="008C2405"/>
    <w:rsid w:val="008C301B"/>
    <w:rsid w:val="008C3587"/>
    <w:rsid w:val="008C497E"/>
    <w:rsid w:val="008C4B5C"/>
    <w:rsid w:val="008C4DA8"/>
    <w:rsid w:val="008C53BD"/>
    <w:rsid w:val="008C77BC"/>
    <w:rsid w:val="008C77D5"/>
    <w:rsid w:val="008D10C8"/>
    <w:rsid w:val="008D11ED"/>
    <w:rsid w:val="008D4F2F"/>
    <w:rsid w:val="008D5ACC"/>
    <w:rsid w:val="008D6135"/>
    <w:rsid w:val="008D63A7"/>
    <w:rsid w:val="008D680A"/>
    <w:rsid w:val="008E1B16"/>
    <w:rsid w:val="008E4B1A"/>
    <w:rsid w:val="008E5A83"/>
    <w:rsid w:val="008F2336"/>
    <w:rsid w:val="008F4581"/>
    <w:rsid w:val="008F4916"/>
    <w:rsid w:val="008F5548"/>
    <w:rsid w:val="008F5954"/>
    <w:rsid w:val="009014BE"/>
    <w:rsid w:val="00901F7F"/>
    <w:rsid w:val="009020AA"/>
    <w:rsid w:val="00902C54"/>
    <w:rsid w:val="009038A2"/>
    <w:rsid w:val="00903B3A"/>
    <w:rsid w:val="00904486"/>
    <w:rsid w:val="00905556"/>
    <w:rsid w:val="00906259"/>
    <w:rsid w:val="009062FE"/>
    <w:rsid w:val="00906E43"/>
    <w:rsid w:val="009101DE"/>
    <w:rsid w:val="00912045"/>
    <w:rsid w:val="009130D5"/>
    <w:rsid w:val="0091409F"/>
    <w:rsid w:val="009141E5"/>
    <w:rsid w:val="0091444C"/>
    <w:rsid w:val="00915884"/>
    <w:rsid w:val="0091638C"/>
    <w:rsid w:val="0091733C"/>
    <w:rsid w:val="00917690"/>
    <w:rsid w:val="00920878"/>
    <w:rsid w:val="00924D4E"/>
    <w:rsid w:val="00925CA4"/>
    <w:rsid w:val="00926C48"/>
    <w:rsid w:val="009277AE"/>
    <w:rsid w:val="00931269"/>
    <w:rsid w:val="00933BC9"/>
    <w:rsid w:val="00934DC7"/>
    <w:rsid w:val="00936B17"/>
    <w:rsid w:val="0093702F"/>
    <w:rsid w:val="009432A7"/>
    <w:rsid w:val="009433A0"/>
    <w:rsid w:val="00943E9F"/>
    <w:rsid w:val="009461EE"/>
    <w:rsid w:val="00950C7F"/>
    <w:rsid w:val="00951836"/>
    <w:rsid w:val="00951A2A"/>
    <w:rsid w:val="009528A1"/>
    <w:rsid w:val="009531CB"/>
    <w:rsid w:val="00953A87"/>
    <w:rsid w:val="00954432"/>
    <w:rsid w:val="00954617"/>
    <w:rsid w:val="009550AF"/>
    <w:rsid w:val="009552B2"/>
    <w:rsid w:val="009555B7"/>
    <w:rsid w:val="00960DF9"/>
    <w:rsid w:val="009623E9"/>
    <w:rsid w:val="009635A8"/>
    <w:rsid w:val="00964288"/>
    <w:rsid w:val="009645BD"/>
    <w:rsid w:val="00965C38"/>
    <w:rsid w:val="009664BD"/>
    <w:rsid w:val="00970C56"/>
    <w:rsid w:val="00973659"/>
    <w:rsid w:val="00974134"/>
    <w:rsid w:val="00974AA3"/>
    <w:rsid w:val="00975607"/>
    <w:rsid w:val="009802C5"/>
    <w:rsid w:val="00981057"/>
    <w:rsid w:val="009810BA"/>
    <w:rsid w:val="00983868"/>
    <w:rsid w:val="00984623"/>
    <w:rsid w:val="00984F25"/>
    <w:rsid w:val="0099026D"/>
    <w:rsid w:val="0099233D"/>
    <w:rsid w:val="009924C3"/>
    <w:rsid w:val="0099632B"/>
    <w:rsid w:val="0099706F"/>
    <w:rsid w:val="00997435"/>
    <w:rsid w:val="0099767A"/>
    <w:rsid w:val="009A269F"/>
    <w:rsid w:val="009A28EA"/>
    <w:rsid w:val="009A5276"/>
    <w:rsid w:val="009A65EF"/>
    <w:rsid w:val="009A7AE2"/>
    <w:rsid w:val="009B26C4"/>
    <w:rsid w:val="009B2BFF"/>
    <w:rsid w:val="009B2CC4"/>
    <w:rsid w:val="009B558A"/>
    <w:rsid w:val="009B6995"/>
    <w:rsid w:val="009C2BD5"/>
    <w:rsid w:val="009C3972"/>
    <w:rsid w:val="009C4231"/>
    <w:rsid w:val="009C4387"/>
    <w:rsid w:val="009C4C78"/>
    <w:rsid w:val="009C5470"/>
    <w:rsid w:val="009C683F"/>
    <w:rsid w:val="009C7026"/>
    <w:rsid w:val="009C7B0E"/>
    <w:rsid w:val="009D0398"/>
    <w:rsid w:val="009D1246"/>
    <w:rsid w:val="009D2ACD"/>
    <w:rsid w:val="009D3D83"/>
    <w:rsid w:val="009D4E29"/>
    <w:rsid w:val="009D6CCD"/>
    <w:rsid w:val="009D727B"/>
    <w:rsid w:val="009E14F8"/>
    <w:rsid w:val="009E2623"/>
    <w:rsid w:val="009E7F64"/>
    <w:rsid w:val="009F0737"/>
    <w:rsid w:val="009F3FA9"/>
    <w:rsid w:val="009F45B0"/>
    <w:rsid w:val="009F4D8E"/>
    <w:rsid w:val="009F6CED"/>
    <w:rsid w:val="009F7F8B"/>
    <w:rsid w:val="00A01F75"/>
    <w:rsid w:val="00A02018"/>
    <w:rsid w:val="00A02CA1"/>
    <w:rsid w:val="00A03D3C"/>
    <w:rsid w:val="00A03ED5"/>
    <w:rsid w:val="00A10484"/>
    <w:rsid w:val="00A111FD"/>
    <w:rsid w:val="00A1151F"/>
    <w:rsid w:val="00A11FA8"/>
    <w:rsid w:val="00A11FEA"/>
    <w:rsid w:val="00A12F9F"/>
    <w:rsid w:val="00A133B0"/>
    <w:rsid w:val="00A16123"/>
    <w:rsid w:val="00A1678F"/>
    <w:rsid w:val="00A1709B"/>
    <w:rsid w:val="00A171BF"/>
    <w:rsid w:val="00A17DD8"/>
    <w:rsid w:val="00A20DF5"/>
    <w:rsid w:val="00A21DC6"/>
    <w:rsid w:val="00A22897"/>
    <w:rsid w:val="00A22A71"/>
    <w:rsid w:val="00A318F2"/>
    <w:rsid w:val="00A31F4C"/>
    <w:rsid w:val="00A3208A"/>
    <w:rsid w:val="00A33793"/>
    <w:rsid w:val="00A35683"/>
    <w:rsid w:val="00A36BE9"/>
    <w:rsid w:val="00A37DDE"/>
    <w:rsid w:val="00A40418"/>
    <w:rsid w:val="00A40EBC"/>
    <w:rsid w:val="00A410CC"/>
    <w:rsid w:val="00A413E2"/>
    <w:rsid w:val="00A43103"/>
    <w:rsid w:val="00A4476A"/>
    <w:rsid w:val="00A464EF"/>
    <w:rsid w:val="00A46564"/>
    <w:rsid w:val="00A47336"/>
    <w:rsid w:val="00A4753B"/>
    <w:rsid w:val="00A476DC"/>
    <w:rsid w:val="00A47D83"/>
    <w:rsid w:val="00A50838"/>
    <w:rsid w:val="00A516C5"/>
    <w:rsid w:val="00A517A6"/>
    <w:rsid w:val="00A52A14"/>
    <w:rsid w:val="00A560E1"/>
    <w:rsid w:val="00A60043"/>
    <w:rsid w:val="00A62BA5"/>
    <w:rsid w:val="00A62E18"/>
    <w:rsid w:val="00A630BC"/>
    <w:rsid w:val="00A633B0"/>
    <w:rsid w:val="00A64CE4"/>
    <w:rsid w:val="00A65748"/>
    <w:rsid w:val="00A66052"/>
    <w:rsid w:val="00A6638B"/>
    <w:rsid w:val="00A66C0A"/>
    <w:rsid w:val="00A66E15"/>
    <w:rsid w:val="00A6701B"/>
    <w:rsid w:val="00A67663"/>
    <w:rsid w:val="00A67E72"/>
    <w:rsid w:val="00A728D7"/>
    <w:rsid w:val="00A73117"/>
    <w:rsid w:val="00A7698D"/>
    <w:rsid w:val="00A8139F"/>
    <w:rsid w:val="00A81996"/>
    <w:rsid w:val="00A828AB"/>
    <w:rsid w:val="00A83E7A"/>
    <w:rsid w:val="00A84788"/>
    <w:rsid w:val="00A8492B"/>
    <w:rsid w:val="00A8529A"/>
    <w:rsid w:val="00A858F9"/>
    <w:rsid w:val="00A8725B"/>
    <w:rsid w:val="00A91C99"/>
    <w:rsid w:val="00A92B08"/>
    <w:rsid w:val="00A940FC"/>
    <w:rsid w:val="00A947DC"/>
    <w:rsid w:val="00A96ABD"/>
    <w:rsid w:val="00AA0754"/>
    <w:rsid w:val="00AA3C1C"/>
    <w:rsid w:val="00AA7688"/>
    <w:rsid w:val="00AB0A3C"/>
    <w:rsid w:val="00AB3CA9"/>
    <w:rsid w:val="00AB6166"/>
    <w:rsid w:val="00AC0046"/>
    <w:rsid w:val="00AC10EF"/>
    <w:rsid w:val="00AC296E"/>
    <w:rsid w:val="00AC4DB2"/>
    <w:rsid w:val="00AC7153"/>
    <w:rsid w:val="00AD1F3C"/>
    <w:rsid w:val="00AD3E7C"/>
    <w:rsid w:val="00AD55C1"/>
    <w:rsid w:val="00AE064C"/>
    <w:rsid w:val="00AE28DE"/>
    <w:rsid w:val="00AE3908"/>
    <w:rsid w:val="00AE3B6B"/>
    <w:rsid w:val="00AE3BE1"/>
    <w:rsid w:val="00AE6349"/>
    <w:rsid w:val="00AF068C"/>
    <w:rsid w:val="00AF0B8E"/>
    <w:rsid w:val="00AF0F07"/>
    <w:rsid w:val="00AF3DA4"/>
    <w:rsid w:val="00AF6B09"/>
    <w:rsid w:val="00AF6BA2"/>
    <w:rsid w:val="00AF78EB"/>
    <w:rsid w:val="00B00397"/>
    <w:rsid w:val="00B016A3"/>
    <w:rsid w:val="00B01D9F"/>
    <w:rsid w:val="00B01F63"/>
    <w:rsid w:val="00B070A8"/>
    <w:rsid w:val="00B07583"/>
    <w:rsid w:val="00B106FB"/>
    <w:rsid w:val="00B107C1"/>
    <w:rsid w:val="00B13064"/>
    <w:rsid w:val="00B1462F"/>
    <w:rsid w:val="00B14FE9"/>
    <w:rsid w:val="00B1645E"/>
    <w:rsid w:val="00B21307"/>
    <w:rsid w:val="00B230F0"/>
    <w:rsid w:val="00B23422"/>
    <w:rsid w:val="00B25A14"/>
    <w:rsid w:val="00B25D29"/>
    <w:rsid w:val="00B26AB4"/>
    <w:rsid w:val="00B2715A"/>
    <w:rsid w:val="00B31175"/>
    <w:rsid w:val="00B31F2C"/>
    <w:rsid w:val="00B32A22"/>
    <w:rsid w:val="00B33765"/>
    <w:rsid w:val="00B34BDA"/>
    <w:rsid w:val="00B371FE"/>
    <w:rsid w:val="00B40B87"/>
    <w:rsid w:val="00B40F30"/>
    <w:rsid w:val="00B40FE8"/>
    <w:rsid w:val="00B41D58"/>
    <w:rsid w:val="00B45897"/>
    <w:rsid w:val="00B45B91"/>
    <w:rsid w:val="00B45F77"/>
    <w:rsid w:val="00B46525"/>
    <w:rsid w:val="00B47C6B"/>
    <w:rsid w:val="00B47E81"/>
    <w:rsid w:val="00B502B4"/>
    <w:rsid w:val="00B51C6F"/>
    <w:rsid w:val="00B522CF"/>
    <w:rsid w:val="00B571EE"/>
    <w:rsid w:val="00B60114"/>
    <w:rsid w:val="00B6106F"/>
    <w:rsid w:val="00B61AB2"/>
    <w:rsid w:val="00B64688"/>
    <w:rsid w:val="00B655D2"/>
    <w:rsid w:val="00B65CCB"/>
    <w:rsid w:val="00B675D4"/>
    <w:rsid w:val="00B715AB"/>
    <w:rsid w:val="00B716EC"/>
    <w:rsid w:val="00B71FE4"/>
    <w:rsid w:val="00B72200"/>
    <w:rsid w:val="00B73A52"/>
    <w:rsid w:val="00B73B71"/>
    <w:rsid w:val="00B74695"/>
    <w:rsid w:val="00B74EF9"/>
    <w:rsid w:val="00B7666D"/>
    <w:rsid w:val="00B80309"/>
    <w:rsid w:val="00B822E4"/>
    <w:rsid w:val="00B82397"/>
    <w:rsid w:val="00B834B3"/>
    <w:rsid w:val="00B83EBE"/>
    <w:rsid w:val="00B84ADB"/>
    <w:rsid w:val="00B84FA9"/>
    <w:rsid w:val="00B864BD"/>
    <w:rsid w:val="00B87264"/>
    <w:rsid w:val="00B87E60"/>
    <w:rsid w:val="00B925DD"/>
    <w:rsid w:val="00B92702"/>
    <w:rsid w:val="00B928A0"/>
    <w:rsid w:val="00B92C5A"/>
    <w:rsid w:val="00B9375C"/>
    <w:rsid w:val="00BA0F16"/>
    <w:rsid w:val="00BA10FC"/>
    <w:rsid w:val="00BA2B51"/>
    <w:rsid w:val="00BA2CBF"/>
    <w:rsid w:val="00BA4B54"/>
    <w:rsid w:val="00BA7C44"/>
    <w:rsid w:val="00BB0638"/>
    <w:rsid w:val="00BB10EF"/>
    <w:rsid w:val="00BB395F"/>
    <w:rsid w:val="00BB5C3C"/>
    <w:rsid w:val="00BB6B7A"/>
    <w:rsid w:val="00BB7AD3"/>
    <w:rsid w:val="00BB7C76"/>
    <w:rsid w:val="00BC0B86"/>
    <w:rsid w:val="00BC0DC2"/>
    <w:rsid w:val="00BC179D"/>
    <w:rsid w:val="00BC2D2D"/>
    <w:rsid w:val="00BC317C"/>
    <w:rsid w:val="00BC33B9"/>
    <w:rsid w:val="00BC3616"/>
    <w:rsid w:val="00BC4AFE"/>
    <w:rsid w:val="00BC7296"/>
    <w:rsid w:val="00BC7880"/>
    <w:rsid w:val="00BD0A99"/>
    <w:rsid w:val="00BD1396"/>
    <w:rsid w:val="00BD3BE8"/>
    <w:rsid w:val="00BD49EA"/>
    <w:rsid w:val="00BD63CB"/>
    <w:rsid w:val="00BD6D81"/>
    <w:rsid w:val="00BE024F"/>
    <w:rsid w:val="00BE44D0"/>
    <w:rsid w:val="00BE6979"/>
    <w:rsid w:val="00BF0C19"/>
    <w:rsid w:val="00BF3961"/>
    <w:rsid w:val="00BF4114"/>
    <w:rsid w:val="00BF5015"/>
    <w:rsid w:val="00BF5462"/>
    <w:rsid w:val="00BF6959"/>
    <w:rsid w:val="00C0474E"/>
    <w:rsid w:val="00C05039"/>
    <w:rsid w:val="00C054C4"/>
    <w:rsid w:val="00C07157"/>
    <w:rsid w:val="00C078C8"/>
    <w:rsid w:val="00C113FF"/>
    <w:rsid w:val="00C1195F"/>
    <w:rsid w:val="00C12034"/>
    <w:rsid w:val="00C136A7"/>
    <w:rsid w:val="00C14C00"/>
    <w:rsid w:val="00C15BB9"/>
    <w:rsid w:val="00C17380"/>
    <w:rsid w:val="00C17D56"/>
    <w:rsid w:val="00C21286"/>
    <w:rsid w:val="00C22D5A"/>
    <w:rsid w:val="00C249DC"/>
    <w:rsid w:val="00C27607"/>
    <w:rsid w:val="00C302A5"/>
    <w:rsid w:val="00C306E1"/>
    <w:rsid w:val="00C3087E"/>
    <w:rsid w:val="00C3088D"/>
    <w:rsid w:val="00C30CA2"/>
    <w:rsid w:val="00C30E5D"/>
    <w:rsid w:val="00C316A6"/>
    <w:rsid w:val="00C31969"/>
    <w:rsid w:val="00C32F0E"/>
    <w:rsid w:val="00C349F7"/>
    <w:rsid w:val="00C34C02"/>
    <w:rsid w:val="00C34C1E"/>
    <w:rsid w:val="00C374EE"/>
    <w:rsid w:val="00C41070"/>
    <w:rsid w:val="00C41AB2"/>
    <w:rsid w:val="00C42954"/>
    <w:rsid w:val="00C42BA7"/>
    <w:rsid w:val="00C461C5"/>
    <w:rsid w:val="00C46A1F"/>
    <w:rsid w:val="00C47C5F"/>
    <w:rsid w:val="00C47C6D"/>
    <w:rsid w:val="00C47F89"/>
    <w:rsid w:val="00C51B51"/>
    <w:rsid w:val="00C51C48"/>
    <w:rsid w:val="00C53D89"/>
    <w:rsid w:val="00C54D6A"/>
    <w:rsid w:val="00C54FFC"/>
    <w:rsid w:val="00C569CA"/>
    <w:rsid w:val="00C56B5A"/>
    <w:rsid w:val="00C56E27"/>
    <w:rsid w:val="00C57C15"/>
    <w:rsid w:val="00C60903"/>
    <w:rsid w:val="00C65BF8"/>
    <w:rsid w:val="00C7018D"/>
    <w:rsid w:val="00C7059A"/>
    <w:rsid w:val="00C71C36"/>
    <w:rsid w:val="00C752CB"/>
    <w:rsid w:val="00C77284"/>
    <w:rsid w:val="00C8310D"/>
    <w:rsid w:val="00C8343C"/>
    <w:rsid w:val="00C837A0"/>
    <w:rsid w:val="00C84E60"/>
    <w:rsid w:val="00C87618"/>
    <w:rsid w:val="00C91375"/>
    <w:rsid w:val="00C92699"/>
    <w:rsid w:val="00C93FE5"/>
    <w:rsid w:val="00C9436E"/>
    <w:rsid w:val="00C96493"/>
    <w:rsid w:val="00C96B79"/>
    <w:rsid w:val="00C97956"/>
    <w:rsid w:val="00CA06F1"/>
    <w:rsid w:val="00CA16A8"/>
    <w:rsid w:val="00CA1B22"/>
    <w:rsid w:val="00CA245F"/>
    <w:rsid w:val="00CA259C"/>
    <w:rsid w:val="00CA2A37"/>
    <w:rsid w:val="00CA2E9E"/>
    <w:rsid w:val="00CA4237"/>
    <w:rsid w:val="00CA57F3"/>
    <w:rsid w:val="00CA6457"/>
    <w:rsid w:val="00CA6887"/>
    <w:rsid w:val="00CA6A04"/>
    <w:rsid w:val="00CA6C09"/>
    <w:rsid w:val="00CA7896"/>
    <w:rsid w:val="00CA7BCB"/>
    <w:rsid w:val="00CB0BB6"/>
    <w:rsid w:val="00CB120B"/>
    <w:rsid w:val="00CB20BB"/>
    <w:rsid w:val="00CB230E"/>
    <w:rsid w:val="00CB338A"/>
    <w:rsid w:val="00CB64A9"/>
    <w:rsid w:val="00CB6759"/>
    <w:rsid w:val="00CB6FAE"/>
    <w:rsid w:val="00CB793A"/>
    <w:rsid w:val="00CC209F"/>
    <w:rsid w:val="00CC331B"/>
    <w:rsid w:val="00CC4E79"/>
    <w:rsid w:val="00CC4F10"/>
    <w:rsid w:val="00CC6AF4"/>
    <w:rsid w:val="00CC7C67"/>
    <w:rsid w:val="00CD3FBD"/>
    <w:rsid w:val="00CD78D9"/>
    <w:rsid w:val="00CE26A8"/>
    <w:rsid w:val="00CE3799"/>
    <w:rsid w:val="00CE5B64"/>
    <w:rsid w:val="00CF023D"/>
    <w:rsid w:val="00CF2DC3"/>
    <w:rsid w:val="00CF437E"/>
    <w:rsid w:val="00CF50E4"/>
    <w:rsid w:val="00CF72DD"/>
    <w:rsid w:val="00D01B1D"/>
    <w:rsid w:val="00D028CF"/>
    <w:rsid w:val="00D0292F"/>
    <w:rsid w:val="00D037E4"/>
    <w:rsid w:val="00D04AF8"/>
    <w:rsid w:val="00D06511"/>
    <w:rsid w:val="00D0785E"/>
    <w:rsid w:val="00D1000C"/>
    <w:rsid w:val="00D10426"/>
    <w:rsid w:val="00D1256C"/>
    <w:rsid w:val="00D1295B"/>
    <w:rsid w:val="00D133DD"/>
    <w:rsid w:val="00D16C7C"/>
    <w:rsid w:val="00D20772"/>
    <w:rsid w:val="00D20F72"/>
    <w:rsid w:val="00D22A55"/>
    <w:rsid w:val="00D22D7E"/>
    <w:rsid w:val="00D23324"/>
    <w:rsid w:val="00D2655B"/>
    <w:rsid w:val="00D324FE"/>
    <w:rsid w:val="00D35E6D"/>
    <w:rsid w:val="00D4063C"/>
    <w:rsid w:val="00D42E3F"/>
    <w:rsid w:val="00D45163"/>
    <w:rsid w:val="00D50CAA"/>
    <w:rsid w:val="00D50E32"/>
    <w:rsid w:val="00D516DE"/>
    <w:rsid w:val="00D51EF4"/>
    <w:rsid w:val="00D52C5B"/>
    <w:rsid w:val="00D53492"/>
    <w:rsid w:val="00D53BEA"/>
    <w:rsid w:val="00D56401"/>
    <w:rsid w:val="00D57822"/>
    <w:rsid w:val="00D6029B"/>
    <w:rsid w:val="00D61EE8"/>
    <w:rsid w:val="00D621D3"/>
    <w:rsid w:val="00D63093"/>
    <w:rsid w:val="00D64EB8"/>
    <w:rsid w:val="00D7022D"/>
    <w:rsid w:val="00D71DF6"/>
    <w:rsid w:val="00D741FF"/>
    <w:rsid w:val="00D74E01"/>
    <w:rsid w:val="00D75633"/>
    <w:rsid w:val="00D75C04"/>
    <w:rsid w:val="00D772A3"/>
    <w:rsid w:val="00D806C8"/>
    <w:rsid w:val="00D807F5"/>
    <w:rsid w:val="00D85EA7"/>
    <w:rsid w:val="00D873CE"/>
    <w:rsid w:val="00D879B0"/>
    <w:rsid w:val="00D87E91"/>
    <w:rsid w:val="00D90BBE"/>
    <w:rsid w:val="00D90F04"/>
    <w:rsid w:val="00D90F45"/>
    <w:rsid w:val="00D91141"/>
    <w:rsid w:val="00D927CF"/>
    <w:rsid w:val="00D97118"/>
    <w:rsid w:val="00D97569"/>
    <w:rsid w:val="00D97B87"/>
    <w:rsid w:val="00DA3042"/>
    <w:rsid w:val="00DA3802"/>
    <w:rsid w:val="00DA4097"/>
    <w:rsid w:val="00DA4B1D"/>
    <w:rsid w:val="00DA774A"/>
    <w:rsid w:val="00DB43E9"/>
    <w:rsid w:val="00DB7511"/>
    <w:rsid w:val="00DB79B2"/>
    <w:rsid w:val="00DB7E91"/>
    <w:rsid w:val="00DC16DC"/>
    <w:rsid w:val="00DC2FBF"/>
    <w:rsid w:val="00DC58BA"/>
    <w:rsid w:val="00DC76B3"/>
    <w:rsid w:val="00DD02E0"/>
    <w:rsid w:val="00DD0594"/>
    <w:rsid w:val="00DD1AF2"/>
    <w:rsid w:val="00DD1C8C"/>
    <w:rsid w:val="00DD2EAC"/>
    <w:rsid w:val="00DD4176"/>
    <w:rsid w:val="00DD524D"/>
    <w:rsid w:val="00DE0801"/>
    <w:rsid w:val="00DE1214"/>
    <w:rsid w:val="00DE17C4"/>
    <w:rsid w:val="00DE2950"/>
    <w:rsid w:val="00DE29AF"/>
    <w:rsid w:val="00DE36AB"/>
    <w:rsid w:val="00DE3825"/>
    <w:rsid w:val="00DE77BF"/>
    <w:rsid w:val="00DE79D3"/>
    <w:rsid w:val="00DF1732"/>
    <w:rsid w:val="00DF4042"/>
    <w:rsid w:val="00DF5C8F"/>
    <w:rsid w:val="00DF7EA2"/>
    <w:rsid w:val="00E01C46"/>
    <w:rsid w:val="00E03CED"/>
    <w:rsid w:val="00E06A1E"/>
    <w:rsid w:val="00E07411"/>
    <w:rsid w:val="00E10893"/>
    <w:rsid w:val="00E10DD1"/>
    <w:rsid w:val="00E1147F"/>
    <w:rsid w:val="00E11C54"/>
    <w:rsid w:val="00E1349E"/>
    <w:rsid w:val="00E16011"/>
    <w:rsid w:val="00E163BE"/>
    <w:rsid w:val="00E17548"/>
    <w:rsid w:val="00E203E9"/>
    <w:rsid w:val="00E2064B"/>
    <w:rsid w:val="00E20B45"/>
    <w:rsid w:val="00E2150C"/>
    <w:rsid w:val="00E22747"/>
    <w:rsid w:val="00E26F55"/>
    <w:rsid w:val="00E31F1B"/>
    <w:rsid w:val="00E3315E"/>
    <w:rsid w:val="00E33815"/>
    <w:rsid w:val="00E356E2"/>
    <w:rsid w:val="00E3754C"/>
    <w:rsid w:val="00E37651"/>
    <w:rsid w:val="00E409DF"/>
    <w:rsid w:val="00E40F35"/>
    <w:rsid w:val="00E43B26"/>
    <w:rsid w:val="00E44060"/>
    <w:rsid w:val="00E440FA"/>
    <w:rsid w:val="00E46DCE"/>
    <w:rsid w:val="00E47015"/>
    <w:rsid w:val="00E473AB"/>
    <w:rsid w:val="00E47B2F"/>
    <w:rsid w:val="00E510CB"/>
    <w:rsid w:val="00E51C9E"/>
    <w:rsid w:val="00E53345"/>
    <w:rsid w:val="00E5412F"/>
    <w:rsid w:val="00E55179"/>
    <w:rsid w:val="00E55246"/>
    <w:rsid w:val="00E5782C"/>
    <w:rsid w:val="00E619DB"/>
    <w:rsid w:val="00E63954"/>
    <w:rsid w:val="00E64B85"/>
    <w:rsid w:val="00E674DE"/>
    <w:rsid w:val="00E676DE"/>
    <w:rsid w:val="00E70B74"/>
    <w:rsid w:val="00E753D1"/>
    <w:rsid w:val="00E759EF"/>
    <w:rsid w:val="00E75F09"/>
    <w:rsid w:val="00E76D9C"/>
    <w:rsid w:val="00E77062"/>
    <w:rsid w:val="00E8377C"/>
    <w:rsid w:val="00E8577F"/>
    <w:rsid w:val="00E871D9"/>
    <w:rsid w:val="00E92B20"/>
    <w:rsid w:val="00E93E12"/>
    <w:rsid w:val="00E9434D"/>
    <w:rsid w:val="00E94FCB"/>
    <w:rsid w:val="00E978B7"/>
    <w:rsid w:val="00EA0961"/>
    <w:rsid w:val="00EA0D97"/>
    <w:rsid w:val="00EA15EA"/>
    <w:rsid w:val="00EA248F"/>
    <w:rsid w:val="00EA5A2F"/>
    <w:rsid w:val="00EA681D"/>
    <w:rsid w:val="00EB143C"/>
    <w:rsid w:val="00EB1C45"/>
    <w:rsid w:val="00EB3A8A"/>
    <w:rsid w:val="00EB4338"/>
    <w:rsid w:val="00EB51EC"/>
    <w:rsid w:val="00EB7878"/>
    <w:rsid w:val="00EB7ECD"/>
    <w:rsid w:val="00EC20ED"/>
    <w:rsid w:val="00EC243F"/>
    <w:rsid w:val="00EC2C43"/>
    <w:rsid w:val="00EC3684"/>
    <w:rsid w:val="00EC435D"/>
    <w:rsid w:val="00EC5A52"/>
    <w:rsid w:val="00EC6B4A"/>
    <w:rsid w:val="00EC74DD"/>
    <w:rsid w:val="00EC7F85"/>
    <w:rsid w:val="00ED10E8"/>
    <w:rsid w:val="00ED22ED"/>
    <w:rsid w:val="00ED4993"/>
    <w:rsid w:val="00ED59C4"/>
    <w:rsid w:val="00ED5A26"/>
    <w:rsid w:val="00ED7F93"/>
    <w:rsid w:val="00EE1B66"/>
    <w:rsid w:val="00EE2BBD"/>
    <w:rsid w:val="00EE3149"/>
    <w:rsid w:val="00EE69BB"/>
    <w:rsid w:val="00EE6A04"/>
    <w:rsid w:val="00EE71CB"/>
    <w:rsid w:val="00EF0B13"/>
    <w:rsid w:val="00EF3FDD"/>
    <w:rsid w:val="00EF6D61"/>
    <w:rsid w:val="00F02F6D"/>
    <w:rsid w:val="00F0482E"/>
    <w:rsid w:val="00F04EF7"/>
    <w:rsid w:val="00F10B8A"/>
    <w:rsid w:val="00F10CB6"/>
    <w:rsid w:val="00F11C83"/>
    <w:rsid w:val="00F120B7"/>
    <w:rsid w:val="00F123C1"/>
    <w:rsid w:val="00F12F8D"/>
    <w:rsid w:val="00F1317F"/>
    <w:rsid w:val="00F1449A"/>
    <w:rsid w:val="00F15059"/>
    <w:rsid w:val="00F150BC"/>
    <w:rsid w:val="00F153A5"/>
    <w:rsid w:val="00F160E6"/>
    <w:rsid w:val="00F1722D"/>
    <w:rsid w:val="00F22C16"/>
    <w:rsid w:val="00F246AA"/>
    <w:rsid w:val="00F24710"/>
    <w:rsid w:val="00F26767"/>
    <w:rsid w:val="00F270FA"/>
    <w:rsid w:val="00F27235"/>
    <w:rsid w:val="00F32EC3"/>
    <w:rsid w:val="00F354E5"/>
    <w:rsid w:val="00F362B5"/>
    <w:rsid w:val="00F37D6C"/>
    <w:rsid w:val="00F428A5"/>
    <w:rsid w:val="00F42B9F"/>
    <w:rsid w:val="00F46B68"/>
    <w:rsid w:val="00F477B1"/>
    <w:rsid w:val="00F47EE3"/>
    <w:rsid w:val="00F525D7"/>
    <w:rsid w:val="00F52EBD"/>
    <w:rsid w:val="00F577AE"/>
    <w:rsid w:val="00F6618B"/>
    <w:rsid w:val="00F71BFC"/>
    <w:rsid w:val="00F72418"/>
    <w:rsid w:val="00F729E3"/>
    <w:rsid w:val="00F72B8C"/>
    <w:rsid w:val="00F74F18"/>
    <w:rsid w:val="00F76CF2"/>
    <w:rsid w:val="00F82ED3"/>
    <w:rsid w:val="00F83DEB"/>
    <w:rsid w:val="00F85732"/>
    <w:rsid w:val="00F85942"/>
    <w:rsid w:val="00F8749D"/>
    <w:rsid w:val="00F902A5"/>
    <w:rsid w:val="00F91A9D"/>
    <w:rsid w:val="00F925C7"/>
    <w:rsid w:val="00F93299"/>
    <w:rsid w:val="00F947DA"/>
    <w:rsid w:val="00F9493C"/>
    <w:rsid w:val="00F94EBA"/>
    <w:rsid w:val="00F95195"/>
    <w:rsid w:val="00F963B4"/>
    <w:rsid w:val="00FA5526"/>
    <w:rsid w:val="00FA5D43"/>
    <w:rsid w:val="00FA5DB9"/>
    <w:rsid w:val="00FA5EC2"/>
    <w:rsid w:val="00FA6235"/>
    <w:rsid w:val="00FA7322"/>
    <w:rsid w:val="00FA7C95"/>
    <w:rsid w:val="00FB1AF7"/>
    <w:rsid w:val="00FB3651"/>
    <w:rsid w:val="00FB49C4"/>
    <w:rsid w:val="00FB67B6"/>
    <w:rsid w:val="00FB7778"/>
    <w:rsid w:val="00FB783F"/>
    <w:rsid w:val="00FB7F24"/>
    <w:rsid w:val="00FC00FD"/>
    <w:rsid w:val="00FC0E53"/>
    <w:rsid w:val="00FC19D6"/>
    <w:rsid w:val="00FC3932"/>
    <w:rsid w:val="00FC3E19"/>
    <w:rsid w:val="00FC46EB"/>
    <w:rsid w:val="00FD2D0C"/>
    <w:rsid w:val="00FD59E1"/>
    <w:rsid w:val="00FD6135"/>
    <w:rsid w:val="00FE18EF"/>
    <w:rsid w:val="00FE28DA"/>
    <w:rsid w:val="00FE2A0A"/>
    <w:rsid w:val="00FE4E34"/>
    <w:rsid w:val="00FE5B39"/>
    <w:rsid w:val="00FE5BAA"/>
    <w:rsid w:val="00FE6B21"/>
    <w:rsid w:val="00FF2A22"/>
    <w:rsid w:val="00FF57C4"/>
    <w:rsid w:val="00FF64A7"/>
    <w:rsid w:val="00FF737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D63E797"/>
  <w15:docId w15:val="{8AF49504-32BA-4EF0-A705-42DDBB004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color w:val="000000" w:themeColor="text1"/>
        <w:sz w:val="22"/>
        <w:szCs w:val="22"/>
        <w:lang w:val="en-GB" w:eastAsia="en-US" w:bidi="ar-SA"/>
      </w:rPr>
    </w:rPrDefault>
    <w:pPrDefault>
      <w:pPr>
        <w:spacing w:line="240" w:lineRule="atLeast"/>
        <w:jc w:val="both"/>
      </w:pPr>
    </w:pPrDefault>
  </w:docDefaults>
  <w:latentStyles w:defLockedState="0" w:defUIPriority="99" w:defSemiHidden="0" w:defUnhideWhenUsed="0" w:defQFormat="0" w:count="371">
    <w:lsdException w:name="Normal" w:qFormat="1"/>
    <w:lsdException w:name="heading 1" w:uiPriority="9" w:qFormat="1"/>
    <w:lsdException w:name="heading 2" w:semiHidden="1" w:qFormat="1"/>
    <w:lsdException w:name="heading 3" w:semiHidden="1" w:qFormat="1"/>
    <w:lsdException w:name="heading 4" w:semiHidden="1" w:qFormat="1"/>
    <w:lsdException w:name="heading 5" w:semiHidden="1" w:qFormat="1"/>
    <w:lsdException w:name="heading 6" w:semiHidden="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59" w:unhideWhenUsed="1"/>
    <w:lsdException w:name="toc 2" w:uiPriority="59" w:unhideWhenUsed="1"/>
    <w:lsdException w:name="toc 3" w:uiPriority="5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uiPriority="39" w:unhideWhenUsed="1"/>
    <w:lsdException w:name="annotation text" w:semiHidden="1" w:unhideWhenUsed="1"/>
    <w:lsdException w:name="header" w:uiPriority="59" w:unhideWhenUsed="1"/>
    <w:lsdException w:name="footer" w:uiPriority="5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39" w:unhideWhenUsed="1"/>
    <w:lsdException w:name="annotation reference" w:semiHidden="1" w:unhideWhenUsed="1"/>
    <w:lsdException w:name="line number" w:semiHidden="1" w:unhideWhenUsed="1"/>
    <w:lsdException w:name="page number" w:semiHidden="1" w:unhideWhenUsed="1"/>
    <w:lsdException w:name="endnote reference" w:uiPriority="39" w:unhideWhenUsed="1"/>
    <w:lsdException w:name="endnote text"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4"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iPriority="34" w:unhideWhenUsed="1"/>
    <w:lsdException w:name="List Bullet 3" w:semiHidden="1" w:uiPriority="34" w:unhideWhenUsed="1"/>
    <w:lsdException w:name="List Bullet 4" w:semiHidden="1" w:uiPriority="34" w:unhideWhenUsed="1"/>
    <w:lsdException w:name="List Bullet 5" w:semiHidden="1" w:uiPriority="34"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59" w:unhideWhenUsed="1"/>
    <w:lsdException w:name="FollowedHyperlink" w:uiPriority="39" w:unhideWhenUsed="1"/>
    <w:lsdException w:name="Strong" w:uiPriority="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9"/>
    <w:qFormat/>
    <w:rsid w:val="00A560E1"/>
    <w:pPr>
      <w:spacing w:line="240" w:lineRule="auto"/>
      <w:jc w:val="left"/>
    </w:pPr>
    <w:rPr>
      <w:rFonts w:ascii="Calibri" w:hAnsi="Calibri" w:cs="Calibri"/>
      <w:color w:val="auto"/>
      <w:lang w:val="pl-PL"/>
    </w:rPr>
  </w:style>
  <w:style w:type="paragraph" w:styleId="Heading1">
    <w:name w:val="heading 1"/>
    <w:next w:val="Normal"/>
    <w:link w:val="Heading1Char"/>
    <w:uiPriority w:val="9"/>
    <w:qFormat/>
    <w:rsid w:val="00C07157"/>
    <w:pPr>
      <w:keepNext/>
      <w:keepLines/>
      <w:numPr>
        <w:numId w:val="12"/>
      </w:numPr>
      <w:spacing w:before="480" w:line="300" w:lineRule="atLeast"/>
      <w:outlineLvl w:val="0"/>
    </w:pPr>
    <w:rPr>
      <w:rFonts w:ascii="Tunga" w:eastAsia="@SimSun-ExtB" w:hAnsi="Tunga" w:cs="Segoe Script"/>
      <w:b/>
      <w:bCs/>
      <w:color w:val="365F91" w:themeColor="accent1" w:themeShade="BF"/>
      <w:sz w:val="28"/>
      <w:szCs w:val="28"/>
    </w:rPr>
  </w:style>
  <w:style w:type="paragraph" w:styleId="Heading2">
    <w:name w:val="heading 2"/>
    <w:next w:val="Normal"/>
    <w:link w:val="Heading2Char"/>
    <w:uiPriority w:val="99"/>
    <w:semiHidden/>
    <w:qFormat/>
    <w:rsid w:val="00C07157"/>
    <w:pPr>
      <w:keepNext/>
      <w:keepLines/>
      <w:numPr>
        <w:ilvl w:val="1"/>
        <w:numId w:val="12"/>
      </w:numPr>
      <w:spacing w:before="200" w:line="300" w:lineRule="atLeast"/>
      <w:outlineLvl w:val="1"/>
    </w:pPr>
    <w:rPr>
      <w:rFonts w:ascii="Tunga" w:eastAsia="@SimSun-ExtB" w:hAnsi="Tunga" w:cs="Segoe Script"/>
      <w:b/>
      <w:bCs/>
      <w:color w:val="4F81BD" w:themeColor="accent1"/>
      <w:sz w:val="26"/>
      <w:szCs w:val="26"/>
    </w:rPr>
  </w:style>
  <w:style w:type="paragraph" w:styleId="Heading3">
    <w:name w:val="heading 3"/>
    <w:next w:val="Normal"/>
    <w:link w:val="Heading3Char"/>
    <w:uiPriority w:val="99"/>
    <w:semiHidden/>
    <w:qFormat/>
    <w:rsid w:val="00C07157"/>
    <w:pPr>
      <w:keepNext/>
      <w:keepLines/>
      <w:numPr>
        <w:ilvl w:val="2"/>
        <w:numId w:val="12"/>
      </w:numPr>
      <w:spacing w:before="200" w:line="300" w:lineRule="atLeast"/>
      <w:outlineLvl w:val="2"/>
    </w:pPr>
    <w:rPr>
      <w:rFonts w:ascii="Tunga" w:eastAsia="@SimSun-ExtB" w:hAnsi="Tunga" w:cs="Segoe Script"/>
      <w:b/>
      <w:bCs/>
      <w:color w:val="4F81BD" w:themeColor="accent1"/>
    </w:rPr>
  </w:style>
  <w:style w:type="paragraph" w:styleId="Heading4">
    <w:name w:val="heading 4"/>
    <w:next w:val="Normal"/>
    <w:link w:val="Heading4Char"/>
    <w:uiPriority w:val="99"/>
    <w:semiHidden/>
    <w:qFormat/>
    <w:rsid w:val="00C07157"/>
    <w:pPr>
      <w:keepNext/>
      <w:keepLines/>
      <w:numPr>
        <w:ilvl w:val="3"/>
        <w:numId w:val="12"/>
      </w:numPr>
      <w:spacing w:before="200" w:line="300" w:lineRule="atLeast"/>
      <w:outlineLvl w:val="3"/>
    </w:pPr>
    <w:rPr>
      <w:rFonts w:ascii="Tunga" w:eastAsia="@SimSun-ExtB" w:hAnsi="Tunga" w:cs="Segoe Script"/>
      <w:b/>
      <w:bCs/>
      <w:i/>
      <w:iCs/>
      <w:color w:val="4F81BD" w:themeColor="accent1"/>
    </w:rPr>
  </w:style>
  <w:style w:type="paragraph" w:styleId="Heading5">
    <w:name w:val="heading 5"/>
    <w:next w:val="Normal"/>
    <w:link w:val="Heading5Char"/>
    <w:uiPriority w:val="99"/>
    <w:semiHidden/>
    <w:qFormat/>
    <w:rsid w:val="00C07157"/>
    <w:pPr>
      <w:keepNext/>
      <w:keepLines/>
      <w:numPr>
        <w:ilvl w:val="4"/>
        <w:numId w:val="12"/>
      </w:numPr>
      <w:spacing w:before="200" w:line="300" w:lineRule="atLeast"/>
      <w:outlineLvl w:val="4"/>
    </w:pPr>
    <w:rPr>
      <w:rFonts w:ascii="Tunga" w:eastAsia="@SimSun-ExtB" w:hAnsi="Tunga" w:cs="Segoe Script"/>
      <w:color w:val="243F60" w:themeColor="accent1" w:themeShade="7F"/>
    </w:rPr>
  </w:style>
  <w:style w:type="paragraph" w:styleId="Heading6">
    <w:name w:val="heading 6"/>
    <w:next w:val="Normal"/>
    <w:link w:val="Heading6Char"/>
    <w:uiPriority w:val="99"/>
    <w:semiHidden/>
    <w:qFormat/>
    <w:rsid w:val="00C07157"/>
    <w:pPr>
      <w:keepNext/>
      <w:keepLines/>
      <w:numPr>
        <w:ilvl w:val="5"/>
        <w:numId w:val="12"/>
      </w:numPr>
      <w:spacing w:before="200" w:line="300" w:lineRule="atLeast"/>
      <w:outlineLvl w:val="5"/>
    </w:pPr>
    <w:rPr>
      <w:rFonts w:ascii="Tunga" w:eastAsia="@SimSun-ExtB" w:hAnsi="Tunga" w:cs="Segoe Script"/>
      <w:i/>
      <w:iCs/>
      <w:color w:val="243F60" w:themeColor="accent1" w:themeShade="7F"/>
    </w:rPr>
  </w:style>
  <w:style w:type="paragraph" w:styleId="Heading7">
    <w:name w:val="heading 7"/>
    <w:next w:val="Normal"/>
    <w:link w:val="Heading7Char"/>
    <w:uiPriority w:val="99"/>
    <w:semiHidden/>
    <w:qFormat/>
    <w:rsid w:val="00C07157"/>
    <w:pPr>
      <w:keepNext/>
      <w:keepLines/>
      <w:numPr>
        <w:ilvl w:val="6"/>
        <w:numId w:val="12"/>
      </w:numPr>
      <w:spacing w:before="200" w:line="300" w:lineRule="atLeast"/>
      <w:outlineLvl w:val="6"/>
    </w:pPr>
    <w:rPr>
      <w:rFonts w:ascii="Tunga" w:eastAsia="@SimSun-ExtB" w:hAnsi="Tunga" w:cs="Segoe Script"/>
      <w:i/>
      <w:iCs/>
      <w:color w:val="404040" w:themeColor="text1" w:themeTint="BF"/>
    </w:rPr>
  </w:style>
  <w:style w:type="paragraph" w:styleId="Heading8">
    <w:name w:val="heading 8"/>
    <w:next w:val="Normal"/>
    <w:link w:val="Heading8Char"/>
    <w:uiPriority w:val="99"/>
    <w:semiHidden/>
    <w:qFormat/>
    <w:rsid w:val="00C07157"/>
    <w:pPr>
      <w:keepNext/>
      <w:keepLines/>
      <w:numPr>
        <w:ilvl w:val="7"/>
        <w:numId w:val="12"/>
      </w:numPr>
      <w:spacing w:before="200" w:line="300" w:lineRule="atLeast"/>
      <w:outlineLvl w:val="7"/>
    </w:pPr>
    <w:rPr>
      <w:rFonts w:ascii="Tunga" w:eastAsia="@SimSun-ExtB" w:hAnsi="Tunga" w:cs="Segoe Script"/>
      <w:color w:val="404040" w:themeColor="text1" w:themeTint="BF"/>
      <w:sz w:val="20"/>
      <w:szCs w:val="20"/>
    </w:rPr>
  </w:style>
  <w:style w:type="paragraph" w:styleId="Heading9">
    <w:name w:val="heading 9"/>
    <w:next w:val="Normal"/>
    <w:link w:val="Heading9Char"/>
    <w:uiPriority w:val="99"/>
    <w:semiHidden/>
    <w:qFormat/>
    <w:rsid w:val="00C07157"/>
    <w:pPr>
      <w:keepNext/>
      <w:keepLines/>
      <w:numPr>
        <w:ilvl w:val="8"/>
        <w:numId w:val="12"/>
      </w:numPr>
      <w:spacing w:before="200" w:line="300" w:lineRule="atLeast"/>
      <w:outlineLvl w:val="8"/>
    </w:pPr>
    <w:rPr>
      <w:rFonts w:ascii="Tunga" w:eastAsia="@SimSun-ExtB" w:hAnsi="Tunga" w:cs="Segoe Script"/>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MSANBodyText">
    <w:name w:val="CMS AN Body Text"/>
    <w:uiPriority w:val="9"/>
    <w:qFormat/>
    <w:rsid w:val="00C07157"/>
    <w:pPr>
      <w:spacing w:before="120" w:after="120" w:line="300" w:lineRule="atLeast"/>
    </w:pPr>
    <w:rPr>
      <w:rFonts w:cs="Segoe Script"/>
    </w:rPr>
  </w:style>
  <w:style w:type="paragraph" w:customStyle="1" w:styleId="CMSANCoverAddress">
    <w:name w:val="CMS AN Cover Address"/>
    <w:uiPriority w:val="54"/>
    <w:rsid w:val="00C07157"/>
    <w:pPr>
      <w:jc w:val="center"/>
    </w:pPr>
    <w:rPr>
      <w:rFonts w:cs="Segoe Script"/>
      <w:sz w:val="18"/>
    </w:rPr>
  </w:style>
  <w:style w:type="paragraph" w:customStyle="1" w:styleId="CMSANCoverCentred">
    <w:name w:val="CMS AN Cover Centred"/>
    <w:uiPriority w:val="54"/>
    <w:qFormat/>
    <w:rsid w:val="00C07157"/>
    <w:pPr>
      <w:spacing w:after="240" w:line="300" w:lineRule="atLeast"/>
      <w:jc w:val="center"/>
    </w:pPr>
    <w:rPr>
      <w:rFonts w:cs="Segoe Script"/>
    </w:rPr>
  </w:style>
  <w:style w:type="paragraph" w:customStyle="1" w:styleId="CMSANCoverDate">
    <w:name w:val="CMS AN Cover Date"/>
    <w:link w:val="CMSANCoverDateChar"/>
    <w:uiPriority w:val="54"/>
    <w:rsid w:val="00C07157"/>
    <w:pPr>
      <w:keepNext/>
      <w:spacing w:before="720" w:after="960" w:line="300" w:lineRule="atLeast"/>
      <w:jc w:val="center"/>
    </w:pPr>
    <w:rPr>
      <w:rFonts w:cs="Segoe Script"/>
      <w:b/>
      <w:caps/>
    </w:rPr>
  </w:style>
  <w:style w:type="paragraph" w:customStyle="1" w:styleId="CMSANCoverParties">
    <w:name w:val="CMS AN Cover Parties"/>
    <w:uiPriority w:val="54"/>
    <w:qFormat/>
    <w:rsid w:val="00C07157"/>
    <w:pPr>
      <w:spacing w:line="300" w:lineRule="atLeast"/>
      <w:jc w:val="center"/>
    </w:pPr>
    <w:rPr>
      <w:rFonts w:cs="Segoe Script"/>
      <w:b/>
      <w:caps/>
    </w:rPr>
  </w:style>
  <w:style w:type="paragraph" w:customStyle="1" w:styleId="CMSANCoverTitle">
    <w:name w:val="CMS AN Cover Title"/>
    <w:uiPriority w:val="54"/>
    <w:rsid w:val="00C07157"/>
    <w:pPr>
      <w:spacing w:before="600" w:after="600" w:line="300" w:lineRule="atLeast"/>
      <w:jc w:val="center"/>
    </w:pPr>
    <w:rPr>
      <w:rFonts w:cs="Segoe Script"/>
      <w:b/>
      <w:caps/>
    </w:rPr>
  </w:style>
  <w:style w:type="paragraph" w:customStyle="1" w:styleId="CMSANDash">
    <w:name w:val="CMS AN Dash"/>
    <w:uiPriority w:val="36"/>
    <w:rsid w:val="00C07157"/>
    <w:pPr>
      <w:numPr>
        <w:numId w:val="2"/>
      </w:numPr>
      <w:spacing w:before="120" w:after="120" w:line="300" w:lineRule="atLeast"/>
    </w:pPr>
    <w:rPr>
      <w:rFonts w:cs="Segoe Script"/>
    </w:rPr>
  </w:style>
  <w:style w:type="paragraph" w:customStyle="1" w:styleId="CMSANDefinitions1">
    <w:name w:val="CMS AN Definitions 1"/>
    <w:uiPriority w:val="2"/>
    <w:rsid w:val="00C07157"/>
    <w:pPr>
      <w:numPr>
        <w:numId w:val="5"/>
      </w:numPr>
      <w:spacing w:before="120" w:after="120" w:line="300" w:lineRule="atLeast"/>
      <w:outlineLvl w:val="3"/>
    </w:pPr>
    <w:rPr>
      <w:rFonts w:cs="Segoe Script"/>
    </w:rPr>
  </w:style>
  <w:style w:type="paragraph" w:customStyle="1" w:styleId="CMSANDefinitions2">
    <w:name w:val="CMS AN Definitions 2"/>
    <w:uiPriority w:val="2"/>
    <w:rsid w:val="00C07157"/>
    <w:pPr>
      <w:numPr>
        <w:ilvl w:val="1"/>
        <w:numId w:val="5"/>
      </w:numPr>
      <w:spacing w:before="120" w:after="120" w:line="300" w:lineRule="atLeast"/>
      <w:outlineLvl w:val="4"/>
    </w:pPr>
    <w:rPr>
      <w:rFonts w:cs="Segoe Script"/>
    </w:rPr>
  </w:style>
  <w:style w:type="paragraph" w:customStyle="1" w:styleId="CMSANDefinitions3">
    <w:name w:val="CMS AN Definitions 3"/>
    <w:uiPriority w:val="2"/>
    <w:rsid w:val="00C07157"/>
    <w:pPr>
      <w:numPr>
        <w:ilvl w:val="2"/>
        <w:numId w:val="5"/>
      </w:numPr>
      <w:spacing w:before="120" w:after="120" w:line="300" w:lineRule="atLeast"/>
      <w:outlineLvl w:val="5"/>
    </w:pPr>
    <w:rPr>
      <w:rFonts w:cs="Segoe Script"/>
    </w:rPr>
  </w:style>
  <w:style w:type="paragraph" w:customStyle="1" w:styleId="CMSANExhibit1">
    <w:name w:val="CMS AN Exhibit 1"/>
    <w:next w:val="Normal"/>
    <w:uiPriority w:val="25"/>
    <w:rsid w:val="005D16F2"/>
    <w:pPr>
      <w:keepNext/>
      <w:pageBreakBefore/>
      <w:numPr>
        <w:numId w:val="25"/>
      </w:numPr>
      <w:spacing w:after="240" w:line="300" w:lineRule="atLeast"/>
      <w:jc w:val="center"/>
      <w:outlineLvl w:val="0"/>
    </w:pPr>
    <w:rPr>
      <w:rFonts w:cs="Segoe Script"/>
      <w:b/>
      <w:caps/>
    </w:rPr>
  </w:style>
  <w:style w:type="paragraph" w:customStyle="1" w:styleId="CMSANExhibit2">
    <w:name w:val="CMS AN Exhibit 2"/>
    <w:next w:val="Normal"/>
    <w:uiPriority w:val="25"/>
    <w:rsid w:val="005D16F2"/>
    <w:pPr>
      <w:keepNext/>
      <w:numPr>
        <w:ilvl w:val="1"/>
        <w:numId w:val="25"/>
      </w:numPr>
      <w:spacing w:before="240" w:after="120" w:line="300" w:lineRule="atLeast"/>
      <w:jc w:val="center"/>
      <w:outlineLvl w:val="1"/>
    </w:pPr>
    <w:rPr>
      <w:rFonts w:cs="Segoe Script"/>
      <w:b/>
    </w:rPr>
  </w:style>
  <w:style w:type="paragraph" w:customStyle="1" w:styleId="CMSANExhibit3">
    <w:name w:val="CMS AN Exhibit 3"/>
    <w:next w:val="Normal"/>
    <w:uiPriority w:val="25"/>
    <w:rsid w:val="005D16F2"/>
    <w:pPr>
      <w:keepNext/>
      <w:numPr>
        <w:ilvl w:val="2"/>
        <w:numId w:val="25"/>
      </w:numPr>
      <w:spacing w:before="240" w:after="120" w:line="300" w:lineRule="atLeast"/>
      <w:jc w:val="center"/>
      <w:outlineLvl w:val="2"/>
    </w:pPr>
    <w:rPr>
      <w:rFonts w:cs="Segoe Script"/>
      <w:b/>
    </w:rPr>
  </w:style>
  <w:style w:type="paragraph" w:customStyle="1" w:styleId="CMSANExhibit4">
    <w:name w:val="CMS AN Exhibit 4"/>
    <w:next w:val="Normal"/>
    <w:uiPriority w:val="25"/>
    <w:rsid w:val="005D16F2"/>
    <w:pPr>
      <w:numPr>
        <w:ilvl w:val="3"/>
        <w:numId w:val="25"/>
      </w:numPr>
      <w:spacing w:before="240" w:after="120" w:line="300" w:lineRule="atLeast"/>
      <w:outlineLvl w:val="3"/>
    </w:pPr>
    <w:rPr>
      <w:rFonts w:cs="Segoe Script"/>
    </w:rPr>
  </w:style>
  <w:style w:type="paragraph" w:customStyle="1" w:styleId="CMSANExhibit5">
    <w:name w:val="CMS AN Exhibit 5"/>
    <w:uiPriority w:val="25"/>
    <w:rsid w:val="005D16F2"/>
    <w:pPr>
      <w:numPr>
        <w:ilvl w:val="4"/>
        <w:numId w:val="25"/>
      </w:numPr>
      <w:spacing w:before="120" w:after="120" w:line="300" w:lineRule="atLeast"/>
      <w:outlineLvl w:val="4"/>
    </w:pPr>
    <w:rPr>
      <w:rFonts w:cs="Segoe Script"/>
    </w:rPr>
  </w:style>
  <w:style w:type="paragraph" w:customStyle="1" w:styleId="CMSANExhibit6">
    <w:name w:val="CMS AN Exhibit 6"/>
    <w:uiPriority w:val="25"/>
    <w:rsid w:val="005D16F2"/>
    <w:pPr>
      <w:numPr>
        <w:ilvl w:val="5"/>
        <w:numId w:val="25"/>
      </w:numPr>
      <w:spacing w:before="120" w:after="120" w:line="300" w:lineRule="atLeast"/>
      <w:outlineLvl w:val="5"/>
    </w:pPr>
    <w:rPr>
      <w:rFonts w:cs="Segoe Script"/>
    </w:rPr>
  </w:style>
  <w:style w:type="paragraph" w:customStyle="1" w:styleId="CMSANExhibit7">
    <w:name w:val="CMS AN Exhibit 7"/>
    <w:uiPriority w:val="25"/>
    <w:rsid w:val="005D16F2"/>
    <w:pPr>
      <w:numPr>
        <w:ilvl w:val="6"/>
        <w:numId w:val="25"/>
      </w:numPr>
      <w:spacing w:before="120" w:after="120" w:line="300" w:lineRule="atLeast"/>
      <w:outlineLvl w:val="6"/>
    </w:pPr>
    <w:rPr>
      <w:rFonts w:cs="Segoe Script"/>
    </w:rPr>
  </w:style>
  <w:style w:type="paragraph" w:customStyle="1" w:styleId="CMSANFirst">
    <w:name w:val="CMS AN First"/>
    <w:uiPriority w:val="39"/>
    <w:rsid w:val="00C07157"/>
    <w:pPr>
      <w:spacing w:before="120" w:after="120" w:line="300" w:lineRule="atLeast"/>
      <w:ind w:left="2552"/>
    </w:pPr>
    <w:rPr>
      <w:rFonts w:cs="Segoe Script"/>
    </w:rPr>
  </w:style>
  <w:style w:type="paragraph" w:customStyle="1" w:styleId="CMSANHeading1">
    <w:name w:val="CMS AN Heading 1"/>
    <w:next w:val="CMSANHeading2"/>
    <w:uiPriority w:val="1"/>
    <w:qFormat/>
    <w:rsid w:val="00C07157"/>
    <w:pPr>
      <w:keepNext/>
      <w:numPr>
        <w:ilvl w:val="1"/>
        <w:numId w:val="6"/>
      </w:numPr>
      <w:spacing w:before="240" w:after="120" w:line="300" w:lineRule="atLeast"/>
      <w:outlineLvl w:val="1"/>
    </w:pPr>
    <w:rPr>
      <w:rFonts w:cs="Segoe Script"/>
      <w:b/>
      <w:caps/>
    </w:rPr>
  </w:style>
  <w:style w:type="paragraph" w:customStyle="1" w:styleId="CMSANHeading2">
    <w:name w:val="CMS AN Heading 2"/>
    <w:uiPriority w:val="1"/>
    <w:qFormat/>
    <w:rsid w:val="00C07157"/>
    <w:pPr>
      <w:numPr>
        <w:ilvl w:val="2"/>
        <w:numId w:val="6"/>
      </w:numPr>
      <w:spacing w:before="120" w:after="120" w:line="300" w:lineRule="atLeast"/>
      <w:outlineLvl w:val="2"/>
    </w:pPr>
    <w:rPr>
      <w:rFonts w:cs="Segoe Script"/>
    </w:rPr>
  </w:style>
  <w:style w:type="paragraph" w:customStyle="1" w:styleId="CMSANHeading3">
    <w:name w:val="CMS AN Heading 3"/>
    <w:uiPriority w:val="1"/>
    <w:qFormat/>
    <w:rsid w:val="00C07157"/>
    <w:pPr>
      <w:numPr>
        <w:ilvl w:val="3"/>
        <w:numId w:val="6"/>
      </w:numPr>
      <w:spacing w:before="120" w:after="120" w:line="300" w:lineRule="atLeast"/>
      <w:outlineLvl w:val="3"/>
    </w:pPr>
    <w:rPr>
      <w:rFonts w:cs="Segoe Script"/>
    </w:rPr>
  </w:style>
  <w:style w:type="paragraph" w:customStyle="1" w:styleId="CMSANHeading4">
    <w:name w:val="CMS AN Heading 4"/>
    <w:uiPriority w:val="1"/>
    <w:qFormat/>
    <w:rsid w:val="00C07157"/>
    <w:pPr>
      <w:numPr>
        <w:ilvl w:val="4"/>
        <w:numId w:val="6"/>
      </w:numPr>
      <w:spacing w:before="120" w:after="120" w:line="300" w:lineRule="atLeast"/>
      <w:outlineLvl w:val="4"/>
    </w:pPr>
    <w:rPr>
      <w:rFonts w:cs="Segoe Script"/>
    </w:rPr>
  </w:style>
  <w:style w:type="paragraph" w:customStyle="1" w:styleId="CMSANHeading5">
    <w:name w:val="CMS AN Heading 5"/>
    <w:uiPriority w:val="1"/>
    <w:qFormat/>
    <w:rsid w:val="00C07157"/>
    <w:pPr>
      <w:numPr>
        <w:ilvl w:val="5"/>
        <w:numId w:val="6"/>
      </w:numPr>
      <w:spacing w:before="120" w:after="120" w:line="300" w:lineRule="atLeast"/>
      <w:outlineLvl w:val="5"/>
    </w:pPr>
    <w:rPr>
      <w:rFonts w:cs="Segoe Script"/>
    </w:rPr>
  </w:style>
  <w:style w:type="paragraph" w:customStyle="1" w:styleId="CMSANHeading6">
    <w:name w:val="CMS AN Heading 6"/>
    <w:uiPriority w:val="1"/>
    <w:qFormat/>
    <w:rsid w:val="00C07157"/>
    <w:pPr>
      <w:numPr>
        <w:ilvl w:val="6"/>
        <w:numId w:val="6"/>
      </w:numPr>
      <w:spacing w:before="120" w:after="120" w:line="300" w:lineRule="atLeast"/>
      <w:outlineLvl w:val="5"/>
    </w:pPr>
    <w:rPr>
      <w:rFonts w:cs="Segoe Script"/>
    </w:rPr>
  </w:style>
  <w:style w:type="paragraph" w:customStyle="1" w:styleId="CMSANHeadline">
    <w:name w:val="CMS AN Headline"/>
    <w:uiPriority w:val="4"/>
    <w:rsid w:val="00C07157"/>
    <w:pPr>
      <w:keepNext/>
      <w:spacing w:before="240" w:after="120" w:line="300" w:lineRule="atLeast"/>
      <w:jc w:val="center"/>
    </w:pPr>
    <w:rPr>
      <w:rFonts w:cs="Segoe Script"/>
      <w:b/>
      <w:caps/>
    </w:rPr>
  </w:style>
  <w:style w:type="paragraph" w:customStyle="1" w:styleId="CMSANIndent1">
    <w:name w:val="CMS AN Indent 1"/>
    <w:uiPriority w:val="10"/>
    <w:qFormat/>
    <w:rsid w:val="00C07157"/>
    <w:pPr>
      <w:spacing w:before="120" w:after="120" w:line="300" w:lineRule="atLeast"/>
      <w:ind w:left="851"/>
    </w:pPr>
    <w:rPr>
      <w:rFonts w:cs="Segoe Script"/>
    </w:rPr>
  </w:style>
  <w:style w:type="paragraph" w:customStyle="1" w:styleId="CMSANIndent2">
    <w:name w:val="CMS AN Indent 2"/>
    <w:uiPriority w:val="10"/>
    <w:qFormat/>
    <w:rsid w:val="00C07157"/>
    <w:pPr>
      <w:spacing w:before="120" w:after="120" w:line="300" w:lineRule="atLeast"/>
      <w:ind w:left="851"/>
    </w:pPr>
    <w:rPr>
      <w:rFonts w:cs="Segoe Script"/>
    </w:rPr>
  </w:style>
  <w:style w:type="paragraph" w:customStyle="1" w:styleId="CMSANIndent3">
    <w:name w:val="CMS AN Indent 3"/>
    <w:uiPriority w:val="10"/>
    <w:qFormat/>
    <w:rsid w:val="00C07157"/>
    <w:pPr>
      <w:spacing w:before="120" w:after="120" w:line="300" w:lineRule="atLeast"/>
      <w:ind w:left="1701"/>
    </w:pPr>
    <w:rPr>
      <w:rFonts w:cs="Segoe Script"/>
    </w:rPr>
  </w:style>
  <w:style w:type="paragraph" w:customStyle="1" w:styleId="CMSANIndent4">
    <w:name w:val="CMS AN Indent 4"/>
    <w:uiPriority w:val="10"/>
    <w:rsid w:val="00C07157"/>
    <w:pPr>
      <w:spacing w:before="120" w:after="120" w:line="300" w:lineRule="atLeast"/>
      <w:ind w:left="2552"/>
    </w:pPr>
    <w:rPr>
      <w:rFonts w:cs="Segoe Script"/>
    </w:rPr>
  </w:style>
  <w:style w:type="paragraph" w:customStyle="1" w:styleId="CMSANIndent5">
    <w:name w:val="CMS AN Indent 5"/>
    <w:uiPriority w:val="10"/>
    <w:rsid w:val="00C07157"/>
    <w:pPr>
      <w:spacing w:before="120" w:after="120" w:line="300" w:lineRule="atLeast"/>
      <w:ind w:left="3402"/>
    </w:pPr>
    <w:rPr>
      <w:rFonts w:cs="Segoe Script"/>
    </w:rPr>
  </w:style>
  <w:style w:type="paragraph" w:customStyle="1" w:styleId="CMSANIndent6">
    <w:name w:val="CMS AN Indent 6"/>
    <w:uiPriority w:val="10"/>
    <w:rsid w:val="00C07157"/>
    <w:pPr>
      <w:spacing w:before="120" w:after="120" w:line="300" w:lineRule="atLeast"/>
      <w:ind w:left="4253"/>
    </w:pPr>
    <w:rPr>
      <w:rFonts w:cs="Segoe Script"/>
    </w:rPr>
  </w:style>
  <w:style w:type="paragraph" w:customStyle="1" w:styleId="CMSANInternalNote">
    <w:name w:val="CMS AN Internal Note"/>
    <w:uiPriority w:val="15"/>
    <w:rsid w:val="00C07157"/>
    <w:pPr>
      <w:keepLines/>
      <w:pBdr>
        <w:top w:val="single" w:sz="4" w:space="2" w:color="auto" w:shadow="1"/>
        <w:left w:val="single" w:sz="4" w:space="4" w:color="auto" w:shadow="1"/>
        <w:bottom w:val="single" w:sz="4" w:space="4" w:color="auto" w:shadow="1"/>
        <w:right w:val="single" w:sz="4" w:space="4" w:color="auto" w:shadow="1"/>
      </w:pBdr>
      <w:spacing w:before="120" w:after="120" w:line="300" w:lineRule="atLeast"/>
      <w:ind w:left="2552" w:hanging="2552"/>
    </w:pPr>
    <w:rPr>
      <w:rFonts w:cs="Segoe Script"/>
      <w:color w:val="FF0000"/>
    </w:rPr>
  </w:style>
  <w:style w:type="paragraph" w:customStyle="1" w:styleId="CMSANNote">
    <w:name w:val="CMS AN Note"/>
    <w:uiPriority w:val="14"/>
    <w:rsid w:val="00C07157"/>
    <w:pPr>
      <w:keepLines/>
      <w:pBdr>
        <w:top w:val="single" w:sz="4" w:space="1" w:color="auto" w:shadow="1"/>
        <w:left w:val="single" w:sz="4" w:space="4" w:color="auto" w:shadow="1"/>
        <w:bottom w:val="single" w:sz="4" w:space="1" w:color="auto" w:shadow="1"/>
        <w:right w:val="single" w:sz="4" w:space="4" w:color="auto" w:shadow="1"/>
      </w:pBdr>
      <w:spacing w:before="120" w:after="120" w:line="300" w:lineRule="atLeast"/>
      <w:ind w:left="1701" w:hanging="1701"/>
    </w:pPr>
    <w:rPr>
      <w:rFonts w:cs="Segoe Script"/>
      <w:b/>
      <w:i/>
    </w:rPr>
  </w:style>
  <w:style w:type="paragraph" w:customStyle="1" w:styleId="CMSANNumeration">
    <w:name w:val="CMS AN Numeration"/>
    <w:uiPriority w:val="39"/>
    <w:rsid w:val="00C07157"/>
    <w:pPr>
      <w:numPr>
        <w:numId w:val="3"/>
      </w:numPr>
      <w:spacing w:before="120" w:after="120" w:line="300" w:lineRule="atLeast"/>
    </w:pPr>
    <w:rPr>
      <w:rFonts w:cs="Segoe Script"/>
    </w:rPr>
  </w:style>
  <w:style w:type="paragraph" w:customStyle="1" w:styleId="CMSANParties">
    <w:name w:val="CMS AN Parties"/>
    <w:uiPriority w:val="13"/>
    <w:rsid w:val="005D16F2"/>
    <w:pPr>
      <w:numPr>
        <w:ilvl w:val="1"/>
        <w:numId w:val="26"/>
      </w:numPr>
      <w:spacing w:before="120" w:after="120" w:line="300" w:lineRule="atLeast"/>
      <w:outlineLvl w:val="3"/>
    </w:pPr>
    <w:rPr>
      <w:rFonts w:cs="Segoe Script"/>
    </w:rPr>
  </w:style>
  <w:style w:type="paragraph" w:customStyle="1" w:styleId="CMSANPartiesReferred">
    <w:name w:val="CMS AN Parties Referred"/>
    <w:next w:val="CMSANParties"/>
    <w:uiPriority w:val="39"/>
    <w:rsid w:val="00C07157"/>
    <w:pPr>
      <w:spacing w:before="120" w:after="120" w:line="300" w:lineRule="atLeast"/>
      <w:jc w:val="right"/>
    </w:pPr>
    <w:rPr>
      <w:rFonts w:cs="Segoe Script"/>
    </w:rPr>
  </w:style>
  <w:style w:type="paragraph" w:customStyle="1" w:styleId="CMSANRecitals">
    <w:name w:val="CMS AN Recitals"/>
    <w:uiPriority w:val="13"/>
    <w:rsid w:val="005D16F2"/>
    <w:pPr>
      <w:numPr>
        <w:ilvl w:val="2"/>
        <w:numId w:val="26"/>
      </w:numPr>
      <w:spacing w:before="120" w:after="120" w:line="300" w:lineRule="atLeast"/>
      <w:outlineLvl w:val="3"/>
    </w:pPr>
    <w:rPr>
      <w:rFonts w:cs="Segoe Script"/>
    </w:rPr>
  </w:style>
  <w:style w:type="paragraph" w:customStyle="1" w:styleId="CMSANRecitalsHeading">
    <w:name w:val="CMS AN Recitals Heading"/>
    <w:next w:val="CMSANBodyText"/>
    <w:uiPriority w:val="12"/>
    <w:rsid w:val="005D16F2"/>
    <w:pPr>
      <w:numPr>
        <w:numId w:val="26"/>
      </w:numPr>
      <w:spacing w:before="240" w:after="120" w:line="300" w:lineRule="atLeast"/>
      <w:outlineLvl w:val="2"/>
    </w:pPr>
    <w:rPr>
      <w:rFonts w:cs="Segoe Script"/>
      <w:b/>
      <w:caps/>
    </w:rPr>
  </w:style>
  <w:style w:type="paragraph" w:customStyle="1" w:styleId="CMSANSchedule1">
    <w:name w:val="CMS AN Schedule 1"/>
    <w:next w:val="Normal"/>
    <w:uiPriority w:val="23"/>
    <w:rsid w:val="005D16F2"/>
    <w:pPr>
      <w:keepNext/>
      <w:pageBreakBefore/>
      <w:numPr>
        <w:numId w:val="33"/>
      </w:numPr>
      <w:spacing w:after="240" w:line="300" w:lineRule="atLeast"/>
      <w:jc w:val="center"/>
      <w:outlineLvl w:val="0"/>
    </w:pPr>
    <w:rPr>
      <w:rFonts w:cs="Segoe Script"/>
      <w:b/>
      <w:caps/>
    </w:rPr>
  </w:style>
  <w:style w:type="paragraph" w:customStyle="1" w:styleId="CMSANSchedule2">
    <w:name w:val="CMS AN Schedule 2"/>
    <w:next w:val="Normal"/>
    <w:uiPriority w:val="23"/>
    <w:rsid w:val="005D16F2"/>
    <w:pPr>
      <w:keepNext/>
      <w:numPr>
        <w:ilvl w:val="1"/>
        <w:numId w:val="33"/>
      </w:numPr>
      <w:spacing w:before="240" w:after="120" w:line="300" w:lineRule="atLeast"/>
      <w:jc w:val="center"/>
      <w:outlineLvl w:val="1"/>
    </w:pPr>
    <w:rPr>
      <w:rFonts w:cs="Segoe Script"/>
      <w:b/>
    </w:rPr>
  </w:style>
  <w:style w:type="character" w:customStyle="1" w:styleId="Heading1Char">
    <w:name w:val="Heading 1 Char"/>
    <w:basedOn w:val="DefaultParagraphFont"/>
    <w:link w:val="Heading1"/>
    <w:uiPriority w:val="9"/>
    <w:rsid w:val="00C07157"/>
    <w:rPr>
      <w:rFonts w:ascii="Tunga" w:eastAsia="@SimSun-ExtB" w:hAnsi="Tunga" w:cs="Segoe Script"/>
      <w:b/>
      <w:bCs/>
      <w:color w:val="365F91" w:themeColor="accent1" w:themeShade="BF"/>
      <w:sz w:val="28"/>
      <w:szCs w:val="28"/>
    </w:rPr>
  </w:style>
  <w:style w:type="character" w:customStyle="1" w:styleId="Heading2Char">
    <w:name w:val="Heading 2 Char"/>
    <w:basedOn w:val="DefaultParagraphFont"/>
    <w:link w:val="Heading2"/>
    <w:uiPriority w:val="99"/>
    <w:semiHidden/>
    <w:rsid w:val="00C07157"/>
    <w:rPr>
      <w:rFonts w:ascii="Tunga" w:eastAsia="@SimSun-ExtB" w:hAnsi="Tunga" w:cs="Segoe Script"/>
      <w:b/>
      <w:bCs/>
      <w:color w:val="4F81BD" w:themeColor="accent1"/>
      <w:sz w:val="26"/>
      <w:szCs w:val="26"/>
    </w:rPr>
  </w:style>
  <w:style w:type="character" w:customStyle="1" w:styleId="Heading3Char">
    <w:name w:val="Heading 3 Char"/>
    <w:basedOn w:val="DefaultParagraphFont"/>
    <w:link w:val="Heading3"/>
    <w:uiPriority w:val="99"/>
    <w:semiHidden/>
    <w:rsid w:val="00C07157"/>
    <w:rPr>
      <w:rFonts w:ascii="Tunga" w:eastAsia="@SimSun-ExtB" w:hAnsi="Tunga" w:cs="Segoe Script"/>
      <w:b/>
      <w:bCs/>
      <w:color w:val="4F81BD" w:themeColor="accent1"/>
    </w:rPr>
  </w:style>
  <w:style w:type="character" w:customStyle="1" w:styleId="Heading4Char">
    <w:name w:val="Heading 4 Char"/>
    <w:basedOn w:val="DefaultParagraphFont"/>
    <w:link w:val="Heading4"/>
    <w:uiPriority w:val="99"/>
    <w:semiHidden/>
    <w:rsid w:val="00C07157"/>
    <w:rPr>
      <w:rFonts w:ascii="Tunga" w:eastAsia="@SimSun-ExtB" w:hAnsi="Tunga" w:cs="Segoe Script"/>
      <w:b/>
      <w:bCs/>
      <w:i/>
      <w:iCs/>
      <w:color w:val="4F81BD" w:themeColor="accent1"/>
    </w:rPr>
  </w:style>
  <w:style w:type="character" w:customStyle="1" w:styleId="Heading5Char">
    <w:name w:val="Heading 5 Char"/>
    <w:basedOn w:val="DefaultParagraphFont"/>
    <w:link w:val="Heading5"/>
    <w:uiPriority w:val="99"/>
    <w:semiHidden/>
    <w:rsid w:val="00C07157"/>
    <w:rPr>
      <w:rFonts w:ascii="Tunga" w:eastAsia="@SimSun-ExtB" w:hAnsi="Tunga" w:cs="Segoe Script"/>
      <w:color w:val="243F60" w:themeColor="accent1" w:themeShade="7F"/>
    </w:rPr>
  </w:style>
  <w:style w:type="character" w:customStyle="1" w:styleId="Heading6Char">
    <w:name w:val="Heading 6 Char"/>
    <w:basedOn w:val="DefaultParagraphFont"/>
    <w:link w:val="Heading6"/>
    <w:uiPriority w:val="99"/>
    <w:semiHidden/>
    <w:rsid w:val="00C07157"/>
    <w:rPr>
      <w:rFonts w:ascii="Tunga" w:eastAsia="@SimSun-ExtB" w:hAnsi="Tunga" w:cs="Segoe Script"/>
      <w:i/>
      <w:iCs/>
      <w:color w:val="243F60" w:themeColor="accent1" w:themeShade="7F"/>
    </w:rPr>
  </w:style>
  <w:style w:type="character" w:customStyle="1" w:styleId="Heading7Char">
    <w:name w:val="Heading 7 Char"/>
    <w:basedOn w:val="DefaultParagraphFont"/>
    <w:link w:val="Heading7"/>
    <w:uiPriority w:val="99"/>
    <w:semiHidden/>
    <w:rsid w:val="00C07157"/>
    <w:rPr>
      <w:rFonts w:ascii="Tunga" w:eastAsia="@SimSun-ExtB" w:hAnsi="Tunga" w:cs="Segoe Script"/>
      <w:i/>
      <w:iCs/>
      <w:color w:val="404040" w:themeColor="text1" w:themeTint="BF"/>
    </w:rPr>
  </w:style>
  <w:style w:type="character" w:customStyle="1" w:styleId="Heading8Char">
    <w:name w:val="Heading 8 Char"/>
    <w:basedOn w:val="DefaultParagraphFont"/>
    <w:link w:val="Heading8"/>
    <w:uiPriority w:val="99"/>
    <w:semiHidden/>
    <w:rsid w:val="00C07157"/>
    <w:rPr>
      <w:rFonts w:ascii="Tunga" w:eastAsia="@SimSun-ExtB" w:hAnsi="Tunga" w:cs="Segoe Script"/>
      <w:color w:val="404040" w:themeColor="text1" w:themeTint="BF"/>
      <w:sz w:val="20"/>
      <w:szCs w:val="20"/>
    </w:rPr>
  </w:style>
  <w:style w:type="character" w:customStyle="1" w:styleId="Heading9Char">
    <w:name w:val="Heading 9 Char"/>
    <w:basedOn w:val="DefaultParagraphFont"/>
    <w:link w:val="Heading9"/>
    <w:uiPriority w:val="99"/>
    <w:semiHidden/>
    <w:rsid w:val="00C07157"/>
    <w:rPr>
      <w:rFonts w:ascii="Tunga" w:eastAsia="@SimSun-ExtB" w:hAnsi="Tunga" w:cs="Segoe Script"/>
      <w:i/>
      <w:iCs/>
      <w:color w:val="404040" w:themeColor="text1" w:themeTint="BF"/>
      <w:sz w:val="20"/>
      <w:szCs w:val="20"/>
    </w:rPr>
  </w:style>
  <w:style w:type="paragraph" w:customStyle="1" w:styleId="CMSANSchedule3">
    <w:name w:val="CMS AN Schedule 3"/>
    <w:next w:val="Normal"/>
    <w:uiPriority w:val="23"/>
    <w:rsid w:val="005D16F2"/>
    <w:pPr>
      <w:numPr>
        <w:ilvl w:val="2"/>
        <w:numId w:val="33"/>
      </w:numPr>
      <w:spacing w:before="240" w:after="120" w:line="300" w:lineRule="atLeast"/>
      <w:jc w:val="center"/>
      <w:outlineLvl w:val="2"/>
    </w:pPr>
    <w:rPr>
      <w:rFonts w:cs="Segoe Script"/>
      <w:b/>
    </w:rPr>
  </w:style>
  <w:style w:type="paragraph" w:customStyle="1" w:styleId="CMSANSchedule4">
    <w:name w:val="CMS AN Schedule 4"/>
    <w:next w:val="Normal"/>
    <w:uiPriority w:val="23"/>
    <w:rsid w:val="005D16F2"/>
    <w:pPr>
      <w:keepNext/>
      <w:numPr>
        <w:ilvl w:val="3"/>
        <w:numId w:val="33"/>
      </w:numPr>
      <w:spacing w:before="240" w:after="120" w:line="300" w:lineRule="atLeast"/>
      <w:outlineLvl w:val="3"/>
    </w:pPr>
    <w:rPr>
      <w:rFonts w:cs="Segoe Script"/>
      <w:b/>
      <w:caps/>
    </w:rPr>
  </w:style>
  <w:style w:type="paragraph" w:customStyle="1" w:styleId="CMSANSchedule5">
    <w:name w:val="CMS AN Schedule 5"/>
    <w:uiPriority w:val="23"/>
    <w:rsid w:val="005D16F2"/>
    <w:pPr>
      <w:numPr>
        <w:ilvl w:val="4"/>
        <w:numId w:val="33"/>
      </w:numPr>
      <w:spacing w:before="120" w:after="120" w:line="300" w:lineRule="atLeast"/>
      <w:outlineLvl w:val="4"/>
    </w:pPr>
    <w:rPr>
      <w:rFonts w:cs="Segoe Script"/>
    </w:rPr>
  </w:style>
  <w:style w:type="paragraph" w:customStyle="1" w:styleId="CMSANSchedule6">
    <w:name w:val="CMS AN Schedule 6"/>
    <w:uiPriority w:val="23"/>
    <w:rsid w:val="005D16F2"/>
    <w:pPr>
      <w:numPr>
        <w:ilvl w:val="5"/>
        <w:numId w:val="33"/>
      </w:numPr>
      <w:spacing w:before="120" w:after="120" w:line="300" w:lineRule="atLeast"/>
      <w:outlineLvl w:val="5"/>
    </w:pPr>
    <w:rPr>
      <w:rFonts w:cs="Segoe Script"/>
    </w:rPr>
  </w:style>
  <w:style w:type="paragraph" w:customStyle="1" w:styleId="CMSANSchedule7">
    <w:name w:val="CMS AN Schedule 7"/>
    <w:uiPriority w:val="23"/>
    <w:rsid w:val="005D16F2"/>
    <w:pPr>
      <w:numPr>
        <w:ilvl w:val="6"/>
        <w:numId w:val="33"/>
      </w:numPr>
      <w:spacing w:before="120" w:after="120" w:line="300" w:lineRule="atLeast"/>
      <w:outlineLvl w:val="6"/>
    </w:pPr>
    <w:rPr>
      <w:rFonts w:cs="Segoe Script"/>
    </w:rPr>
  </w:style>
  <w:style w:type="paragraph" w:customStyle="1" w:styleId="CMSANSection">
    <w:name w:val="CMS AN Section"/>
    <w:next w:val="CMSANBodyText"/>
    <w:uiPriority w:val="5"/>
    <w:rsid w:val="00C07157"/>
    <w:pPr>
      <w:keepNext/>
      <w:spacing w:before="240" w:after="120" w:line="300" w:lineRule="atLeast"/>
      <w:jc w:val="center"/>
    </w:pPr>
    <w:rPr>
      <w:rFonts w:cs="Segoe Script"/>
      <w:b/>
      <w:caps/>
    </w:rPr>
  </w:style>
  <w:style w:type="paragraph" w:customStyle="1" w:styleId="CMSANTableBodyText">
    <w:name w:val="CMS AN Table Body Text"/>
    <w:uiPriority w:val="17"/>
    <w:rsid w:val="00C07157"/>
    <w:pPr>
      <w:spacing w:before="120" w:after="120" w:line="300" w:lineRule="atLeast"/>
      <w:jc w:val="left"/>
    </w:pPr>
    <w:rPr>
      <w:rFonts w:eastAsia="Times New Roman"/>
    </w:rPr>
  </w:style>
  <w:style w:type="paragraph" w:customStyle="1" w:styleId="CMSANTableHeader">
    <w:name w:val="CMS AN Table Header"/>
    <w:uiPriority w:val="16"/>
    <w:rsid w:val="00C07157"/>
    <w:pPr>
      <w:numPr>
        <w:numId w:val="22"/>
      </w:numPr>
      <w:adjustRightInd w:val="0"/>
      <w:snapToGrid w:val="0"/>
      <w:spacing w:before="120" w:after="120" w:line="300" w:lineRule="atLeast"/>
      <w:jc w:val="left"/>
    </w:pPr>
    <w:rPr>
      <w:rFonts w:eastAsia="Times New Roman"/>
      <w:b/>
    </w:rPr>
  </w:style>
  <w:style w:type="paragraph" w:customStyle="1" w:styleId="CMSANTableIndent">
    <w:name w:val="CMS AN Table Indent"/>
    <w:uiPriority w:val="21"/>
    <w:rsid w:val="00C07157"/>
    <w:pPr>
      <w:spacing w:before="120" w:after="120" w:line="300" w:lineRule="atLeast"/>
      <w:ind w:left="425"/>
      <w:jc w:val="left"/>
    </w:pPr>
    <w:rPr>
      <w:rFonts w:eastAsia="Times New Roman"/>
    </w:rPr>
  </w:style>
  <w:style w:type="paragraph" w:customStyle="1" w:styleId="CMSANTableListBullet">
    <w:name w:val="CMS AN Table List Bullet"/>
    <w:uiPriority w:val="20"/>
    <w:rsid w:val="00C07157"/>
    <w:pPr>
      <w:numPr>
        <w:numId w:val="4"/>
      </w:numPr>
      <w:spacing w:before="120" w:after="120" w:line="300" w:lineRule="atLeast"/>
      <w:jc w:val="left"/>
    </w:pPr>
    <w:rPr>
      <w:rFonts w:eastAsia="Times New Roman"/>
    </w:rPr>
  </w:style>
  <w:style w:type="paragraph" w:customStyle="1" w:styleId="CMSANTableListNumber1">
    <w:name w:val="CMS AN Table List Number 1"/>
    <w:uiPriority w:val="18"/>
    <w:rsid w:val="00C07157"/>
    <w:pPr>
      <w:numPr>
        <w:ilvl w:val="2"/>
        <w:numId w:val="22"/>
      </w:numPr>
      <w:adjustRightInd w:val="0"/>
      <w:snapToGrid w:val="0"/>
      <w:spacing w:before="120" w:after="120" w:line="300" w:lineRule="atLeast"/>
      <w:jc w:val="left"/>
    </w:pPr>
    <w:rPr>
      <w:rFonts w:eastAsia="Times New Roman"/>
    </w:rPr>
  </w:style>
  <w:style w:type="paragraph" w:customStyle="1" w:styleId="CMSANTableListNumber2">
    <w:name w:val="CMS AN Table List Number 2"/>
    <w:uiPriority w:val="19"/>
    <w:rsid w:val="00C17D56"/>
    <w:pPr>
      <w:numPr>
        <w:ilvl w:val="3"/>
        <w:numId w:val="22"/>
      </w:numPr>
      <w:spacing w:before="120" w:after="120" w:line="300" w:lineRule="atLeast"/>
      <w:jc w:val="left"/>
    </w:pPr>
    <w:rPr>
      <w:rFonts w:eastAsia="Times New Roman"/>
      <w:szCs w:val="24"/>
    </w:rPr>
  </w:style>
  <w:style w:type="paragraph" w:customStyle="1" w:styleId="CMSANTOCHeading">
    <w:name w:val="CMS AN TOC Heading"/>
    <w:next w:val="CMSANBodyText"/>
    <w:uiPriority w:val="39"/>
    <w:rsid w:val="00C07157"/>
    <w:pPr>
      <w:keepNext/>
      <w:spacing w:after="240" w:line="300" w:lineRule="atLeast"/>
      <w:jc w:val="center"/>
    </w:pPr>
    <w:rPr>
      <w:rFonts w:cs="Segoe Script"/>
      <w:b/>
      <w:caps/>
    </w:rPr>
  </w:style>
  <w:style w:type="paragraph" w:customStyle="1" w:styleId="CMSANUnnumbered">
    <w:name w:val="CMS AN Unnumbered"/>
    <w:next w:val="CMSANHeading1"/>
    <w:uiPriority w:val="3"/>
    <w:rsid w:val="00C07157"/>
    <w:pPr>
      <w:keepNext/>
      <w:suppressAutoHyphens/>
      <w:spacing w:before="120" w:after="120" w:line="300" w:lineRule="atLeast"/>
      <w:ind w:left="851"/>
    </w:pPr>
    <w:rPr>
      <w:rFonts w:cs="Segoe Script"/>
      <w:b/>
      <w:i/>
    </w:rPr>
  </w:style>
  <w:style w:type="paragraph" w:customStyle="1" w:styleId="CMSANzhanging1">
    <w:name w:val="CMS AN z_hanging 1"/>
    <w:uiPriority w:val="6"/>
    <w:rsid w:val="00C07157"/>
    <w:pPr>
      <w:spacing w:before="120" w:after="120" w:line="300" w:lineRule="atLeast"/>
      <w:ind w:left="851" w:hanging="851"/>
    </w:pPr>
    <w:rPr>
      <w:rFonts w:cs="Segoe Script"/>
    </w:rPr>
  </w:style>
  <w:style w:type="paragraph" w:customStyle="1" w:styleId="CMSANzhanging2">
    <w:name w:val="CMS AN z_hanging 2"/>
    <w:uiPriority w:val="6"/>
    <w:rsid w:val="00C07157"/>
    <w:pPr>
      <w:spacing w:before="120" w:after="120" w:line="300" w:lineRule="atLeast"/>
      <w:ind w:left="1702" w:hanging="851"/>
    </w:pPr>
    <w:rPr>
      <w:rFonts w:cs="Segoe Script"/>
    </w:rPr>
  </w:style>
  <w:style w:type="paragraph" w:customStyle="1" w:styleId="CMSANzhanging3">
    <w:name w:val="CMS AN z_hanging 3"/>
    <w:uiPriority w:val="6"/>
    <w:rsid w:val="00C07157"/>
    <w:pPr>
      <w:spacing w:before="120" w:after="120" w:line="300" w:lineRule="atLeast"/>
      <w:ind w:left="2552" w:hanging="851"/>
    </w:pPr>
    <w:rPr>
      <w:rFonts w:cs="Segoe Script"/>
    </w:rPr>
  </w:style>
  <w:style w:type="paragraph" w:customStyle="1" w:styleId="CMSANzhanging4">
    <w:name w:val="CMS AN z_hanging 4"/>
    <w:uiPriority w:val="6"/>
    <w:rsid w:val="00C07157"/>
    <w:pPr>
      <w:spacing w:before="120" w:after="120" w:line="300" w:lineRule="atLeast"/>
      <w:ind w:left="3403" w:hanging="851"/>
    </w:pPr>
    <w:rPr>
      <w:rFonts w:cs="Segoe Script"/>
    </w:rPr>
  </w:style>
  <w:style w:type="paragraph" w:customStyle="1" w:styleId="CMSANzhanging5">
    <w:name w:val="CMS AN z_hanging 5"/>
    <w:uiPriority w:val="6"/>
    <w:rsid w:val="00C07157"/>
    <w:pPr>
      <w:spacing w:before="120" w:after="120" w:line="300" w:lineRule="atLeast"/>
      <w:ind w:left="4253" w:hanging="851"/>
    </w:pPr>
    <w:rPr>
      <w:rFonts w:cs="Segoe Script"/>
    </w:rPr>
  </w:style>
  <w:style w:type="paragraph" w:customStyle="1" w:styleId="CMSANzhanging6">
    <w:name w:val="CMS AN z_hanging 6"/>
    <w:uiPriority w:val="6"/>
    <w:rsid w:val="00C07157"/>
    <w:pPr>
      <w:spacing w:before="120" w:after="120" w:line="300" w:lineRule="atLeast"/>
      <w:ind w:left="5104" w:hanging="851"/>
    </w:pPr>
    <w:rPr>
      <w:rFonts w:cs="Segoe Script"/>
    </w:rPr>
  </w:style>
  <w:style w:type="character" w:styleId="EndnoteReference">
    <w:name w:val="endnote reference"/>
    <w:basedOn w:val="DefaultParagraphFont"/>
    <w:uiPriority w:val="39"/>
    <w:semiHidden/>
    <w:rsid w:val="00C07157"/>
    <w:rPr>
      <w:rFonts w:ascii="Times New Roman" w:hAnsi="Times New Roman"/>
      <w:color w:val="auto"/>
      <w:sz w:val="22"/>
      <w:vertAlign w:val="superscript"/>
      <w:lang w:val="en-GB" w:eastAsia="en-US" w:bidi="ar-SA"/>
    </w:rPr>
  </w:style>
  <w:style w:type="paragraph" w:styleId="EndnoteText">
    <w:name w:val="endnote text"/>
    <w:link w:val="EndnoteTextChar"/>
    <w:uiPriority w:val="39"/>
    <w:semiHidden/>
    <w:rsid w:val="00C07157"/>
    <w:pPr>
      <w:spacing w:line="240" w:lineRule="auto"/>
    </w:pPr>
    <w:rPr>
      <w:rFonts w:cstheme="minorBidi"/>
      <w:sz w:val="18"/>
      <w:szCs w:val="20"/>
    </w:rPr>
  </w:style>
  <w:style w:type="character" w:customStyle="1" w:styleId="EndnoteTextChar">
    <w:name w:val="Endnote Text Char"/>
    <w:basedOn w:val="DefaultParagraphFont"/>
    <w:link w:val="EndnoteText"/>
    <w:uiPriority w:val="39"/>
    <w:semiHidden/>
    <w:rsid w:val="00C07157"/>
    <w:rPr>
      <w:rFonts w:cstheme="minorBidi"/>
      <w:sz w:val="18"/>
      <w:szCs w:val="20"/>
    </w:rPr>
  </w:style>
  <w:style w:type="character" w:styleId="FollowedHyperlink">
    <w:name w:val="FollowedHyperlink"/>
    <w:basedOn w:val="DefaultParagraphFont"/>
    <w:uiPriority w:val="39"/>
    <w:semiHidden/>
    <w:rsid w:val="00C07157"/>
    <w:rPr>
      <w:rFonts w:ascii="Times New Roman" w:hAnsi="Times New Roman"/>
      <w:color w:val="800080" w:themeColor="followedHyperlink"/>
      <w:sz w:val="22"/>
      <w:u w:val="single"/>
      <w:lang w:val="en-GB" w:eastAsia="en-US" w:bidi="ar-SA"/>
    </w:rPr>
  </w:style>
  <w:style w:type="paragraph" w:styleId="Footer">
    <w:name w:val="footer"/>
    <w:link w:val="FooterChar"/>
    <w:uiPriority w:val="59"/>
    <w:rsid w:val="00C07157"/>
    <w:pPr>
      <w:tabs>
        <w:tab w:val="center" w:pos="4536"/>
        <w:tab w:val="right" w:pos="9072"/>
      </w:tabs>
      <w:spacing w:line="240" w:lineRule="auto"/>
    </w:pPr>
    <w:rPr>
      <w:rFonts w:cstheme="minorBidi"/>
      <w:sz w:val="18"/>
    </w:rPr>
  </w:style>
  <w:style w:type="character" w:customStyle="1" w:styleId="FooterChar">
    <w:name w:val="Footer Char"/>
    <w:basedOn w:val="DefaultParagraphFont"/>
    <w:link w:val="Footer"/>
    <w:uiPriority w:val="59"/>
    <w:rsid w:val="000117E0"/>
    <w:rPr>
      <w:rFonts w:cstheme="minorBidi"/>
      <w:sz w:val="18"/>
    </w:rPr>
  </w:style>
  <w:style w:type="character" w:styleId="FootnoteReference">
    <w:name w:val="footnote reference"/>
    <w:basedOn w:val="DefaultParagraphFont"/>
    <w:uiPriority w:val="39"/>
    <w:semiHidden/>
    <w:rsid w:val="00C07157"/>
    <w:rPr>
      <w:rFonts w:ascii="Times New Roman" w:hAnsi="Times New Roman"/>
      <w:sz w:val="22"/>
      <w:vertAlign w:val="superscript"/>
      <w:lang w:val="en-GB" w:eastAsia="en-US" w:bidi="ar-SA"/>
    </w:rPr>
  </w:style>
  <w:style w:type="paragraph" w:styleId="FootnoteText">
    <w:name w:val="footnote text"/>
    <w:link w:val="FootnoteTextChar"/>
    <w:uiPriority w:val="39"/>
    <w:semiHidden/>
    <w:rsid w:val="00C07157"/>
    <w:pPr>
      <w:spacing w:line="240" w:lineRule="auto"/>
    </w:pPr>
    <w:rPr>
      <w:rFonts w:cstheme="minorBidi"/>
      <w:sz w:val="18"/>
      <w:szCs w:val="20"/>
    </w:rPr>
  </w:style>
  <w:style w:type="character" w:customStyle="1" w:styleId="FootnoteTextChar">
    <w:name w:val="Footnote Text Char"/>
    <w:basedOn w:val="DefaultParagraphFont"/>
    <w:link w:val="FootnoteText"/>
    <w:uiPriority w:val="39"/>
    <w:semiHidden/>
    <w:rsid w:val="00C07157"/>
    <w:rPr>
      <w:rFonts w:cstheme="minorBidi"/>
      <w:sz w:val="18"/>
      <w:szCs w:val="20"/>
    </w:rPr>
  </w:style>
  <w:style w:type="paragraph" w:styleId="Header">
    <w:name w:val="header"/>
    <w:link w:val="HeaderChar"/>
    <w:uiPriority w:val="59"/>
    <w:rsid w:val="00C07157"/>
    <w:pPr>
      <w:spacing w:line="240" w:lineRule="auto"/>
      <w:jc w:val="right"/>
    </w:pPr>
    <w:rPr>
      <w:rFonts w:cs="Segoe Script"/>
      <w:b/>
      <w:i/>
    </w:rPr>
  </w:style>
  <w:style w:type="character" w:customStyle="1" w:styleId="HeaderChar">
    <w:name w:val="Header Char"/>
    <w:basedOn w:val="DefaultParagraphFont"/>
    <w:link w:val="Header"/>
    <w:uiPriority w:val="59"/>
    <w:rsid w:val="000117E0"/>
    <w:rPr>
      <w:rFonts w:cs="Segoe Script"/>
      <w:b/>
      <w:i/>
    </w:rPr>
  </w:style>
  <w:style w:type="character" w:styleId="Hyperlink">
    <w:name w:val="Hyperlink"/>
    <w:basedOn w:val="DefaultParagraphFont"/>
    <w:uiPriority w:val="59"/>
    <w:rsid w:val="00C07157"/>
    <w:rPr>
      <w:rFonts w:ascii="Times New Roman" w:hAnsi="Times New Roman"/>
      <w:color w:val="0000FF" w:themeColor="hyperlink"/>
      <w:sz w:val="22"/>
      <w:u w:val="single"/>
      <w:lang w:val="en-GB" w:eastAsia="en-US" w:bidi="ar-SA"/>
    </w:rPr>
  </w:style>
  <w:style w:type="paragraph" w:styleId="ListNumber">
    <w:name w:val="List Number"/>
    <w:uiPriority w:val="99"/>
    <w:semiHidden/>
    <w:rsid w:val="00C07157"/>
    <w:pPr>
      <w:spacing w:line="300" w:lineRule="atLeast"/>
      <w:ind w:left="360" w:hanging="360"/>
      <w:contextualSpacing/>
    </w:pPr>
    <w:rPr>
      <w:rFonts w:cstheme="minorBidi"/>
    </w:rPr>
  </w:style>
  <w:style w:type="table" w:styleId="TableGrid">
    <w:name w:val="Table Grid"/>
    <w:rsid w:val="00C07157"/>
    <w:pPr>
      <w:spacing w:line="300" w:lineRule="atLeast"/>
      <w:jc w:val="left"/>
    </w:pPr>
    <w:rPr>
      <w:rFonts w:eastAsia="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59"/>
    <w:rsid w:val="00C07157"/>
    <w:pPr>
      <w:tabs>
        <w:tab w:val="left" w:pos="0"/>
        <w:tab w:val="right" w:leader="dot" w:pos="9356"/>
      </w:tabs>
      <w:spacing w:before="60" w:after="60" w:line="300" w:lineRule="atLeast"/>
      <w:ind w:left="851" w:hanging="851"/>
      <w:jc w:val="left"/>
    </w:pPr>
    <w:rPr>
      <w:rFonts w:cstheme="minorBidi"/>
    </w:rPr>
  </w:style>
  <w:style w:type="paragraph" w:styleId="TOC2">
    <w:name w:val="toc 2"/>
    <w:next w:val="Normal"/>
    <w:uiPriority w:val="59"/>
    <w:rsid w:val="00C07157"/>
    <w:pPr>
      <w:tabs>
        <w:tab w:val="left" w:pos="0"/>
        <w:tab w:val="right" w:leader="dot" w:pos="9356"/>
      </w:tabs>
      <w:spacing w:line="300" w:lineRule="atLeast"/>
      <w:ind w:left="851"/>
      <w:jc w:val="left"/>
    </w:pPr>
    <w:rPr>
      <w:rFonts w:cstheme="minorBidi"/>
    </w:rPr>
  </w:style>
  <w:style w:type="paragraph" w:styleId="TOC3">
    <w:name w:val="toc 3"/>
    <w:next w:val="Normal"/>
    <w:uiPriority w:val="59"/>
    <w:rsid w:val="00C07157"/>
    <w:pPr>
      <w:tabs>
        <w:tab w:val="left" w:pos="0"/>
        <w:tab w:val="right" w:leader="dot" w:pos="9356"/>
      </w:tabs>
      <w:spacing w:before="60" w:line="300" w:lineRule="atLeast"/>
      <w:jc w:val="left"/>
    </w:pPr>
  </w:style>
  <w:style w:type="character" w:customStyle="1" w:styleId="CMSANCoverDateChar">
    <w:name w:val="CMS AN Cover Date Char"/>
    <w:basedOn w:val="DefaultParagraphFont"/>
    <w:link w:val="CMSANCoverDate"/>
    <w:uiPriority w:val="54"/>
    <w:rsid w:val="000117E0"/>
    <w:rPr>
      <w:rFonts w:cs="Segoe Script"/>
      <w:b/>
      <w:caps/>
    </w:rPr>
  </w:style>
  <w:style w:type="paragraph" w:customStyle="1" w:styleId="CMSANTitle">
    <w:name w:val="CMS AN Title"/>
    <w:next w:val="CMSANBodyText"/>
    <w:link w:val="CMSANTitleChar"/>
    <w:uiPriority w:val="39"/>
    <w:rsid w:val="00C07157"/>
    <w:pPr>
      <w:spacing w:before="90" w:line="300" w:lineRule="atLeast"/>
    </w:pPr>
    <w:rPr>
      <w:rFonts w:ascii="Arial" w:hAnsi="Arial" w:cstheme="minorBidi"/>
      <w:b/>
      <w:caps/>
      <w:sz w:val="40"/>
    </w:rPr>
  </w:style>
  <w:style w:type="character" w:customStyle="1" w:styleId="CMSANTitleChar">
    <w:name w:val="CMS AN Title Char"/>
    <w:basedOn w:val="DefaultParagraphFont"/>
    <w:link w:val="CMSANTitle"/>
    <w:uiPriority w:val="39"/>
    <w:rsid w:val="00C07157"/>
    <w:rPr>
      <w:rFonts w:ascii="Arial" w:hAnsi="Arial" w:cstheme="minorBidi"/>
      <w:b/>
      <w:caps/>
      <w:sz w:val="40"/>
    </w:rPr>
  </w:style>
  <w:style w:type="paragraph" w:customStyle="1" w:styleId="CMSANAddressInfo">
    <w:name w:val="CMS AN AddressInfo"/>
    <w:uiPriority w:val="39"/>
    <w:rsid w:val="00C07157"/>
    <w:pPr>
      <w:tabs>
        <w:tab w:val="left" w:pos="567"/>
      </w:tabs>
      <w:spacing w:line="220" w:lineRule="exact"/>
      <w:jc w:val="left"/>
    </w:pPr>
    <w:rPr>
      <w:rFonts w:ascii="Arial" w:eastAsia="SimSun" w:hAnsi="Arial" w:cstheme="minorBidi"/>
      <w:noProof/>
      <w:sz w:val="15"/>
      <w:szCs w:val="24"/>
      <w:lang w:eastAsia="zh-CN"/>
    </w:rPr>
  </w:style>
  <w:style w:type="paragraph" w:customStyle="1" w:styleId="CMSANAddressInfoBold">
    <w:name w:val="CMS AN AddressInfo Bold"/>
    <w:uiPriority w:val="39"/>
    <w:rsid w:val="00C07157"/>
    <w:pPr>
      <w:spacing w:after="120" w:line="220" w:lineRule="exact"/>
      <w:jc w:val="left"/>
    </w:pPr>
    <w:rPr>
      <w:rFonts w:ascii="Arial" w:eastAsia="SimSun" w:hAnsi="Arial" w:cstheme="minorBidi"/>
      <w:b/>
      <w:noProof/>
      <w:sz w:val="15"/>
      <w:szCs w:val="24"/>
      <w:lang w:eastAsia="zh-CN"/>
    </w:rPr>
  </w:style>
  <w:style w:type="paragraph" w:customStyle="1" w:styleId="TemplateInfo">
    <w:name w:val="TemplateInfo"/>
    <w:link w:val="TemplateInfoChar"/>
    <w:uiPriority w:val="59"/>
    <w:rsid w:val="00C07157"/>
    <w:pPr>
      <w:spacing w:line="264" w:lineRule="auto"/>
    </w:pPr>
  </w:style>
  <w:style w:type="paragraph" w:customStyle="1" w:styleId="TemplateInfoBold">
    <w:name w:val="TemplateInfo Bold"/>
    <w:uiPriority w:val="59"/>
    <w:rsid w:val="00C07157"/>
    <w:pPr>
      <w:spacing w:line="264" w:lineRule="auto"/>
      <w:jc w:val="left"/>
    </w:pPr>
    <w:rPr>
      <w:rFonts w:eastAsia="SimSun"/>
      <w:b/>
      <w:noProof/>
      <w:szCs w:val="24"/>
      <w:lang w:eastAsia="zh-CN"/>
    </w:rPr>
  </w:style>
  <w:style w:type="paragraph" w:customStyle="1" w:styleId="CMSANSubject">
    <w:name w:val="CMS AN Subject"/>
    <w:next w:val="CMSANBodyText"/>
    <w:uiPriority w:val="39"/>
    <w:rsid w:val="00C07157"/>
    <w:pPr>
      <w:spacing w:before="120" w:after="120" w:line="300" w:lineRule="atLeast"/>
    </w:pPr>
    <w:rPr>
      <w:b/>
    </w:rPr>
  </w:style>
  <w:style w:type="character" w:customStyle="1" w:styleId="TemplateInfoChar">
    <w:name w:val="TemplateInfo Char"/>
    <w:basedOn w:val="DefaultParagraphFont"/>
    <w:link w:val="TemplateInfo"/>
    <w:uiPriority w:val="59"/>
    <w:rsid w:val="000117E0"/>
  </w:style>
  <w:style w:type="character" w:styleId="PlaceholderText">
    <w:name w:val="Placeholder Text"/>
    <w:basedOn w:val="DefaultParagraphFont"/>
    <w:uiPriority w:val="99"/>
    <w:semiHidden/>
    <w:rsid w:val="00C07157"/>
    <w:rPr>
      <w:color w:val="808080"/>
    </w:rPr>
  </w:style>
  <w:style w:type="paragraph" w:customStyle="1" w:styleId="CMSANALTSchedule1">
    <w:name w:val="CMS AN ALT Schedule 1"/>
    <w:next w:val="Normal"/>
    <w:uiPriority w:val="24"/>
    <w:rsid w:val="005D16F2"/>
    <w:pPr>
      <w:pageBreakBefore/>
      <w:numPr>
        <w:numId w:val="30"/>
      </w:numPr>
      <w:spacing w:after="240" w:line="300" w:lineRule="atLeast"/>
      <w:jc w:val="center"/>
      <w:outlineLvl w:val="0"/>
    </w:pPr>
    <w:rPr>
      <w:b/>
      <w:caps/>
    </w:rPr>
  </w:style>
  <w:style w:type="paragraph" w:customStyle="1" w:styleId="CMSANALTSchedule2">
    <w:name w:val="CMS AN ALT Schedule 2"/>
    <w:next w:val="Normal"/>
    <w:uiPriority w:val="24"/>
    <w:rsid w:val="005D16F2"/>
    <w:pPr>
      <w:keepNext/>
      <w:keepLines/>
      <w:numPr>
        <w:ilvl w:val="1"/>
        <w:numId w:val="30"/>
      </w:numPr>
      <w:spacing w:before="240" w:after="120" w:line="300" w:lineRule="atLeast"/>
      <w:jc w:val="center"/>
      <w:outlineLvl w:val="1"/>
    </w:pPr>
    <w:rPr>
      <w:b/>
    </w:rPr>
  </w:style>
  <w:style w:type="paragraph" w:customStyle="1" w:styleId="CMSANSchedule9">
    <w:name w:val="CMS AN Schedule 9"/>
    <w:uiPriority w:val="23"/>
    <w:rsid w:val="005D16F2"/>
    <w:pPr>
      <w:numPr>
        <w:ilvl w:val="8"/>
        <w:numId w:val="33"/>
      </w:numPr>
      <w:spacing w:before="120" w:after="120" w:line="300" w:lineRule="atLeast"/>
      <w:outlineLvl w:val="8"/>
    </w:pPr>
  </w:style>
  <w:style w:type="paragraph" w:customStyle="1" w:styleId="CMSANSchedule8">
    <w:name w:val="CMS AN Schedule 8"/>
    <w:uiPriority w:val="23"/>
    <w:rsid w:val="005D16F2"/>
    <w:pPr>
      <w:numPr>
        <w:ilvl w:val="7"/>
        <w:numId w:val="33"/>
      </w:numPr>
      <w:spacing w:before="120" w:after="120" w:line="300" w:lineRule="atLeast"/>
      <w:outlineLvl w:val="7"/>
    </w:pPr>
  </w:style>
  <w:style w:type="paragraph" w:customStyle="1" w:styleId="CMSANALTSchedule9">
    <w:name w:val="CMS AN ALT Schedule 9"/>
    <w:uiPriority w:val="24"/>
    <w:rsid w:val="005D16F2"/>
    <w:pPr>
      <w:numPr>
        <w:ilvl w:val="8"/>
        <w:numId w:val="30"/>
      </w:numPr>
      <w:spacing w:before="120" w:after="120" w:line="300" w:lineRule="atLeast"/>
      <w:outlineLvl w:val="8"/>
    </w:pPr>
  </w:style>
  <w:style w:type="paragraph" w:customStyle="1" w:styleId="CMSANALTSchedule8">
    <w:name w:val="CMS AN ALT Schedule 8"/>
    <w:uiPriority w:val="24"/>
    <w:rsid w:val="005D16F2"/>
    <w:pPr>
      <w:numPr>
        <w:ilvl w:val="7"/>
        <w:numId w:val="30"/>
      </w:numPr>
      <w:spacing w:before="120" w:after="120" w:line="300" w:lineRule="atLeast"/>
      <w:outlineLvl w:val="7"/>
    </w:pPr>
  </w:style>
  <w:style w:type="paragraph" w:customStyle="1" w:styleId="CMSANALTSchedule7">
    <w:name w:val="CMS AN ALT Schedule 7"/>
    <w:uiPriority w:val="24"/>
    <w:rsid w:val="005D16F2"/>
    <w:pPr>
      <w:numPr>
        <w:ilvl w:val="6"/>
        <w:numId w:val="30"/>
      </w:numPr>
      <w:spacing w:before="120" w:after="120" w:line="300" w:lineRule="atLeast"/>
      <w:outlineLvl w:val="6"/>
    </w:pPr>
  </w:style>
  <w:style w:type="paragraph" w:customStyle="1" w:styleId="CMSANALTSchedule6">
    <w:name w:val="CMS AN ALT Schedule 6"/>
    <w:uiPriority w:val="24"/>
    <w:rsid w:val="005D16F2"/>
    <w:pPr>
      <w:numPr>
        <w:ilvl w:val="5"/>
        <w:numId w:val="30"/>
      </w:numPr>
      <w:spacing w:before="120" w:after="120" w:line="300" w:lineRule="atLeast"/>
      <w:outlineLvl w:val="5"/>
    </w:pPr>
  </w:style>
  <w:style w:type="paragraph" w:customStyle="1" w:styleId="CMSANALTSchedule5">
    <w:name w:val="CMS AN ALT Schedule 5"/>
    <w:uiPriority w:val="24"/>
    <w:rsid w:val="005D16F2"/>
    <w:pPr>
      <w:numPr>
        <w:ilvl w:val="4"/>
        <w:numId w:val="30"/>
      </w:numPr>
      <w:spacing w:before="120" w:after="120" w:line="300" w:lineRule="atLeast"/>
      <w:outlineLvl w:val="4"/>
    </w:pPr>
  </w:style>
  <w:style w:type="paragraph" w:customStyle="1" w:styleId="CMSANALTSchedule4">
    <w:name w:val="CMS AN ALT Schedule 4"/>
    <w:uiPriority w:val="24"/>
    <w:rsid w:val="005D16F2"/>
    <w:pPr>
      <w:numPr>
        <w:ilvl w:val="3"/>
        <w:numId w:val="30"/>
      </w:numPr>
      <w:spacing w:before="120" w:after="120" w:line="300" w:lineRule="atLeast"/>
      <w:outlineLvl w:val="3"/>
    </w:pPr>
  </w:style>
  <w:style w:type="paragraph" w:customStyle="1" w:styleId="CMSANALTSchedule3">
    <w:name w:val="CMS AN ALT Schedule 3"/>
    <w:next w:val="Normal"/>
    <w:uiPriority w:val="24"/>
    <w:rsid w:val="005D16F2"/>
    <w:pPr>
      <w:numPr>
        <w:ilvl w:val="2"/>
        <w:numId w:val="30"/>
      </w:numPr>
      <w:spacing w:before="240" w:after="120" w:line="300" w:lineRule="atLeast"/>
      <w:jc w:val="center"/>
      <w:outlineLvl w:val="2"/>
    </w:pPr>
    <w:rPr>
      <w:b/>
    </w:rPr>
  </w:style>
  <w:style w:type="paragraph" w:customStyle="1" w:styleId="CMSANCoverPartyType">
    <w:name w:val="CMS AN Cover Party Type"/>
    <w:uiPriority w:val="54"/>
    <w:qFormat/>
    <w:rsid w:val="00C07157"/>
    <w:pPr>
      <w:spacing w:line="300" w:lineRule="atLeast"/>
      <w:jc w:val="center"/>
    </w:pPr>
    <w:rPr>
      <w:rFonts w:cs="Segoe Script"/>
    </w:rPr>
  </w:style>
  <w:style w:type="paragraph" w:customStyle="1" w:styleId="CMSANMainHeading">
    <w:name w:val="CMS AN Main Heading"/>
    <w:next w:val="CMSANHeading1"/>
    <w:rsid w:val="00C07157"/>
    <w:pPr>
      <w:pageBreakBefore/>
      <w:numPr>
        <w:numId w:val="6"/>
      </w:numPr>
      <w:spacing w:after="240" w:line="300" w:lineRule="atLeast"/>
      <w:jc w:val="center"/>
      <w:outlineLvl w:val="0"/>
    </w:pPr>
    <w:rPr>
      <w:b/>
      <w:caps/>
    </w:rPr>
  </w:style>
  <w:style w:type="paragraph" w:styleId="BalloonText">
    <w:name w:val="Balloon Text"/>
    <w:link w:val="BalloonTextChar"/>
    <w:uiPriority w:val="99"/>
    <w:semiHidden/>
    <w:unhideWhenUsed/>
    <w:rsid w:val="00C0715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7157"/>
    <w:rPr>
      <w:rFonts w:ascii="Tahoma" w:hAnsi="Tahoma" w:cs="Tahoma"/>
      <w:sz w:val="16"/>
      <w:szCs w:val="16"/>
    </w:rPr>
  </w:style>
  <w:style w:type="paragraph" w:styleId="Bibliography">
    <w:name w:val="Bibliography"/>
    <w:next w:val="Normal"/>
    <w:uiPriority w:val="99"/>
    <w:semiHidden/>
    <w:unhideWhenUsed/>
    <w:rsid w:val="00C07157"/>
    <w:pPr>
      <w:spacing w:line="300" w:lineRule="atLeast"/>
    </w:pPr>
    <w:rPr>
      <w:rFonts w:cstheme="minorBidi"/>
    </w:rPr>
  </w:style>
  <w:style w:type="paragraph" w:styleId="BlockText">
    <w:name w:val="Block Text"/>
    <w:uiPriority w:val="99"/>
    <w:semiHidden/>
    <w:unhideWhenUsed/>
    <w:rsid w:val="00C07157"/>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spacing w:line="300" w:lineRule="atLeast"/>
      <w:ind w:left="1151" w:right="1151"/>
    </w:pPr>
    <w:rPr>
      <w:rFonts w:asciiTheme="minorHAnsi" w:eastAsiaTheme="minorEastAsia" w:hAnsiTheme="minorHAnsi" w:cstheme="minorBidi"/>
      <w:i/>
      <w:iCs/>
      <w:color w:val="4F81BD" w:themeColor="accent1"/>
    </w:rPr>
  </w:style>
  <w:style w:type="paragraph" w:styleId="BodyText">
    <w:name w:val="Body Text"/>
    <w:link w:val="BodyTextChar"/>
    <w:uiPriority w:val="99"/>
    <w:semiHidden/>
    <w:rsid w:val="00C07157"/>
    <w:pPr>
      <w:spacing w:before="120" w:after="120" w:line="300" w:lineRule="atLeast"/>
    </w:pPr>
    <w:rPr>
      <w:rFonts w:cstheme="minorBidi"/>
    </w:rPr>
  </w:style>
  <w:style w:type="character" w:customStyle="1" w:styleId="BodyTextChar">
    <w:name w:val="Body Text Char"/>
    <w:basedOn w:val="DefaultParagraphFont"/>
    <w:link w:val="BodyText"/>
    <w:uiPriority w:val="99"/>
    <w:semiHidden/>
    <w:rsid w:val="00C07157"/>
    <w:rPr>
      <w:rFonts w:cstheme="minorBidi"/>
    </w:rPr>
  </w:style>
  <w:style w:type="paragraph" w:styleId="BodyText2">
    <w:name w:val="Body Text 2"/>
    <w:link w:val="BodyText2Char"/>
    <w:uiPriority w:val="99"/>
    <w:semiHidden/>
    <w:unhideWhenUsed/>
    <w:rsid w:val="00C07157"/>
    <w:pPr>
      <w:spacing w:after="120" w:line="480" w:lineRule="auto"/>
    </w:pPr>
    <w:rPr>
      <w:rFonts w:cstheme="minorBidi"/>
    </w:rPr>
  </w:style>
  <w:style w:type="character" w:customStyle="1" w:styleId="BodyText2Char">
    <w:name w:val="Body Text 2 Char"/>
    <w:basedOn w:val="DefaultParagraphFont"/>
    <w:link w:val="BodyText2"/>
    <w:uiPriority w:val="99"/>
    <w:semiHidden/>
    <w:rsid w:val="00C07157"/>
    <w:rPr>
      <w:rFonts w:cstheme="minorBidi"/>
    </w:rPr>
  </w:style>
  <w:style w:type="paragraph" w:styleId="BodyText3">
    <w:name w:val="Body Text 3"/>
    <w:link w:val="BodyText3Char"/>
    <w:uiPriority w:val="99"/>
    <w:semiHidden/>
    <w:unhideWhenUsed/>
    <w:rsid w:val="00C07157"/>
    <w:pPr>
      <w:spacing w:after="120" w:line="300" w:lineRule="atLeast"/>
    </w:pPr>
    <w:rPr>
      <w:rFonts w:cstheme="minorBidi"/>
      <w:sz w:val="16"/>
      <w:szCs w:val="16"/>
    </w:rPr>
  </w:style>
  <w:style w:type="character" w:customStyle="1" w:styleId="BodyText3Char">
    <w:name w:val="Body Text 3 Char"/>
    <w:basedOn w:val="DefaultParagraphFont"/>
    <w:link w:val="BodyText3"/>
    <w:uiPriority w:val="99"/>
    <w:semiHidden/>
    <w:rsid w:val="00C07157"/>
    <w:rPr>
      <w:rFonts w:cstheme="minorBidi"/>
      <w:sz w:val="16"/>
      <w:szCs w:val="16"/>
    </w:rPr>
  </w:style>
  <w:style w:type="paragraph" w:styleId="BodyTextFirstIndent">
    <w:name w:val="Body Text First Indent"/>
    <w:link w:val="BodyTextFirstIndentChar"/>
    <w:uiPriority w:val="99"/>
    <w:semiHidden/>
    <w:rsid w:val="00C07157"/>
    <w:pPr>
      <w:spacing w:line="300" w:lineRule="atLeast"/>
      <w:ind w:firstLine="425"/>
    </w:pPr>
    <w:rPr>
      <w:rFonts w:cstheme="minorBidi"/>
    </w:rPr>
  </w:style>
  <w:style w:type="character" w:customStyle="1" w:styleId="BodyTextFirstIndentChar">
    <w:name w:val="Body Text First Indent Char"/>
    <w:basedOn w:val="BodyTextChar"/>
    <w:link w:val="BodyTextFirstIndent"/>
    <w:uiPriority w:val="99"/>
    <w:semiHidden/>
    <w:rsid w:val="00C07157"/>
    <w:rPr>
      <w:rFonts w:cstheme="minorBidi"/>
    </w:rPr>
  </w:style>
  <w:style w:type="paragraph" w:styleId="BodyTextIndent">
    <w:name w:val="Body Text Indent"/>
    <w:link w:val="BodyTextIndentChar"/>
    <w:uiPriority w:val="99"/>
    <w:semiHidden/>
    <w:unhideWhenUsed/>
    <w:rsid w:val="00C07157"/>
    <w:pPr>
      <w:spacing w:after="120" w:line="300" w:lineRule="atLeast"/>
      <w:ind w:left="284"/>
    </w:pPr>
    <w:rPr>
      <w:rFonts w:cstheme="minorBidi"/>
    </w:rPr>
  </w:style>
  <w:style w:type="character" w:customStyle="1" w:styleId="BodyTextIndentChar">
    <w:name w:val="Body Text Indent Char"/>
    <w:basedOn w:val="DefaultParagraphFont"/>
    <w:link w:val="BodyTextIndent"/>
    <w:uiPriority w:val="99"/>
    <w:semiHidden/>
    <w:rsid w:val="00C07157"/>
    <w:rPr>
      <w:rFonts w:cstheme="minorBidi"/>
    </w:rPr>
  </w:style>
  <w:style w:type="paragraph" w:styleId="BodyTextFirstIndent2">
    <w:name w:val="Body Text First Indent 2"/>
    <w:link w:val="BodyTextFirstIndent2Char"/>
    <w:uiPriority w:val="99"/>
    <w:semiHidden/>
    <w:unhideWhenUsed/>
    <w:rsid w:val="00C07157"/>
    <w:pPr>
      <w:spacing w:line="300" w:lineRule="atLeast"/>
      <w:ind w:left="425" w:firstLine="425"/>
    </w:pPr>
    <w:rPr>
      <w:rFonts w:cstheme="minorBidi"/>
    </w:rPr>
  </w:style>
  <w:style w:type="character" w:customStyle="1" w:styleId="BodyTextFirstIndent2Char">
    <w:name w:val="Body Text First Indent 2 Char"/>
    <w:basedOn w:val="BodyTextIndentChar"/>
    <w:link w:val="BodyTextFirstIndent2"/>
    <w:uiPriority w:val="99"/>
    <w:semiHidden/>
    <w:rsid w:val="00C07157"/>
    <w:rPr>
      <w:rFonts w:cstheme="minorBidi"/>
    </w:rPr>
  </w:style>
  <w:style w:type="paragraph" w:styleId="BodyTextIndent2">
    <w:name w:val="Body Text Indent 2"/>
    <w:link w:val="BodyTextIndent2Char"/>
    <w:uiPriority w:val="99"/>
    <w:semiHidden/>
    <w:unhideWhenUsed/>
    <w:rsid w:val="00C07157"/>
    <w:pPr>
      <w:spacing w:after="120" w:line="480" w:lineRule="auto"/>
      <w:ind w:left="284"/>
    </w:pPr>
    <w:rPr>
      <w:rFonts w:cstheme="minorBidi"/>
    </w:rPr>
  </w:style>
  <w:style w:type="character" w:customStyle="1" w:styleId="BodyTextIndent2Char">
    <w:name w:val="Body Text Indent 2 Char"/>
    <w:basedOn w:val="DefaultParagraphFont"/>
    <w:link w:val="BodyTextIndent2"/>
    <w:uiPriority w:val="99"/>
    <w:semiHidden/>
    <w:rsid w:val="00C07157"/>
    <w:rPr>
      <w:rFonts w:cstheme="minorBidi"/>
    </w:rPr>
  </w:style>
  <w:style w:type="paragraph" w:styleId="BodyTextIndent3">
    <w:name w:val="Body Text Indent 3"/>
    <w:link w:val="BodyTextIndent3Char"/>
    <w:uiPriority w:val="99"/>
    <w:semiHidden/>
    <w:unhideWhenUsed/>
    <w:rsid w:val="00C07157"/>
    <w:pPr>
      <w:spacing w:after="120" w:line="300" w:lineRule="atLeast"/>
      <w:ind w:left="284"/>
    </w:pPr>
    <w:rPr>
      <w:rFonts w:cstheme="minorBidi"/>
      <w:sz w:val="16"/>
      <w:szCs w:val="16"/>
    </w:rPr>
  </w:style>
  <w:style w:type="character" w:customStyle="1" w:styleId="BodyTextIndent3Char">
    <w:name w:val="Body Text Indent 3 Char"/>
    <w:basedOn w:val="DefaultParagraphFont"/>
    <w:link w:val="BodyTextIndent3"/>
    <w:uiPriority w:val="99"/>
    <w:semiHidden/>
    <w:rsid w:val="00C07157"/>
    <w:rPr>
      <w:rFonts w:cstheme="minorBidi"/>
      <w:sz w:val="16"/>
      <w:szCs w:val="16"/>
    </w:rPr>
  </w:style>
  <w:style w:type="character" w:styleId="BookTitle">
    <w:name w:val="Book Title"/>
    <w:basedOn w:val="DefaultParagraphFont"/>
    <w:uiPriority w:val="99"/>
    <w:semiHidden/>
    <w:rsid w:val="00C07157"/>
    <w:rPr>
      <w:b/>
      <w:bCs/>
      <w:smallCaps/>
      <w:spacing w:val="5"/>
    </w:rPr>
  </w:style>
  <w:style w:type="paragraph" w:styleId="Caption">
    <w:name w:val="caption"/>
    <w:next w:val="Normal"/>
    <w:uiPriority w:val="99"/>
    <w:semiHidden/>
    <w:unhideWhenUsed/>
    <w:qFormat/>
    <w:rsid w:val="00C07157"/>
    <w:pPr>
      <w:spacing w:after="200" w:line="300" w:lineRule="atLeast"/>
    </w:pPr>
    <w:rPr>
      <w:rFonts w:cstheme="minorBidi"/>
      <w:b/>
      <w:bCs/>
      <w:color w:val="4F81BD" w:themeColor="accent1"/>
      <w:sz w:val="18"/>
      <w:szCs w:val="18"/>
    </w:rPr>
  </w:style>
  <w:style w:type="paragraph" w:styleId="Closing">
    <w:name w:val="Closing"/>
    <w:link w:val="ClosingChar"/>
    <w:uiPriority w:val="99"/>
    <w:semiHidden/>
    <w:unhideWhenUsed/>
    <w:rsid w:val="00C07157"/>
    <w:pPr>
      <w:spacing w:before="120" w:after="120" w:line="300" w:lineRule="atLeast"/>
      <w:ind w:left="4253"/>
    </w:pPr>
    <w:rPr>
      <w:rFonts w:cstheme="minorBidi"/>
    </w:rPr>
  </w:style>
  <w:style w:type="character" w:customStyle="1" w:styleId="ClosingChar">
    <w:name w:val="Closing Char"/>
    <w:basedOn w:val="DefaultParagraphFont"/>
    <w:link w:val="Closing"/>
    <w:uiPriority w:val="99"/>
    <w:semiHidden/>
    <w:rsid w:val="00C07157"/>
    <w:rPr>
      <w:rFonts w:cstheme="minorBidi"/>
    </w:rPr>
  </w:style>
  <w:style w:type="paragraph" w:customStyle="1" w:styleId="CMSANNormal">
    <w:name w:val="CMS AN Normal"/>
    <w:uiPriority w:val="22"/>
    <w:rsid w:val="00C07157"/>
    <w:pPr>
      <w:spacing w:line="300" w:lineRule="atLeast"/>
    </w:pPr>
    <w:rPr>
      <w:rFonts w:cstheme="minorBidi"/>
    </w:rPr>
  </w:style>
  <w:style w:type="paragraph" w:customStyle="1" w:styleId="CMSANNormalKWN">
    <w:name w:val="CMS AN Normal KWN"/>
    <w:uiPriority w:val="39"/>
    <w:rsid w:val="00C07157"/>
    <w:pPr>
      <w:keepNext/>
      <w:spacing w:line="300" w:lineRule="atLeast"/>
    </w:pPr>
    <w:rPr>
      <w:rFonts w:cs="Segoe Script"/>
    </w:rPr>
  </w:style>
  <w:style w:type="table" w:customStyle="1" w:styleId="CMSTableLayout">
    <w:name w:val="CMS Table Layout"/>
    <w:basedOn w:val="TableNormal"/>
    <w:uiPriority w:val="99"/>
    <w:rsid w:val="00C07157"/>
    <w:pPr>
      <w:spacing w:line="300" w:lineRule="atLeast"/>
      <w:jc w:val="left"/>
    </w:pPr>
    <w:rPr>
      <w:rFonts w:cstheme="minorBidi"/>
    </w:rPr>
    <w:tblPr/>
  </w:style>
  <w:style w:type="numbering" w:customStyle="1" w:styleId="CMS-ANALTSchedule">
    <w:name w:val="CMS-AN ALT Schedule"/>
    <w:uiPriority w:val="99"/>
    <w:rsid w:val="005D16F2"/>
    <w:pPr>
      <w:numPr>
        <w:numId w:val="30"/>
      </w:numPr>
    </w:pPr>
  </w:style>
  <w:style w:type="numbering" w:customStyle="1" w:styleId="CMS-ANDefinitions">
    <w:name w:val="CMS-AN Definitions"/>
    <w:uiPriority w:val="99"/>
    <w:rsid w:val="00C07157"/>
    <w:pPr>
      <w:numPr>
        <w:numId w:val="5"/>
      </w:numPr>
    </w:pPr>
  </w:style>
  <w:style w:type="numbering" w:customStyle="1" w:styleId="CMS-ANExhibit">
    <w:name w:val="CMS-AN Exhibit"/>
    <w:basedOn w:val="NoList"/>
    <w:uiPriority w:val="99"/>
    <w:rsid w:val="005D16F2"/>
    <w:pPr>
      <w:numPr>
        <w:numId w:val="31"/>
      </w:numPr>
    </w:pPr>
  </w:style>
  <w:style w:type="numbering" w:customStyle="1" w:styleId="CMS-ANHeading">
    <w:name w:val="CMS-AN Heading"/>
    <w:basedOn w:val="NoList"/>
    <w:uiPriority w:val="99"/>
    <w:rsid w:val="00C07157"/>
    <w:pPr>
      <w:numPr>
        <w:numId w:val="6"/>
      </w:numPr>
    </w:pPr>
  </w:style>
  <w:style w:type="numbering" w:customStyle="1" w:styleId="CMS-ANLevel">
    <w:name w:val="CMS-AN Level"/>
    <w:basedOn w:val="NoList"/>
    <w:uiPriority w:val="99"/>
    <w:rsid w:val="00C07157"/>
    <w:pPr>
      <w:numPr>
        <w:numId w:val="7"/>
      </w:numPr>
    </w:pPr>
  </w:style>
  <w:style w:type="numbering" w:customStyle="1" w:styleId="CMS-ANParties">
    <w:name w:val="CMS-AN Parties"/>
    <w:uiPriority w:val="99"/>
    <w:rsid w:val="00C07157"/>
    <w:pPr>
      <w:numPr>
        <w:numId w:val="8"/>
      </w:numPr>
    </w:pPr>
  </w:style>
  <w:style w:type="numbering" w:customStyle="1" w:styleId="CMS-ANRecitals">
    <w:name w:val="CMS-AN Recitals"/>
    <w:uiPriority w:val="99"/>
    <w:rsid w:val="00C07157"/>
    <w:pPr>
      <w:numPr>
        <w:numId w:val="9"/>
      </w:numPr>
    </w:pPr>
  </w:style>
  <w:style w:type="numbering" w:customStyle="1" w:styleId="CMS-ANSchedule">
    <w:name w:val="CMS-AN Schedule"/>
    <w:uiPriority w:val="99"/>
    <w:rsid w:val="005D16F2"/>
    <w:pPr>
      <w:numPr>
        <w:numId w:val="33"/>
      </w:numPr>
    </w:pPr>
  </w:style>
  <w:style w:type="numbering" w:customStyle="1" w:styleId="CMS-ANTableListNumber1">
    <w:name w:val="CMS-AN Table List Number 1"/>
    <w:basedOn w:val="NoList"/>
    <w:uiPriority w:val="99"/>
    <w:rsid w:val="00C07157"/>
    <w:pPr>
      <w:numPr>
        <w:numId w:val="11"/>
      </w:numPr>
    </w:pPr>
  </w:style>
  <w:style w:type="character" w:styleId="CommentReference">
    <w:name w:val="annotation reference"/>
    <w:basedOn w:val="DefaultParagraphFont"/>
    <w:uiPriority w:val="99"/>
    <w:semiHidden/>
    <w:unhideWhenUsed/>
    <w:rsid w:val="00C07157"/>
    <w:rPr>
      <w:sz w:val="16"/>
      <w:szCs w:val="16"/>
    </w:rPr>
  </w:style>
  <w:style w:type="paragraph" w:styleId="CommentText">
    <w:name w:val="annotation text"/>
    <w:link w:val="CommentTextChar"/>
    <w:uiPriority w:val="99"/>
    <w:unhideWhenUsed/>
    <w:rsid w:val="00C07157"/>
    <w:pPr>
      <w:spacing w:line="300" w:lineRule="atLeast"/>
    </w:pPr>
    <w:rPr>
      <w:rFonts w:cstheme="minorBidi"/>
      <w:sz w:val="20"/>
      <w:szCs w:val="20"/>
    </w:rPr>
  </w:style>
  <w:style w:type="character" w:customStyle="1" w:styleId="CommentTextChar">
    <w:name w:val="Comment Text Char"/>
    <w:basedOn w:val="DefaultParagraphFont"/>
    <w:link w:val="CommentText"/>
    <w:uiPriority w:val="99"/>
    <w:rsid w:val="00C07157"/>
    <w:rPr>
      <w:rFonts w:cstheme="minorBidi"/>
      <w:sz w:val="20"/>
      <w:szCs w:val="20"/>
    </w:rPr>
  </w:style>
  <w:style w:type="paragraph" w:styleId="CommentSubject">
    <w:name w:val="annotation subject"/>
    <w:next w:val="CommentText"/>
    <w:link w:val="CommentSubjectChar"/>
    <w:uiPriority w:val="99"/>
    <w:semiHidden/>
    <w:unhideWhenUsed/>
    <w:rsid w:val="00C07157"/>
    <w:pPr>
      <w:spacing w:line="300" w:lineRule="atLeast"/>
    </w:pPr>
    <w:rPr>
      <w:rFonts w:cstheme="minorBidi"/>
      <w:b/>
      <w:bCs/>
      <w:sz w:val="20"/>
      <w:szCs w:val="20"/>
    </w:rPr>
  </w:style>
  <w:style w:type="character" w:customStyle="1" w:styleId="CommentSubjectChar">
    <w:name w:val="Comment Subject Char"/>
    <w:basedOn w:val="CommentTextChar"/>
    <w:link w:val="CommentSubject"/>
    <w:uiPriority w:val="99"/>
    <w:semiHidden/>
    <w:rsid w:val="00C07157"/>
    <w:rPr>
      <w:rFonts w:cstheme="minorBidi"/>
      <w:b/>
      <w:bCs/>
      <w:sz w:val="20"/>
      <w:szCs w:val="20"/>
    </w:rPr>
  </w:style>
  <w:style w:type="paragraph" w:styleId="Date">
    <w:name w:val="Date"/>
    <w:next w:val="Normal"/>
    <w:link w:val="DateChar"/>
    <w:uiPriority w:val="99"/>
    <w:semiHidden/>
    <w:rsid w:val="00C07157"/>
    <w:pPr>
      <w:spacing w:line="300" w:lineRule="atLeast"/>
    </w:pPr>
    <w:rPr>
      <w:rFonts w:cstheme="minorBidi"/>
    </w:rPr>
  </w:style>
  <w:style w:type="character" w:customStyle="1" w:styleId="DateChar">
    <w:name w:val="Date Char"/>
    <w:basedOn w:val="DefaultParagraphFont"/>
    <w:link w:val="Date"/>
    <w:uiPriority w:val="99"/>
    <w:semiHidden/>
    <w:rsid w:val="00C07157"/>
    <w:rPr>
      <w:rFonts w:cstheme="minorBidi"/>
    </w:rPr>
  </w:style>
  <w:style w:type="paragraph" w:styleId="DocumentMap">
    <w:name w:val="Document Map"/>
    <w:link w:val="DocumentMapChar"/>
    <w:uiPriority w:val="99"/>
    <w:semiHidden/>
    <w:unhideWhenUsed/>
    <w:rsid w:val="00C07157"/>
    <w:pPr>
      <w:spacing w:line="300" w:lineRule="atLeast"/>
    </w:pPr>
    <w:rPr>
      <w:rFonts w:ascii="Tahoma" w:hAnsi="Tahoma" w:cs="Tahoma"/>
      <w:sz w:val="16"/>
      <w:szCs w:val="16"/>
    </w:rPr>
  </w:style>
  <w:style w:type="character" w:customStyle="1" w:styleId="DocumentMapChar">
    <w:name w:val="Document Map Char"/>
    <w:basedOn w:val="DefaultParagraphFont"/>
    <w:link w:val="DocumentMap"/>
    <w:uiPriority w:val="99"/>
    <w:semiHidden/>
    <w:rsid w:val="00C07157"/>
    <w:rPr>
      <w:rFonts w:ascii="Tahoma" w:hAnsi="Tahoma" w:cs="Tahoma"/>
      <w:sz w:val="16"/>
      <w:szCs w:val="16"/>
    </w:rPr>
  </w:style>
  <w:style w:type="paragraph" w:styleId="E-mailSignature">
    <w:name w:val="E-mail Signature"/>
    <w:link w:val="E-mailSignatureChar"/>
    <w:uiPriority w:val="99"/>
    <w:semiHidden/>
    <w:unhideWhenUsed/>
    <w:rsid w:val="00C07157"/>
    <w:pPr>
      <w:spacing w:line="300" w:lineRule="atLeast"/>
    </w:pPr>
    <w:rPr>
      <w:rFonts w:cstheme="minorBidi"/>
    </w:rPr>
  </w:style>
  <w:style w:type="character" w:customStyle="1" w:styleId="E-mailSignatureChar">
    <w:name w:val="E-mail Signature Char"/>
    <w:basedOn w:val="DefaultParagraphFont"/>
    <w:link w:val="E-mailSignature"/>
    <w:uiPriority w:val="99"/>
    <w:semiHidden/>
    <w:rsid w:val="00C07157"/>
    <w:rPr>
      <w:rFonts w:cstheme="minorBidi"/>
    </w:rPr>
  </w:style>
  <w:style w:type="character" w:styleId="Emphasis">
    <w:name w:val="Emphasis"/>
    <w:basedOn w:val="DefaultParagraphFont"/>
    <w:uiPriority w:val="99"/>
    <w:semiHidden/>
    <w:rsid w:val="00C07157"/>
    <w:rPr>
      <w:i/>
      <w:iCs/>
    </w:rPr>
  </w:style>
  <w:style w:type="paragraph" w:styleId="EnvelopeAddress">
    <w:name w:val="envelope address"/>
    <w:uiPriority w:val="99"/>
    <w:semiHidden/>
    <w:unhideWhenUsed/>
    <w:rsid w:val="00C07157"/>
    <w:pPr>
      <w:framePr w:w="7920" w:h="1980" w:hRule="exact" w:hSpace="180" w:wrap="auto" w:hAnchor="page" w:xAlign="center" w:yAlign="bottom"/>
      <w:spacing w:line="300" w:lineRule="atLeast"/>
      <w:ind w:left="2880"/>
    </w:pPr>
    <w:rPr>
      <w:rFonts w:asciiTheme="majorHAnsi" w:eastAsiaTheme="majorEastAsia" w:hAnsiTheme="majorHAnsi" w:cstheme="majorBidi"/>
      <w:sz w:val="24"/>
      <w:szCs w:val="24"/>
    </w:rPr>
  </w:style>
  <w:style w:type="paragraph" w:styleId="EnvelopeReturn">
    <w:name w:val="envelope return"/>
    <w:uiPriority w:val="99"/>
    <w:semiHidden/>
    <w:unhideWhenUsed/>
    <w:rsid w:val="00C07157"/>
    <w:pPr>
      <w:spacing w:line="300" w:lineRule="atLeast"/>
    </w:pPr>
    <w:rPr>
      <w:rFonts w:asciiTheme="majorHAnsi" w:eastAsiaTheme="majorEastAsia" w:hAnsiTheme="majorHAnsi" w:cstheme="majorBidi"/>
      <w:sz w:val="20"/>
      <w:szCs w:val="20"/>
    </w:rPr>
  </w:style>
  <w:style w:type="paragraph" w:styleId="HTMLAddress">
    <w:name w:val="HTML Address"/>
    <w:link w:val="HTMLAddressChar"/>
    <w:uiPriority w:val="99"/>
    <w:semiHidden/>
    <w:unhideWhenUsed/>
    <w:rsid w:val="00C07157"/>
    <w:pPr>
      <w:spacing w:line="300" w:lineRule="atLeast"/>
    </w:pPr>
    <w:rPr>
      <w:rFonts w:cstheme="minorBidi"/>
      <w:i/>
      <w:iCs/>
    </w:rPr>
  </w:style>
  <w:style w:type="character" w:customStyle="1" w:styleId="HTMLAddressChar">
    <w:name w:val="HTML Address Char"/>
    <w:basedOn w:val="DefaultParagraphFont"/>
    <w:link w:val="HTMLAddress"/>
    <w:uiPriority w:val="99"/>
    <w:semiHidden/>
    <w:rsid w:val="00C07157"/>
    <w:rPr>
      <w:rFonts w:cstheme="minorBidi"/>
      <w:i/>
      <w:iCs/>
    </w:rPr>
  </w:style>
  <w:style w:type="character" w:styleId="HTMLCode">
    <w:name w:val="HTML Code"/>
    <w:basedOn w:val="DefaultParagraphFont"/>
    <w:uiPriority w:val="99"/>
    <w:semiHidden/>
    <w:unhideWhenUsed/>
    <w:rsid w:val="00C07157"/>
    <w:rPr>
      <w:rFonts w:ascii="Consolas" w:hAnsi="Consolas" w:cs="Consolas"/>
      <w:sz w:val="20"/>
      <w:szCs w:val="20"/>
    </w:rPr>
  </w:style>
  <w:style w:type="paragraph" w:styleId="HTMLPreformatted">
    <w:name w:val="HTML Preformatted"/>
    <w:link w:val="HTMLPreformattedChar"/>
    <w:uiPriority w:val="99"/>
    <w:unhideWhenUsed/>
    <w:rsid w:val="00C07157"/>
    <w:pPr>
      <w:spacing w:line="300" w:lineRule="atLeast"/>
    </w:pPr>
    <w:rPr>
      <w:rFonts w:ascii="Consolas" w:hAnsi="Consolas" w:cs="Consolas"/>
      <w:sz w:val="20"/>
      <w:szCs w:val="20"/>
    </w:rPr>
  </w:style>
  <w:style w:type="character" w:customStyle="1" w:styleId="HTMLPreformattedChar">
    <w:name w:val="HTML Preformatted Char"/>
    <w:basedOn w:val="DefaultParagraphFont"/>
    <w:link w:val="HTMLPreformatted"/>
    <w:uiPriority w:val="99"/>
    <w:rsid w:val="00C07157"/>
    <w:rPr>
      <w:rFonts w:ascii="Consolas" w:hAnsi="Consolas" w:cs="Consolas"/>
      <w:sz w:val="20"/>
      <w:szCs w:val="20"/>
    </w:rPr>
  </w:style>
  <w:style w:type="paragraph" w:styleId="Index1">
    <w:name w:val="index 1"/>
    <w:next w:val="Normal"/>
    <w:autoRedefine/>
    <w:uiPriority w:val="99"/>
    <w:semiHidden/>
    <w:unhideWhenUsed/>
    <w:rsid w:val="00C07157"/>
    <w:pPr>
      <w:spacing w:line="300" w:lineRule="atLeast"/>
      <w:ind w:left="220" w:hanging="220"/>
    </w:pPr>
    <w:rPr>
      <w:rFonts w:cstheme="minorBidi"/>
    </w:rPr>
  </w:style>
  <w:style w:type="paragraph" w:styleId="Index2">
    <w:name w:val="index 2"/>
    <w:next w:val="Normal"/>
    <w:autoRedefine/>
    <w:uiPriority w:val="99"/>
    <w:semiHidden/>
    <w:unhideWhenUsed/>
    <w:rsid w:val="00C07157"/>
    <w:pPr>
      <w:spacing w:line="300" w:lineRule="atLeast"/>
      <w:ind w:left="440" w:hanging="220"/>
    </w:pPr>
    <w:rPr>
      <w:rFonts w:cstheme="minorBidi"/>
    </w:rPr>
  </w:style>
  <w:style w:type="paragraph" w:styleId="Index3">
    <w:name w:val="index 3"/>
    <w:next w:val="Normal"/>
    <w:autoRedefine/>
    <w:uiPriority w:val="99"/>
    <w:semiHidden/>
    <w:unhideWhenUsed/>
    <w:rsid w:val="00C07157"/>
    <w:pPr>
      <w:spacing w:line="300" w:lineRule="atLeast"/>
      <w:ind w:left="660" w:hanging="220"/>
    </w:pPr>
    <w:rPr>
      <w:rFonts w:cstheme="minorBidi"/>
    </w:rPr>
  </w:style>
  <w:style w:type="paragraph" w:styleId="Index4">
    <w:name w:val="index 4"/>
    <w:next w:val="Normal"/>
    <w:autoRedefine/>
    <w:uiPriority w:val="99"/>
    <w:semiHidden/>
    <w:unhideWhenUsed/>
    <w:rsid w:val="00C07157"/>
    <w:pPr>
      <w:spacing w:line="300" w:lineRule="atLeast"/>
      <w:ind w:left="880" w:hanging="220"/>
    </w:pPr>
    <w:rPr>
      <w:rFonts w:cstheme="minorBidi"/>
    </w:rPr>
  </w:style>
  <w:style w:type="paragraph" w:styleId="Index5">
    <w:name w:val="index 5"/>
    <w:next w:val="Normal"/>
    <w:autoRedefine/>
    <w:uiPriority w:val="99"/>
    <w:semiHidden/>
    <w:unhideWhenUsed/>
    <w:rsid w:val="00C07157"/>
    <w:pPr>
      <w:spacing w:line="300" w:lineRule="atLeast"/>
      <w:ind w:left="1100" w:hanging="220"/>
    </w:pPr>
    <w:rPr>
      <w:rFonts w:cstheme="minorBidi"/>
    </w:rPr>
  </w:style>
  <w:style w:type="paragraph" w:styleId="Index6">
    <w:name w:val="index 6"/>
    <w:next w:val="Normal"/>
    <w:autoRedefine/>
    <w:uiPriority w:val="99"/>
    <w:semiHidden/>
    <w:unhideWhenUsed/>
    <w:rsid w:val="00C07157"/>
    <w:pPr>
      <w:spacing w:line="300" w:lineRule="atLeast"/>
      <w:ind w:left="1320" w:hanging="220"/>
    </w:pPr>
    <w:rPr>
      <w:rFonts w:cstheme="minorBidi"/>
    </w:rPr>
  </w:style>
  <w:style w:type="paragraph" w:styleId="Index7">
    <w:name w:val="index 7"/>
    <w:next w:val="Normal"/>
    <w:autoRedefine/>
    <w:uiPriority w:val="99"/>
    <w:semiHidden/>
    <w:unhideWhenUsed/>
    <w:rsid w:val="00C07157"/>
    <w:pPr>
      <w:spacing w:line="300" w:lineRule="atLeast"/>
      <w:ind w:left="1540" w:hanging="220"/>
    </w:pPr>
    <w:rPr>
      <w:rFonts w:cstheme="minorBidi"/>
    </w:rPr>
  </w:style>
  <w:style w:type="paragraph" w:styleId="Index8">
    <w:name w:val="index 8"/>
    <w:next w:val="Normal"/>
    <w:autoRedefine/>
    <w:uiPriority w:val="99"/>
    <w:semiHidden/>
    <w:unhideWhenUsed/>
    <w:rsid w:val="00C07157"/>
    <w:pPr>
      <w:spacing w:line="300" w:lineRule="atLeast"/>
      <w:ind w:left="1760" w:hanging="220"/>
    </w:pPr>
    <w:rPr>
      <w:rFonts w:cstheme="minorBidi"/>
    </w:rPr>
  </w:style>
  <w:style w:type="paragraph" w:styleId="Index9">
    <w:name w:val="index 9"/>
    <w:next w:val="Normal"/>
    <w:autoRedefine/>
    <w:uiPriority w:val="99"/>
    <w:semiHidden/>
    <w:unhideWhenUsed/>
    <w:rsid w:val="00C07157"/>
    <w:pPr>
      <w:spacing w:line="300" w:lineRule="atLeast"/>
      <w:ind w:left="1980" w:hanging="220"/>
    </w:pPr>
    <w:rPr>
      <w:rFonts w:cstheme="minorBidi"/>
    </w:rPr>
  </w:style>
  <w:style w:type="paragraph" w:styleId="IndexHeading">
    <w:name w:val="index heading"/>
    <w:next w:val="Index1"/>
    <w:uiPriority w:val="99"/>
    <w:semiHidden/>
    <w:unhideWhenUsed/>
    <w:rsid w:val="00C07157"/>
    <w:pPr>
      <w:spacing w:line="300" w:lineRule="atLeast"/>
    </w:pPr>
    <w:rPr>
      <w:rFonts w:asciiTheme="majorHAnsi" w:eastAsiaTheme="majorEastAsia" w:hAnsiTheme="majorHAnsi" w:cstheme="majorBidi"/>
      <w:b/>
      <w:bCs/>
    </w:rPr>
  </w:style>
  <w:style w:type="character" w:styleId="IntenseEmphasis">
    <w:name w:val="Intense Emphasis"/>
    <w:basedOn w:val="DefaultParagraphFont"/>
    <w:uiPriority w:val="99"/>
    <w:semiHidden/>
    <w:rsid w:val="00C07157"/>
    <w:rPr>
      <w:b/>
      <w:bCs/>
      <w:i/>
      <w:iCs/>
      <w:color w:val="4F81BD" w:themeColor="accent1"/>
    </w:rPr>
  </w:style>
  <w:style w:type="paragraph" w:styleId="IntenseQuote">
    <w:name w:val="Intense Quote"/>
    <w:next w:val="Normal"/>
    <w:link w:val="IntenseQuoteChar"/>
    <w:uiPriority w:val="99"/>
    <w:semiHidden/>
    <w:rsid w:val="00C07157"/>
    <w:pPr>
      <w:pBdr>
        <w:bottom w:val="single" w:sz="4" w:space="4" w:color="4F81BD" w:themeColor="accent1"/>
      </w:pBdr>
      <w:spacing w:before="200" w:after="280" w:line="300" w:lineRule="atLeast"/>
      <w:ind w:left="936" w:right="936"/>
    </w:pPr>
    <w:rPr>
      <w:rFonts w:cstheme="minorBidi"/>
      <w:b/>
      <w:bCs/>
      <w:i/>
      <w:iCs/>
      <w:color w:val="4F81BD" w:themeColor="accent1"/>
    </w:rPr>
  </w:style>
  <w:style w:type="character" w:customStyle="1" w:styleId="IntenseQuoteChar">
    <w:name w:val="Intense Quote Char"/>
    <w:basedOn w:val="DefaultParagraphFont"/>
    <w:link w:val="IntenseQuote"/>
    <w:uiPriority w:val="99"/>
    <w:semiHidden/>
    <w:rsid w:val="00C07157"/>
    <w:rPr>
      <w:rFonts w:cstheme="minorBidi"/>
      <w:b/>
      <w:bCs/>
      <w:i/>
      <w:iCs/>
      <w:color w:val="4F81BD" w:themeColor="accent1"/>
    </w:rPr>
  </w:style>
  <w:style w:type="character" w:styleId="IntenseReference">
    <w:name w:val="Intense Reference"/>
    <w:basedOn w:val="DefaultParagraphFont"/>
    <w:uiPriority w:val="99"/>
    <w:semiHidden/>
    <w:rsid w:val="00C07157"/>
    <w:rPr>
      <w:b/>
      <w:bCs/>
      <w:smallCaps/>
      <w:color w:val="C0504D" w:themeColor="accent2"/>
      <w:spacing w:val="5"/>
      <w:u w:val="single"/>
    </w:rPr>
  </w:style>
  <w:style w:type="table" w:styleId="LightGrid">
    <w:name w:val="Light Grid"/>
    <w:basedOn w:val="TableNormal"/>
    <w:uiPriority w:val="62"/>
    <w:rsid w:val="00C07157"/>
    <w:pPr>
      <w:spacing w:line="240" w:lineRule="auto"/>
    </w:pPr>
    <w:rPr>
      <w:rFonts w:cstheme="min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auto"/>
    </w:tc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shd w:val="clear" w:color="auto" w:fill="E4E1E0"/>
      </w:tcPr>
    </w:tblStylePr>
    <w:tblStylePr w:type="band1Horz">
      <w:tblPr/>
      <w:tcPr>
        <w:shd w:val="clear" w:color="auto" w:fill="E4E1E0"/>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2">
    <w:name w:val="Light Grid Accent 2"/>
    <w:basedOn w:val="TableNormal"/>
    <w:uiPriority w:val="62"/>
    <w:rsid w:val="00C07157"/>
    <w:pPr>
      <w:spacing w:line="240" w:lineRule="auto"/>
    </w:pPr>
    <w:rPr>
      <w:rFonts w:eastAsia="Times New Roman"/>
      <w:szCs w:val="20"/>
      <w:lang w:val="en-US"/>
    </w:rPr>
    <w:tblPr>
      <w:tblStyleRowBandSize w:val="1"/>
      <w:tblStyleColBandSize w:val="1"/>
      <w:tblBorders>
        <w:top w:val="single" w:sz="4" w:space="0" w:color="DC222D"/>
        <w:left w:val="single" w:sz="4" w:space="0" w:color="DC222D"/>
        <w:bottom w:val="single" w:sz="4" w:space="0" w:color="DC222D"/>
        <w:right w:val="single" w:sz="4" w:space="0" w:color="DC222D"/>
        <w:insideH w:val="single" w:sz="4" w:space="0" w:color="DC222D"/>
        <w:insideV w:val="single" w:sz="4" w:space="0" w:color="DC222D"/>
      </w:tblBorders>
    </w:tblPr>
    <w:tblStylePr w:type="firstRow">
      <w:pPr>
        <w:spacing w:before="0" w:after="0" w:line="240" w:lineRule="auto"/>
      </w:pPr>
      <w:rPr>
        <w:rFonts w:ascii="Times New Roman" w:eastAsiaTheme="majorEastAsia" w:hAnsi="Times New Roman" w:cstheme="majorBidi"/>
        <w:b/>
        <w:bCs/>
        <w:sz w:val="22"/>
      </w:rPr>
      <w:tblPr/>
      <w:tcPr>
        <w:tcBorders>
          <w:top w:val="single" w:sz="2" w:space="0" w:color="DC222D"/>
          <w:left w:val="single" w:sz="2" w:space="0" w:color="DC222D"/>
          <w:bottom w:val="single" w:sz="2" w:space="0" w:color="DC222D"/>
          <w:right w:val="single" w:sz="2" w:space="0" w:color="DC222D"/>
          <w:insideH w:val="single" w:sz="2" w:space="0" w:color="DC222D"/>
          <w:insideV w:val="single" w:sz="2" w:space="0" w:color="DC222D"/>
          <w:tl2br w:val="nil"/>
          <w:tr2bl w:val="nil"/>
        </w:tcBorders>
      </w:tcPr>
    </w:tblStylePr>
    <w:tblStylePr w:type="lastRow">
      <w:pPr>
        <w:spacing w:before="0" w:after="0" w:line="240" w:lineRule="auto"/>
      </w:pPr>
      <w:rPr>
        <w:rFonts w:ascii="Times New Roman" w:eastAsiaTheme="majorEastAsia" w:hAnsi="Times New Roman" w:cstheme="majorBidi"/>
        <w:b/>
        <w:bCs/>
        <w:sz w:val="22"/>
      </w:rPr>
      <w:tblPr/>
      <w:tcPr>
        <w:tcBorders>
          <w:top w:val="single" w:sz="2" w:space="0" w:color="DC222D"/>
          <w:left w:val="single" w:sz="2" w:space="0" w:color="DC222D"/>
          <w:bottom w:val="single" w:sz="2" w:space="0" w:color="DC222D"/>
          <w:right w:val="single" w:sz="2" w:space="0" w:color="DC222D"/>
          <w:insideH w:val="single" w:sz="2" w:space="0" w:color="DC222D"/>
          <w:insideV w:val="single" w:sz="2" w:space="0" w:color="DC222D"/>
        </w:tcBorders>
      </w:tcPr>
    </w:tblStylePr>
    <w:tblStylePr w:type="firstCol">
      <w:rPr>
        <w:rFonts w:ascii="Times New Roman" w:eastAsiaTheme="majorEastAsia" w:hAnsi="Times New Roman" w:cstheme="majorBidi"/>
        <w:b/>
        <w:bCs/>
        <w:sz w:val="22"/>
      </w:rPr>
    </w:tblStylePr>
    <w:tblStylePr w:type="lastCol">
      <w:rPr>
        <w:rFonts w:ascii="Times New Roman" w:eastAsiaTheme="majorEastAsia" w:hAnsi="Times New Roman"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rPr>
        <w:rFonts w:ascii="Times New Roman" w:hAnsi="Times New Roman"/>
        <w:sz w:val="22"/>
      </w:rPr>
      <w:tblPr/>
      <w:tcPr>
        <w:shd w:val="clear" w:color="auto" w:fill="F8D3D5"/>
      </w:tcPr>
    </w:tblStylePr>
    <w:tblStylePr w:type="band2Vert">
      <w:rPr>
        <w:rFonts w:ascii="Times New Roman" w:hAnsi="Times New Roman"/>
        <w:sz w:val="22"/>
      </w:rPr>
    </w:tblStylePr>
    <w:tblStylePr w:type="band1Horz">
      <w:rPr>
        <w:rFonts w:ascii="Times New Roman" w:hAnsi="Times New Roman"/>
        <w:sz w:val="22"/>
      </w:rPr>
      <w:tblPr/>
      <w:tcPr>
        <w:shd w:val="clear" w:color="auto" w:fill="F8D3D5"/>
      </w:tcPr>
    </w:tblStylePr>
    <w:tblStylePr w:type="band2Horz">
      <w:rPr>
        <w:rFonts w:ascii="Times New Roman" w:hAnsi="Times New Roman"/>
        <w:sz w:val="22"/>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List-Accent1">
    <w:name w:val="Light List Accent 1"/>
    <w:basedOn w:val="TableNormal"/>
    <w:uiPriority w:val="61"/>
    <w:rsid w:val="00C07157"/>
    <w:pPr>
      <w:spacing w:line="240" w:lineRule="auto"/>
    </w:pPr>
    <w:rPr>
      <w:rFonts w:eastAsia="Times New Roman"/>
      <w:sz w:val="20"/>
      <w:szCs w:val="20"/>
      <w:lang w:val="en-US"/>
    </w:rPr>
    <w:tblPr>
      <w:tblStyleRowBandSize w:val="1"/>
      <w:tblStyleColBandSize w:val="1"/>
      <w:tblBorders>
        <w:top w:val="single" w:sz="4" w:space="0" w:color="3095B4"/>
        <w:left w:val="single" w:sz="4" w:space="0" w:color="3095B4"/>
        <w:bottom w:val="single" w:sz="4" w:space="0" w:color="3095B4"/>
        <w:right w:val="single" w:sz="4" w:space="0" w:color="3095B4"/>
        <w:insideH w:val="single" w:sz="4" w:space="0" w:color="3095B4"/>
        <w:insideV w:val="single" w:sz="4" w:space="0" w:color="3095B4"/>
      </w:tblBorders>
    </w:tblPr>
    <w:tblStylePr w:type="firstRow">
      <w:pPr>
        <w:spacing w:before="0" w:after="0" w:line="240" w:lineRule="auto"/>
      </w:pPr>
      <w:rPr>
        <w:b/>
        <w:bCs/>
        <w:color w:val="FFFFFF" w:themeColor="background1"/>
      </w:rPr>
      <w:tblPr/>
      <w:tcPr>
        <w:tcBorders>
          <w:top w:val="single" w:sz="4" w:space="0" w:color="3095B4"/>
          <w:left w:val="single" w:sz="4" w:space="0" w:color="3095B4"/>
          <w:bottom w:val="single" w:sz="4" w:space="0" w:color="3095B4"/>
          <w:right w:val="single" w:sz="4" w:space="0" w:color="3095B4"/>
          <w:insideH w:val="single" w:sz="4" w:space="0" w:color="3095B4"/>
          <w:insideV w:val="single" w:sz="4" w:space="0" w:color="3095B4"/>
        </w:tcBorders>
        <w:shd w:val="clear" w:color="auto" w:fill="3095B4"/>
      </w:tcPr>
    </w:tblStylePr>
    <w:tblStylePr w:type="lastRow">
      <w:pPr>
        <w:spacing w:before="0" w:after="0" w:line="240" w:lineRule="auto"/>
      </w:pPr>
      <w:rPr>
        <w:b/>
        <w:bCs/>
      </w:rPr>
      <w:tblPr/>
      <w:tcPr>
        <w:tcBorders>
          <w:top w:val="single" w:sz="4" w:space="0" w:color="3095B4"/>
          <w:left w:val="single" w:sz="4" w:space="0" w:color="3095B4"/>
          <w:bottom w:val="single" w:sz="4" w:space="0" w:color="3095B4"/>
          <w:right w:val="single" w:sz="4" w:space="0" w:color="3095B4"/>
          <w:insideH w:val="single" w:sz="4" w:space="0" w:color="3095B4"/>
          <w:insideV w:val="single" w:sz="4" w:space="0" w:color="3095B4"/>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4" w:space="0" w:color="3095B4"/>
          <w:left w:val="single" w:sz="4" w:space="0" w:color="3095B4"/>
          <w:bottom w:val="single" w:sz="4" w:space="0" w:color="3095B4"/>
          <w:right w:val="single" w:sz="4" w:space="0" w:color="3095B4"/>
          <w:insideH w:val="single" w:sz="4" w:space="0" w:color="3095B4"/>
          <w:insideV w:val="single" w:sz="4" w:space="0" w:color="3095B4"/>
        </w:tcBorders>
      </w:tcPr>
    </w:tblStylePr>
    <w:tblStylePr w:type="band2Horz">
      <w:tblPr/>
      <w:tcPr>
        <w:tcBorders>
          <w:top w:val="single" w:sz="4" w:space="0" w:color="3095B4"/>
          <w:left w:val="single" w:sz="4" w:space="0" w:color="3095B4"/>
          <w:bottom w:val="single" w:sz="4" w:space="0" w:color="3095B4"/>
          <w:right w:val="single" w:sz="4" w:space="0" w:color="3095B4"/>
          <w:insideH w:val="single" w:sz="4" w:space="0" w:color="3095B4"/>
          <w:insideV w:val="single" w:sz="4" w:space="0" w:color="3095B4"/>
        </w:tcBorders>
      </w:tcPr>
    </w:tblStylePr>
  </w:style>
  <w:style w:type="table" w:styleId="LightList-Accent2">
    <w:name w:val="Light List Accent 2"/>
    <w:basedOn w:val="TableNormal"/>
    <w:uiPriority w:val="61"/>
    <w:rsid w:val="00C07157"/>
    <w:pPr>
      <w:spacing w:line="240" w:lineRule="auto"/>
    </w:pPr>
    <w:rPr>
      <w:rFonts w:eastAsia="Times New Roman"/>
      <w:sz w:val="20"/>
      <w:szCs w:val="20"/>
      <w:lang w:val="en-US"/>
    </w:rPr>
    <w:tblPr>
      <w:tblStyleRowBandSize w:val="1"/>
      <w:tblStyleColBandSize w:val="1"/>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Pr>
    <w:tblStylePr w:type="firstRow">
      <w:pPr>
        <w:spacing w:before="0" w:after="0" w:line="240" w:lineRule="auto"/>
      </w:pPr>
      <w:rPr>
        <w:b/>
        <w:bCs/>
        <w:color w:val="FFFFFF" w:themeColor="background1"/>
      </w:rPr>
      <w:tblPr/>
      <w:tcPr>
        <w:tcBorders>
          <w:top w:val="single" w:sz="4" w:space="0" w:color="DC222D"/>
          <w:left w:val="single" w:sz="4" w:space="0" w:color="DC222D"/>
          <w:bottom w:val="single" w:sz="4" w:space="0" w:color="DC222D"/>
          <w:right w:val="single" w:sz="4" w:space="0" w:color="DC222D"/>
          <w:insideH w:val="single" w:sz="4" w:space="0" w:color="DC222D"/>
          <w:insideV w:val="single" w:sz="4" w:space="0" w:color="DC222D"/>
        </w:tcBorders>
        <w:shd w:val="clear" w:color="auto" w:fill="DC222D"/>
      </w:tcPr>
    </w:tblStylePr>
    <w:tblStylePr w:type="lastRow">
      <w:pPr>
        <w:spacing w:before="0" w:after="0" w:line="240" w:lineRule="auto"/>
      </w:pPr>
      <w:rPr>
        <w:b/>
        <w:bCs/>
      </w:rPr>
      <w:tblPr/>
      <w:tcPr>
        <w:tcBorders>
          <w:top w:val="single" w:sz="4" w:space="0" w:color="DC222D"/>
          <w:left w:val="single" w:sz="4" w:space="0" w:color="DC222D"/>
          <w:bottom w:val="single" w:sz="4" w:space="0" w:color="DC222D"/>
          <w:right w:val="single" w:sz="4" w:space="0" w:color="DC222D"/>
          <w:insideH w:val="single" w:sz="4" w:space="0" w:color="DC222D"/>
          <w:insideV w:val="single" w:sz="4" w:space="0" w:color="DC222D"/>
          <w:tl2br w:val="nil"/>
          <w:tr2bl w:val="nil"/>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4" w:space="0" w:color="DC222D"/>
          <w:left w:val="single" w:sz="4" w:space="0" w:color="DC222D"/>
          <w:bottom w:val="single" w:sz="4" w:space="0" w:color="DC222D"/>
          <w:right w:val="single" w:sz="4" w:space="0" w:color="DC222D"/>
          <w:insideH w:val="single" w:sz="4" w:space="0" w:color="DC222D"/>
          <w:insideV w:val="single" w:sz="4" w:space="0" w:color="DC222D"/>
        </w:tcBorders>
      </w:tcPr>
    </w:tblStylePr>
    <w:tblStylePr w:type="band2Horz">
      <w:tblPr/>
      <w:tcPr>
        <w:tcBorders>
          <w:top w:val="single" w:sz="4" w:space="0" w:color="DC222D"/>
          <w:left w:val="single" w:sz="4" w:space="0" w:color="DC222D"/>
          <w:bottom w:val="single" w:sz="4" w:space="0" w:color="DC222D"/>
          <w:right w:val="single" w:sz="4" w:space="0" w:color="DC222D"/>
          <w:insideH w:val="single" w:sz="4" w:space="0" w:color="DC222D"/>
          <w:insideV w:val="single" w:sz="4" w:space="0" w:color="DC222D"/>
        </w:tcBorders>
      </w:tcPr>
    </w:tblStylePr>
  </w:style>
  <w:style w:type="table" w:styleId="LightShading">
    <w:name w:val="Light Shading"/>
    <w:basedOn w:val="TableNormal"/>
    <w:uiPriority w:val="60"/>
    <w:rsid w:val="00C07157"/>
    <w:pPr>
      <w:spacing w:line="240" w:lineRule="auto"/>
    </w:pPr>
    <w:rPr>
      <w:rFonts w:cstheme="minorBidi"/>
      <w:color w:val="000000" w:themeColor="text1" w:themeShade="BF"/>
    </w:rPr>
    <w:tblPr>
      <w:tblStyleRowBandSize w:val="1"/>
      <w:tblStyleColBandSize w:val="1"/>
      <w:tblBorders>
        <w:top w:val="single" w:sz="8" w:space="0" w:color="000000" w:themeColor="text1"/>
        <w:bottom w:val="single" w:sz="8" w:space="0" w:color="000000" w:themeColor="text1"/>
        <w:insideH w:val="single" w:sz="12" w:space="0" w:color="FFFFFF" w:themeColor="background1"/>
      </w:tblBorders>
    </w:tblPr>
    <w:tcPr>
      <w:shd w:val="clear" w:color="auto" w:fill="auto"/>
    </w:tcPr>
    <w:tblStylePr w:type="firstRow">
      <w:pPr>
        <w:spacing w:before="0" w:after="0" w:line="240" w:lineRule="auto"/>
      </w:pPr>
      <w:rPr>
        <w:b w:val="0"/>
        <w:bCs/>
        <w:color w:val="auto"/>
      </w:rPr>
      <w:tblPr/>
      <w:tcPr>
        <w:tcBorders>
          <w:top w:val="nil"/>
          <w:bottom w:val="nil"/>
        </w:tcBorders>
        <w:shd w:val="clear" w:color="auto" w:fill="13294A"/>
      </w:tcPr>
    </w:tblStylePr>
    <w:tblStylePr w:type="lastRow">
      <w:pPr>
        <w:spacing w:before="0" w:after="0" w:line="240" w:lineRule="auto"/>
      </w:pPr>
      <w:rPr>
        <w:b w:val="0"/>
        <w:bCs/>
      </w:rPr>
      <w:tblPr/>
      <w:tcPr>
        <w:tcBorders>
          <w:bottom w:val="single" w:sz="8" w:space="0" w:color="13294A"/>
        </w:tcBorders>
        <w:shd w:val="clear" w:color="auto" w:fill="auto"/>
      </w:tcPr>
    </w:tblStylePr>
    <w:tblStylePr w:type="firstCol">
      <w:rPr>
        <w:b/>
        <w:bCs/>
      </w:rPr>
    </w:tblStylePr>
    <w:tblStylePr w:type="lastCol">
      <w:rPr>
        <w:b/>
        <w:bCs/>
      </w:rPr>
    </w:tblStylePr>
    <w:tblStylePr w:type="band1Horz">
      <w:tblPr/>
      <w:tcPr>
        <w:tcBorders>
          <w:top w:val="single" w:sz="12" w:space="0" w:color="FFFFFF" w:themeColor="background1"/>
          <w:bottom w:val="single" w:sz="12" w:space="0" w:color="FFFFFF" w:themeColor="background1"/>
          <w:insideH w:val="single" w:sz="12" w:space="0" w:color="FFFFFF" w:themeColor="background1"/>
        </w:tcBorders>
        <w:shd w:val="clear" w:color="auto" w:fill="E4E1E0"/>
      </w:tcPr>
    </w:tblStylePr>
    <w:tblStylePr w:type="band2Horz">
      <w:tblPr/>
      <w:tcPr>
        <w:tcBorders>
          <w:top w:val="single" w:sz="12" w:space="0" w:color="FFFFFF" w:themeColor="background1"/>
          <w:bottom w:val="single" w:sz="12" w:space="0" w:color="FFFFFF" w:themeColor="background1"/>
          <w:insideH w:val="single" w:sz="12" w:space="0" w:color="FFFFFF" w:themeColor="background1"/>
        </w:tcBorders>
        <w:shd w:val="clear" w:color="auto" w:fill="ADA6A1"/>
      </w:tcPr>
    </w:tblStylePr>
  </w:style>
  <w:style w:type="table" w:styleId="LightShading-Accent1">
    <w:name w:val="Light Shading Accent 1"/>
    <w:basedOn w:val="TableNormal"/>
    <w:uiPriority w:val="60"/>
    <w:rsid w:val="00C07157"/>
    <w:pPr>
      <w:spacing w:line="240" w:lineRule="auto"/>
    </w:pPr>
    <w:rPr>
      <w:rFonts w:cstheme="minorBidi"/>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C07157"/>
    <w:pPr>
      <w:spacing w:line="240" w:lineRule="auto"/>
    </w:pPr>
    <w:rPr>
      <w:rFonts w:eastAsia="Times New Roman"/>
      <w:color w:val="DC222D"/>
      <w:sz w:val="20"/>
      <w:szCs w:val="20"/>
      <w:lang w:val="en-US"/>
    </w:rPr>
    <w:tblPr>
      <w:tblStyleRowBandSize w:val="1"/>
      <w:tblStyleColBandSize w:val="1"/>
      <w:tblBorders>
        <w:top w:val="single" w:sz="4" w:space="0" w:color="DC222D"/>
        <w:bottom w:val="single" w:sz="4" w:space="0" w:color="DC222D"/>
      </w:tblBorders>
    </w:tblPr>
    <w:tcPr>
      <w:shd w:val="clear" w:color="auto" w:fill="auto"/>
    </w:tcPr>
    <w:tblStylePr w:type="firstRow">
      <w:pPr>
        <w:spacing w:before="0" w:after="0" w:line="240" w:lineRule="auto"/>
      </w:pPr>
      <w:rPr>
        <w:b/>
        <w:bCs/>
      </w:rPr>
      <w:tblPr/>
      <w:tcPr>
        <w:tcBorders>
          <w:top w:val="single" w:sz="4" w:space="0" w:color="DC222D"/>
          <w:left w:val="nil"/>
          <w:bottom w:val="single" w:sz="4" w:space="0" w:color="DC222D"/>
          <w:right w:val="nil"/>
          <w:insideH w:val="nil"/>
          <w:insideV w:val="nil"/>
        </w:tcBorders>
        <w:shd w:val="clear" w:color="auto" w:fill="auto"/>
      </w:tcPr>
    </w:tblStylePr>
    <w:tblStylePr w:type="lastRow">
      <w:pPr>
        <w:spacing w:before="0" w:after="0" w:line="240" w:lineRule="auto"/>
      </w:pPr>
      <w:rPr>
        <w:b/>
        <w:bCs/>
      </w:rPr>
      <w:tblPr/>
      <w:tcPr>
        <w:tcBorders>
          <w:top w:val="single" w:sz="4" w:space="0" w:color="DC222D"/>
          <w:left w:val="nil"/>
          <w:bottom w:val="single" w:sz="4" w:space="0" w:color="DC222D"/>
          <w:right w:val="nil"/>
          <w:insideH w:val="nil"/>
          <w:insideV w:val="nil"/>
        </w:tcBorders>
        <w:shd w:val="clear" w:color="auto" w:fill="auto"/>
      </w:tcPr>
    </w:tblStylePr>
    <w:tblStylePr w:type="firstCol">
      <w:rPr>
        <w:b/>
        <w:bCs/>
      </w:rPr>
    </w:tblStylePr>
    <w:tblStylePr w:type="lastCol">
      <w:rPr>
        <w:b/>
        <w:bCs/>
      </w:rPr>
    </w:tblStylePr>
    <w:tblStylePr w:type="band1Vert">
      <w:tblPr/>
      <w:tcPr>
        <w:shd w:val="clear" w:color="auto" w:fill="F8D3D5"/>
      </w:tcPr>
    </w:tblStylePr>
    <w:tblStylePr w:type="band1Horz">
      <w:tblPr/>
      <w:tcPr>
        <w:shd w:val="clear" w:color="auto" w:fill="F8D3D5"/>
      </w:tcPr>
    </w:tblStylePr>
  </w:style>
  <w:style w:type="table" w:styleId="LightShading-Accent3">
    <w:name w:val="Light Shading Accent 3"/>
    <w:basedOn w:val="TableNormal"/>
    <w:uiPriority w:val="60"/>
    <w:rsid w:val="00C07157"/>
    <w:pPr>
      <w:spacing w:line="240" w:lineRule="auto"/>
    </w:pPr>
    <w:rPr>
      <w:rFonts w:eastAsia="Times New Roman"/>
      <w:color w:val="79722E"/>
      <w:sz w:val="20"/>
      <w:szCs w:val="20"/>
      <w:lang w:val="en-US"/>
    </w:rPr>
    <w:tblPr>
      <w:tblStyleRowBandSize w:val="1"/>
      <w:tblStyleColBandSize w:val="1"/>
      <w:tblBorders>
        <w:top w:val="single" w:sz="4" w:space="0" w:color="79722E"/>
        <w:bottom w:val="single" w:sz="4" w:space="0" w:color="79722E"/>
      </w:tblBorders>
    </w:tblPr>
    <w:tblStylePr w:type="firstRow">
      <w:pPr>
        <w:spacing w:before="0" w:after="0" w:line="240" w:lineRule="auto"/>
      </w:pPr>
      <w:rPr>
        <w:b/>
        <w:bCs/>
      </w:rPr>
      <w:tblPr/>
      <w:tcPr>
        <w:tcBorders>
          <w:top w:val="single" w:sz="4" w:space="0" w:color="79722E"/>
          <w:left w:val="nil"/>
          <w:bottom w:val="single" w:sz="4" w:space="0" w:color="79722E"/>
          <w:right w:val="nil"/>
          <w:insideH w:val="nil"/>
          <w:insideV w:val="nil"/>
        </w:tcBorders>
      </w:tcPr>
    </w:tblStylePr>
    <w:tblStylePr w:type="lastRow">
      <w:pPr>
        <w:spacing w:before="0" w:after="0" w:line="240" w:lineRule="auto"/>
      </w:pPr>
      <w:rPr>
        <w:b/>
        <w:bCs/>
      </w:rPr>
      <w:tblPr/>
      <w:tcPr>
        <w:tcBorders>
          <w:top w:val="single" w:sz="4" w:space="0" w:color="79722E"/>
          <w:left w:val="nil"/>
          <w:bottom w:val="single" w:sz="4" w:space="0" w:color="79722E"/>
          <w:right w:val="nil"/>
          <w:insideH w:val="nil"/>
          <w:insideV w:val="nil"/>
        </w:tcBorders>
      </w:tcPr>
    </w:tblStylePr>
    <w:tblStylePr w:type="firstCol">
      <w:rPr>
        <w:b/>
        <w:bCs/>
      </w:rPr>
    </w:tblStylePr>
    <w:tblStylePr w:type="lastCol">
      <w:rPr>
        <w:b/>
        <w:bCs/>
      </w:rPr>
    </w:tblStylePr>
    <w:tblStylePr w:type="band1Vert">
      <w:tblPr/>
      <w:tcPr>
        <w:shd w:val="clear" w:color="auto" w:fill="E4E3D5"/>
      </w:tcPr>
    </w:tblStylePr>
    <w:tblStylePr w:type="band1Horz">
      <w:tblPr/>
      <w:tcPr>
        <w:shd w:val="clear" w:color="auto" w:fill="E4E3D5"/>
      </w:tcPr>
    </w:tblStylePr>
  </w:style>
  <w:style w:type="table" w:styleId="LightShading-Accent4">
    <w:name w:val="Light Shading Accent 4"/>
    <w:basedOn w:val="TableNormal"/>
    <w:uiPriority w:val="60"/>
    <w:rsid w:val="00C07157"/>
    <w:pPr>
      <w:spacing w:line="240" w:lineRule="auto"/>
    </w:pPr>
    <w:rPr>
      <w:rFonts w:eastAsia="Times New Roman"/>
      <w:color w:val="6B487A"/>
      <w:sz w:val="20"/>
      <w:szCs w:val="20"/>
      <w:lang w:val="en-US"/>
    </w:rPr>
    <w:tblPr>
      <w:tblStyleRowBandSize w:val="1"/>
      <w:tblStyleColBandSize w:val="1"/>
      <w:tblBorders>
        <w:top w:val="single" w:sz="4" w:space="0" w:color="6B487A"/>
        <w:bottom w:val="single" w:sz="4" w:space="0" w:color="6B487A"/>
      </w:tblBorders>
    </w:tblPr>
    <w:tblStylePr w:type="firstRow">
      <w:pPr>
        <w:spacing w:before="0" w:after="0" w:line="240" w:lineRule="auto"/>
      </w:pPr>
      <w:rPr>
        <w:b/>
        <w:bCs/>
      </w:rPr>
      <w:tblPr/>
      <w:tcPr>
        <w:tcBorders>
          <w:top w:val="single" w:sz="4" w:space="0" w:color="6B487A"/>
          <w:left w:val="nil"/>
          <w:bottom w:val="single" w:sz="4" w:space="0" w:color="6B487A"/>
          <w:right w:val="nil"/>
          <w:insideH w:val="nil"/>
          <w:insideV w:val="nil"/>
        </w:tcBorders>
      </w:tcPr>
    </w:tblStylePr>
    <w:tblStylePr w:type="lastRow">
      <w:pPr>
        <w:spacing w:before="0" w:after="0" w:line="240" w:lineRule="auto"/>
      </w:pPr>
      <w:rPr>
        <w:b/>
        <w:bCs/>
      </w:rPr>
      <w:tblPr/>
      <w:tcPr>
        <w:tcBorders>
          <w:top w:val="single" w:sz="4" w:space="0" w:color="6B487A"/>
        </w:tcBorders>
      </w:tcPr>
    </w:tblStylePr>
    <w:tblStylePr w:type="firstCol">
      <w:rPr>
        <w:b/>
        <w:bCs/>
      </w:rPr>
    </w:tblStylePr>
    <w:tblStylePr w:type="lastCol">
      <w:rPr>
        <w:b/>
        <w:bCs/>
      </w:rPr>
    </w:tblStylePr>
    <w:tblStylePr w:type="band1Vert">
      <w:tblPr/>
      <w:tcPr>
        <w:shd w:val="clear" w:color="auto" w:fill="E2DBE5"/>
      </w:tcPr>
    </w:tblStylePr>
    <w:tblStylePr w:type="band1Horz">
      <w:tblPr/>
      <w:tcPr>
        <w:shd w:val="clear" w:color="auto" w:fill="E2DBE5"/>
      </w:tcPr>
    </w:tblStylePr>
  </w:style>
  <w:style w:type="table" w:styleId="LightShading-Accent5">
    <w:name w:val="Light Shading Accent 5"/>
    <w:basedOn w:val="TableNormal"/>
    <w:uiPriority w:val="60"/>
    <w:rsid w:val="00C07157"/>
    <w:pPr>
      <w:spacing w:line="240" w:lineRule="auto"/>
    </w:pPr>
    <w:rPr>
      <w:rFonts w:eastAsia="Times New Roman"/>
      <w:color w:val="00AFD8"/>
      <w:sz w:val="20"/>
      <w:szCs w:val="20"/>
      <w:lang w:val="en-US"/>
    </w:rPr>
    <w:tblPr>
      <w:tblStyleRowBandSize w:val="1"/>
      <w:tblStyleColBandSize w:val="1"/>
      <w:tblBorders>
        <w:top w:val="single" w:sz="4" w:space="0" w:color="00AFD8"/>
        <w:bottom w:val="single" w:sz="4" w:space="0" w:color="00AFD8"/>
      </w:tblBorders>
    </w:tblPr>
    <w:tblStylePr w:type="firstRow">
      <w:pPr>
        <w:spacing w:before="0" w:after="0" w:line="240" w:lineRule="auto"/>
      </w:pPr>
      <w:rPr>
        <w:b/>
        <w:bCs/>
      </w:rPr>
      <w:tblPr/>
      <w:tcPr>
        <w:tcBorders>
          <w:top w:val="single" w:sz="4" w:space="0" w:color="00AFD8"/>
          <w:left w:val="nil"/>
          <w:bottom w:val="single" w:sz="4" w:space="0" w:color="00AFD8"/>
          <w:right w:val="nil"/>
          <w:insideH w:val="nil"/>
          <w:insideV w:val="nil"/>
        </w:tcBorders>
      </w:tcPr>
    </w:tblStylePr>
    <w:tblStylePr w:type="lastRow">
      <w:pPr>
        <w:spacing w:before="0" w:after="0" w:line="240" w:lineRule="auto"/>
      </w:pPr>
      <w:rPr>
        <w:b/>
        <w:bCs/>
      </w:rPr>
      <w:tblPr/>
      <w:tcPr>
        <w:tcBorders>
          <w:top w:val="single" w:sz="4" w:space="0" w:color="00AFD8"/>
          <w:left w:val="nil"/>
          <w:bottom w:val="single" w:sz="4" w:space="0" w:color="00AFD8"/>
          <w:right w:val="nil"/>
          <w:insideH w:val="nil"/>
          <w:insideV w:val="nil"/>
        </w:tcBorders>
      </w:tcPr>
    </w:tblStylePr>
    <w:tblStylePr w:type="firstCol">
      <w:rPr>
        <w:b/>
        <w:bCs/>
      </w:rPr>
    </w:tblStylePr>
    <w:tblStylePr w:type="lastCol">
      <w:rPr>
        <w:b/>
        <w:bCs/>
      </w:rPr>
    </w:tblStylePr>
    <w:tblStylePr w:type="band1Vert">
      <w:tblPr/>
      <w:tcPr>
        <w:shd w:val="clear" w:color="auto" w:fill="CCEFF7"/>
      </w:tcPr>
    </w:tblStylePr>
    <w:tblStylePr w:type="band1Horz">
      <w:tblPr/>
      <w:tcPr>
        <w:shd w:val="clear" w:color="auto" w:fill="CCEFF7"/>
      </w:tcPr>
    </w:tblStylePr>
  </w:style>
  <w:style w:type="table" w:styleId="LightShading-Accent6">
    <w:name w:val="Light Shading Accent 6"/>
    <w:basedOn w:val="TableNormal"/>
    <w:uiPriority w:val="60"/>
    <w:rsid w:val="00C07157"/>
    <w:pPr>
      <w:spacing w:line="240" w:lineRule="auto"/>
    </w:pPr>
    <w:rPr>
      <w:rFonts w:eastAsia="Times New Roman"/>
      <w:color w:val="E98300"/>
      <w:sz w:val="20"/>
      <w:szCs w:val="20"/>
      <w:lang w:val="en-US"/>
    </w:rPr>
    <w:tblPr>
      <w:tblStyleRowBandSize w:val="1"/>
      <w:tblStyleColBandSize w:val="1"/>
      <w:tblBorders>
        <w:top w:val="single" w:sz="4" w:space="0" w:color="E98300"/>
        <w:bottom w:val="single" w:sz="4" w:space="0" w:color="E98300"/>
      </w:tblBorders>
    </w:tblPr>
    <w:tblStylePr w:type="firstRow">
      <w:pPr>
        <w:spacing w:before="0" w:after="0" w:line="240" w:lineRule="auto"/>
      </w:pPr>
      <w:rPr>
        <w:b/>
        <w:bCs/>
      </w:rPr>
      <w:tblPr/>
      <w:tcPr>
        <w:tcBorders>
          <w:top w:val="single" w:sz="4" w:space="0" w:color="E98300"/>
          <w:left w:val="nil"/>
          <w:bottom w:val="single" w:sz="4" w:space="0" w:color="E98300"/>
          <w:right w:val="nil"/>
          <w:insideH w:val="nil"/>
          <w:insideV w:val="nil"/>
        </w:tcBorders>
      </w:tcPr>
    </w:tblStylePr>
    <w:tblStylePr w:type="lastRow">
      <w:pPr>
        <w:spacing w:before="0" w:after="0" w:line="240" w:lineRule="auto"/>
      </w:pPr>
      <w:rPr>
        <w:b/>
        <w:bCs/>
      </w:rPr>
      <w:tblPr/>
      <w:tcPr>
        <w:tcBorders>
          <w:top w:val="single" w:sz="4" w:space="0" w:color="E98300"/>
          <w:left w:val="nil"/>
          <w:bottom w:val="single" w:sz="4" w:space="0" w:color="E98300"/>
          <w:right w:val="nil"/>
          <w:insideH w:val="nil"/>
          <w:insideV w:val="nil"/>
        </w:tcBorders>
      </w:tcPr>
    </w:tblStylePr>
    <w:tblStylePr w:type="firstCol">
      <w:rPr>
        <w:b/>
        <w:bCs/>
      </w:rPr>
    </w:tblStylePr>
    <w:tblStylePr w:type="lastCol">
      <w:rPr>
        <w:b/>
        <w:bCs/>
      </w:rPr>
    </w:tblStylePr>
    <w:tblStylePr w:type="band1Vert">
      <w:tblPr/>
      <w:tcPr>
        <w:shd w:val="clear" w:color="auto" w:fill="FBE6CC"/>
      </w:tcPr>
    </w:tblStylePr>
    <w:tblStylePr w:type="band1Horz">
      <w:tblPr/>
      <w:tcPr>
        <w:shd w:val="clear" w:color="auto" w:fill="FBE6CC"/>
      </w:tcPr>
    </w:tblStylePr>
  </w:style>
  <w:style w:type="paragraph" w:styleId="List">
    <w:name w:val="List"/>
    <w:uiPriority w:val="99"/>
    <w:semiHidden/>
    <w:unhideWhenUsed/>
    <w:rsid w:val="00C07157"/>
    <w:pPr>
      <w:spacing w:line="300" w:lineRule="atLeast"/>
      <w:ind w:left="283" w:hanging="283"/>
      <w:contextualSpacing/>
    </w:pPr>
    <w:rPr>
      <w:rFonts w:cstheme="minorBidi"/>
    </w:rPr>
  </w:style>
  <w:style w:type="paragraph" w:styleId="List2">
    <w:name w:val="List 2"/>
    <w:uiPriority w:val="99"/>
    <w:semiHidden/>
    <w:unhideWhenUsed/>
    <w:rsid w:val="00C07157"/>
    <w:pPr>
      <w:spacing w:line="300" w:lineRule="atLeast"/>
      <w:ind w:left="566" w:hanging="283"/>
      <w:contextualSpacing/>
    </w:pPr>
    <w:rPr>
      <w:rFonts w:cstheme="minorBidi"/>
    </w:rPr>
  </w:style>
  <w:style w:type="paragraph" w:styleId="List3">
    <w:name w:val="List 3"/>
    <w:uiPriority w:val="99"/>
    <w:semiHidden/>
    <w:unhideWhenUsed/>
    <w:rsid w:val="00C07157"/>
    <w:pPr>
      <w:spacing w:line="300" w:lineRule="atLeast"/>
      <w:ind w:left="849" w:hanging="283"/>
      <w:contextualSpacing/>
    </w:pPr>
    <w:rPr>
      <w:rFonts w:cstheme="minorBidi"/>
    </w:rPr>
  </w:style>
  <w:style w:type="paragraph" w:styleId="List4">
    <w:name w:val="List 4"/>
    <w:uiPriority w:val="99"/>
    <w:semiHidden/>
    <w:rsid w:val="00C07157"/>
    <w:pPr>
      <w:spacing w:line="300" w:lineRule="atLeast"/>
      <w:ind w:left="1132" w:hanging="283"/>
      <w:contextualSpacing/>
    </w:pPr>
    <w:rPr>
      <w:rFonts w:cstheme="minorBidi"/>
    </w:rPr>
  </w:style>
  <w:style w:type="paragraph" w:styleId="List5">
    <w:name w:val="List 5"/>
    <w:uiPriority w:val="99"/>
    <w:semiHidden/>
    <w:rsid w:val="00C07157"/>
    <w:pPr>
      <w:spacing w:line="300" w:lineRule="atLeast"/>
      <w:ind w:left="1415" w:hanging="283"/>
      <w:contextualSpacing/>
    </w:pPr>
    <w:rPr>
      <w:rFonts w:cstheme="minorBidi"/>
    </w:rPr>
  </w:style>
  <w:style w:type="paragraph" w:styleId="ListBullet">
    <w:name w:val="List Bullet"/>
    <w:uiPriority w:val="34"/>
    <w:semiHidden/>
    <w:rsid w:val="00C07157"/>
    <w:pPr>
      <w:numPr>
        <w:numId w:val="13"/>
      </w:numPr>
      <w:tabs>
        <w:tab w:val="left" w:pos="850"/>
      </w:tabs>
      <w:spacing w:before="120" w:after="120" w:line="300" w:lineRule="atLeast"/>
      <w:contextualSpacing/>
    </w:pPr>
    <w:rPr>
      <w:rFonts w:cstheme="minorBidi"/>
    </w:rPr>
  </w:style>
  <w:style w:type="paragraph" w:styleId="ListBullet2">
    <w:name w:val="List Bullet 2"/>
    <w:uiPriority w:val="34"/>
    <w:semiHidden/>
    <w:rsid w:val="00C07157"/>
    <w:pPr>
      <w:numPr>
        <w:numId w:val="14"/>
      </w:numPr>
      <w:tabs>
        <w:tab w:val="clear" w:pos="643"/>
        <w:tab w:val="left" w:pos="1701"/>
      </w:tabs>
      <w:spacing w:before="120" w:after="120" w:line="300" w:lineRule="atLeast"/>
      <w:contextualSpacing/>
    </w:pPr>
    <w:rPr>
      <w:rFonts w:cstheme="minorBidi"/>
    </w:rPr>
  </w:style>
  <w:style w:type="paragraph" w:styleId="ListBullet3">
    <w:name w:val="List Bullet 3"/>
    <w:uiPriority w:val="34"/>
    <w:semiHidden/>
    <w:rsid w:val="00C07157"/>
    <w:pPr>
      <w:numPr>
        <w:numId w:val="15"/>
      </w:numPr>
      <w:spacing w:before="120" w:after="120" w:line="300" w:lineRule="atLeast"/>
      <w:contextualSpacing/>
    </w:pPr>
    <w:rPr>
      <w:rFonts w:cstheme="minorBidi"/>
    </w:rPr>
  </w:style>
  <w:style w:type="paragraph" w:styleId="ListBullet4">
    <w:name w:val="List Bullet 4"/>
    <w:uiPriority w:val="34"/>
    <w:semiHidden/>
    <w:rsid w:val="00C07157"/>
    <w:pPr>
      <w:numPr>
        <w:numId w:val="16"/>
      </w:numPr>
      <w:spacing w:before="120" w:after="120" w:line="300" w:lineRule="atLeast"/>
      <w:contextualSpacing/>
    </w:pPr>
    <w:rPr>
      <w:rFonts w:cstheme="minorBidi"/>
    </w:rPr>
  </w:style>
  <w:style w:type="paragraph" w:styleId="ListBullet5">
    <w:name w:val="List Bullet 5"/>
    <w:uiPriority w:val="34"/>
    <w:semiHidden/>
    <w:rsid w:val="00C07157"/>
    <w:pPr>
      <w:numPr>
        <w:numId w:val="17"/>
      </w:numPr>
      <w:spacing w:before="120" w:after="120" w:line="300" w:lineRule="atLeast"/>
      <w:contextualSpacing/>
    </w:pPr>
    <w:rPr>
      <w:rFonts w:cstheme="minorBidi"/>
    </w:rPr>
  </w:style>
  <w:style w:type="paragraph" w:styleId="ListContinue">
    <w:name w:val="List Continue"/>
    <w:uiPriority w:val="99"/>
    <w:semiHidden/>
    <w:unhideWhenUsed/>
    <w:rsid w:val="00C07157"/>
    <w:pPr>
      <w:spacing w:after="120" w:line="300" w:lineRule="atLeast"/>
      <w:ind w:left="283"/>
      <w:contextualSpacing/>
    </w:pPr>
    <w:rPr>
      <w:rFonts w:cstheme="minorBidi"/>
    </w:rPr>
  </w:style>
  <w:style w:type="paragraph" w:styleId="ListContinue2">
    <w:name w:val="List Continue 2"/>
    <w:uiPriority w:val="99"/>
    <w:semiHidden/>
    <w:unhideWhenUsed/>
    <w:rsid w:val="00C07157"/>
    <w:pPr>
      <w:spacing w:after="120" w:line="300" w:lineRule="atLeast"/>
      <w:ind w:left="566"/>
      <w:contextualSpacing/>
    </w:pPr>
    <w:rPr>
      <w:rFonts w:cstheme="minorBidi"/>
    </w:rPr>
  </w:style>
  <w:style w:type="paragraph" w:styleId="ListContinue3">
    <w:name w:val="List Continue 3"/>
    <w:uiPriority w:val="99"/>
    <w:semiHidden/>
    <w:unhideWhenUsed/>
    <w:rsid w:val="00C07157"/>
    <w:pPr>
      <w:spacing w:after="120" w:line="300" w:lineRule="atLeast"/>
      <w:ind w:left="849"/>
      <w:contextualSpacing/>
    </w:pPr>
    <w:rPr>
      <w:rFonts w:cstheme="minorBidi"/>
    </w:rPr>
  </w:style>
  <w:style w:type="paragraph" w:styleId="ListContinue4">
    <w:name w:val="List Continue 4"/>
    <w:uiPriority w:val="99"/>
    <w:semiHidden/>
    <w:unhideWhenUsed/>
    <w:rsid w:val="00C07157"/>
    <w:pPr>
      <w:spacing w:after="120" w:line="300" w:lineRule="atLeast"/>
      <w:ind w:left="1132"/>
      <w:contextualSpacing/>
    </w:pPr>
    <w:rPr>
      <w:rFonts w:cstheme="minorBidi"/>
    </w:rPr>
  </w:style>
  <w:style w:type="paragraph" w:styleId="ListContinue5">
    <w:name w:val="List Continue 5"/>
    <w:uiPriority w:val="99"/>
    <w:semiHidden/>
    <w:unhideWhenUsed/>
    <w:rsid w:val="00C07157"/>
    <w:pPr>
      <w:spacing w:after="120" w:line="300" w:lineRule="atLeast"/>
      <w:ind w:left="1415"/>
      <w:contextualSpacing/>
    </w:pPr>
    <w:rPr>
      <w:rFonts w:cstheme="minorBidi"/>
    </w:rPr>
  </w:style>
  <w:style w:type="paragraph" w:styleId="ListNumber2">
    <w:name w:val="List Number 2"/>
    <w:uiPriority w:val="99"/>
    <w:semiHidden/>
    <w:unhideWhenUsed/>
    <w:rsid w:val="00C07157"/>
    <w:pPr>
      <w:numPr>
        <w:numId w:val="18"/>
      </w:numPr>
      <w:spacing w:line="300" w:lineRule="atLeast"/>
      <w:contextualSpacing/>
    </w:pPr>
    <w:rPr>
      <w:rFonts w:cstheme="minorBidi"/>
    </w:rPr>
  </w:style>
  <w:style w:type="paragraph" w:styleId="ListNumber3">
    <w:name w:val="List Number 3"/>
    <w:uiPriority w:val="99"/>
    <w:semiHidden/>
    <w:unhideWhenUsed/>
    <w:rsid w:val="00C07157"/>
    <w:pPr>
      <w:numPr>
        <w:numId w:val="19"/>
      </w:numPr>
      <w:spacing w:line="300" w:lineRule="atLeast"/>
      <w:contextualSpacing/>
    </w:pPr>
    <w:rPr>
      <w:rFonts w:cstheme="minorBidi"/>
    </w:rPr>
  </w:style>
  <w:style w:type="paragraph" w:styleId="ListNumber4">
    <w:name w:val="List Number 4"/>
    <w:uiPriority w:val="99"/>
    <w:semiHidden/>
    <w:unhideWhenUsed/>
    <w:rsid w:val="00C07157"/>
    <w:pPr>
      <w:numPr>
        <w:numId w:val="20"/>
      </w:numPr>
      <w:spacing w:line="300" w:lineRule="atLeast"/>
      <w:contextualSpacing/>
    </w:pPr>
    <w:rPr>
      <w:rFonts w:cstheme="minorBidi"/>
    </w:rPr>
  </w:style>
  <w:style w:type="paragraph" w:styleId="ListNumber5">
    <w:name w:val="List Number 5"/>
    <w:uiPriority w:val="99"/>
    <w:semiHidden/>
    <w:unhideWhenUsed/>
    <w:rsid w:val="00C07157"/>
    <w:pPr>
      <w:numPr>
        <w:numId w:val="21"/>
      </w:numPr>
      <w:spacing w:line="300" w:lineRule="atLeast"/>
      <w:contextualSpacing/>
    </w:pPr>
    <w:rPr>
      <w:rFonts w:cstheme="minorBidi"/>
    </w:rPr>
  </w:style>
  <w:style w:type="paragraph" w:styleId="ListParagraph">
    <w:name w:val="List Paragraph"/>
    <w:link w:val="ListParagraphChar"/>
    <w:uiPriority w:val="34"/>
    <w:qFormat/>
    <w:rsid w:val="00C07157"/>
    <w:pPr>
      <w:spacing w:line="300" w:lineRule="atLeast"/>
      <w:ind w:left="720"/>
      <w:contextualSpacing/>
    </w:pPr>
    <w:rPr>
      <w:rFonts w:cstheme="minorBidi"/>
    </w:rPr>
  </w:style>
  <w:style w:type="paragraph" w:styleId="MacroText">
    <w:name w:val="macro"/>
    <w:link w:val="MacroTextChar"/>
    <w:uiPriority w:val="99"/>
    <w:semiHidden/>
    <w:unhideWhenUsed/>
    <w:rsid w:val="00C07157"/>
    <w:pPr>
      <w:tabs>
        <w:tab w:val="left" w:pos="480"/>
        <w:tab w:val="left" w:pos="960"/>
        <w:tab w:val="left" w:pos="1440"/>
        <w:tab w:val="left" w:pos="1920"/>
        <w:tab w:val="left" w:pos="2400"/>
        <w:tab w:val="left" w:pos="2880"/>
        <w:tab w:val="left" w:pos="3360"/>
        <w:tab w:val="left" w:pos="3840"/>
        <w:tab w:val="left" w:pos="4320"/>
      </w:tabs>
      <w:spacing w:line="300" w:lineRule="atLeast"/>
    </w:pPr>
    <w:rPr>
      <w:rFonts w:ascii="Consolas" w:hAnsi="Consolas" w:cs="Consolas"/>
      <w:sz w:val="20"/>
      <w:szCs w:val="20"/>
    </w:rPr>
  </w:style>
  <w:style w:type="character" w:customStyle="1" w:styleId="MacroTextChar">
    <w:name w:val="Macro Text Char"/>
    <w:basedOn w:val="DefaultParagraphFont"/>
    <w:link w:val="MacroText"/>
    <w:uiPriority w:val="99"/>
    <w:semiHidden/>
    <w:rsid w:val="00C07157"/>
    <w:rPr>
      <w:rFonts w:ascii="Consolas" w:hAnsi="Consolas" w:cs="Consolas"/>
      <w:sz w:val="20"/>
      <w:szCs w:val="20"/>
    </w:rPr>
  </w:style>
  <w:style w:type="table" w:styleId="MediumGrid1">
    <w:name w:val="Medium Grid 1"/>
    <w:basedOn w:val="TableNormal"/>
    <w:uiPriority w:val="67"/>
    <w:rsid w:val="00C07157"/>
    <w:pPr>
      <w:spacing w:line="240" w:lineRule="auto"/>
    </w:pPr>
    <w:rPr>
      <w:rFonts w:cstheme="minorBidi"/>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E4E1E0"/>
    </w:tcPr>
    <w:tblStylePr w:type="firstRow">
      <w:rPr>
        <w:b/>
        <w:bCs/>
      </w:rPr>
      <w:tblPr/>
      <w:tcPr>
        <w:shd w:val="clear" w:color="auto" w:fill="E4E1E0"/>
      </w:tcPr>
    </w:tblStylePr>
    <w:tblStylePr w:type="lastRow">
      <w:rPr>
        <w:b/>
        <w:bCs/>
      </w:rPr>
      <w:tblPr/>
      <w:tcPr>
        <w:shd w:val="clear" w:color="auto" w:fill="E4E1E0"/>
      </w:tcPr>
    </w:tblStylePr>
    <w:tblStylePr w:type="firstCol">
      <w:rPr>
        <w:b/>
        <w:bCs/>
      </w:rPr>
    </w:tblStylePr>
    <w:tblStylePr w:type="lastCol">
      <w:rPr>
        <w:b/>
        <w:bCs/>
      </w:rPr>
    </w:tblStylePr>
    <w:tblStylePr w:type="band1Vert">
      <w:tblPr/>
      <w:tcPr>
        <w:shd w:val="clear" w:color="auto" w:fill="BBB5B1"/>
      </w:tcPr>
    </w:tblStylePr>
    <w:tblStylePr w:type="band2Vert">
      <w:tblPr/>
      <w:tcPr>
        <w:shd w:val="clear" w:color="auto" w:fill="BBB5B1"/>
      </w:tcPr>
    </w:tblStylePr>
    <w:tblStylePr w:type="band1Horz">
      <w:tblPr/>
      <w:tcPr>
        <w:shd w:val="clear" w:color="auto" w:fill="BBB5B1"/>
      </w:tcPr>
    </w:tblStylePr>
  </w:style>
  <w:style w:type="table" w:styleId="MediumList1">
    <w:name w:val="Medium List 1"/>
    <w:basedOn w:val="TableNormal"/>
    <w:uiPriority w:val="65"/>
    <w:rsid w:val="00C07157"/>
    <w:pPr>
      <w:spacing w:line="240" w:lineRule="auto"/>
    </w:pPr>
    <w:rPr>
      <w:rFonts w:cstheme="minorBidi"/>
    </w:rPr>
    <w:tblPr>
      <w:tblStyleRowBandSize w:val="1"/>
      <w:tblStyleColBandSize w:val="1"/>
      <w:tblBorders>
        <w:top w:val="single" w:sz="8" w:space="0" w:color="000000" w:themeColor="text1"/>
        <w:bottom w:val="single" w:sz="8" w:space="0" w:color="000000" w:themeColor="text1"/>
      </w:tblBorders>
    </w:tblPr>
    <w:tcPr>
      <w:shd w:val="clear" w:color="auto" w:fill="auto"/>
    </w:tc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BBB5B1"/>
      </w:tcPr>
    </w:tblStylePr>
    <w:tblStylePr w:type="band1Horz">
      <w:tblPr/>
      <w:tcPr>
        <w:shd w:val="clear" w:color="auto" w:fill="BBB5B1"/>
      </w:tcPr>
    </w:tblStylePr>
  </w:style>
  <w:style w:type="table" w:styleId="MediumList2">
    <w:name w:val="Medium List 2"/>
    <w:basedOn w:val="TableNormal"/>
    <w:uiPriority w:val="66"/>
    <w:rsid w:val="00C07157"/>
    <w:pPr>
      <w:spacing w:line="240" w:lineRule="auto"/>
    </w:pPr>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shd w:val="clear" w:color="auto" w:fill="BBB5B1"/>
      </w:tcPr>
    </w:tblStylePr>
    <w:tblStylePr w:type="band1Horz">
      <w:tblPr/>
      <w:tcPr>
        <w:shd w:val="clear" w:color="auto" w:fill="BBB5B1"/>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07157"/>
    <w:pPr>
      <w:spacing w:line="240" w:lineRule="auto"/>
    </w:pPr>
    <w:rPr>
      <w:rFonts w:asciiTheme="majorHAnsi" w:eastAsiaTheme="majorEastAsia" w:hAnsiTheme="majorHAnsi" w:cstheme="majorBidi"/>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C07157"/>
    <w:pPr>
      <w:spacing w:line="240" w:lineRule="auto"/>
    </w:pPr>
    <w:rPr>
      <w:rFonts w:cstheme="minorBidi"/>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BBB5B1"/>
      </w:tcPr>
    </w:tblStylePr>
    <w:tblStylePr w:type="band1Horz">
      <w:tblPr/>
      <w:tcPr>
        <w:shd w:val="clear" w:color="auto" w:fill="BBB5B1"/>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07157"/>
    <w:pPr>
      <w:spacing w:line="240" w:lineRule="auto"/>
    </w:pPr>
    <w:rPr>
      <w:rFonts w:eastAsia="Times New Roman"/>
      <w:sz w:val="20"/>
      <w:szCs w:val="20"/>
      <w:lang w:val="en-US"/>
    </w:rPr>
    <w:tblPr>
      <w:tblStyleRowBandSize w:val="1"/>
      <w:tblStyleColBandSize w:val="1"/>
      <w:tblBorders>
        <w:top w:val="single" w:sz="2" w:space="0" w:color="DC222D"/>
        <w:left w:val="single" w:sz="2" w:space="0" w:color="DC222D"/>
        <w:bottom w:val="single" w:sz="2" w:space="0" w:color="DC222D"/>
        <w:right w:val="single" w:sz="2" w:space="0" w:color="DC222D"/>
        <w:insideH w:val="single" w:sz="2" w:space="0" w:color="DC222D"/>
      </w:tblBorders>
    </w:tblPr>
    <w:tblStylePr w:type="firstRow">
      <w:pPr>
        <w:spacing w:before="0" w:after="0" w:line="240" w:lineRule="auto"/>
      </w:pPr>
      <w:rPr>
        <w:b/>
        <w:bCs/>
        <w:color w:val="FFFFFF" w:themeColor="background1"/>
      </w:rPr>
      <w:tblPr/>
      <w:tcPr>
        <w:tcBorders>
          <w:top w:val="single" w:sz="2" w:space="0" w:color="DC222D"/>
          <w:left w:val="single" w:sz="2" w:space="0" w:color="DC222D"/>
          <w:bottom w:val="single" w:sz="2" w:space="0" w:color="DC222D"/>
          <w:right w:val="single" w:sz="2" w:space="0" w:color="DC222D"/>
        </w:tcBorders>
        <w:shd w:val="clear" w:color="auto" w:fill="DC222D"/>
      </w:tcPr>
    </w:tblStylePr>
    <w:tblStylePr w:type="lastRow">
      <w:pPr>
        <w:spacing w:before="0" w:after="0" w:line="240" w:lineRule="auto"/>
      </w:pPr>
      <w:rPr>
        <w:b/>
        <w:bCs/>
      </w:rPr>
      <w:tblPr/>
      <w:tcPr>
        <w:tcBorders>
          <w:top w:val="single" w:sz="2" w:space="0" w:color="DC222D"/>
          <w:left w:val="single" w:sz="2" w:space="0" w:color="DC222D"/>
          <w:bottom w:val="single" w:sz="2" w:space="0" w:color="DC222D"/>
          <w:right w:val="single" w:sz="2" w:space="0" w:color="DC222D"/>
          <w:insideH w:val="nil"/>
          <w:insideV w:val="nil"/>
        </w:tcBorders>
      </w:tcPr>
    </w:tblStylePr>
    <w:tblStylePr w:type="firstCol">
      <w:rPr>
        <w:b/>
        <w:bCs/>
      </w:rPr>
    </w:tblStylePr>
    <w:tblStylePr w:type="lastCol">
      <w:rPr>
        <w:b/>
        <w:bCs/>
      </w:rPr>
    </w:tblStylePr>
    <w:tblStylePr w:type="band1Vert">
      <w:tblPr/>
      <w:tcPr>
        <w:shd w:val="clear" w:color="auto" w:fill="F8D3D5"/>
      </w:tcPr>
    </w:tblStylePr>
    <w:tblStylePr w:type="band1Horz">
      <w:tblPr/>
      <w:tcPr>
        <w:shd w:val="clear" w:color="auto" w:fill="F8D3D5"/>
      </w:tcPr>
    </w:tblStylePr>
    <w:tblStylePr w:type="band2Horz">
      <w:tblPr/>
      <w:tcPr>
        <w:tcBorders>
          <w:insideH w:val="nil"/>
          <w:insideV w:val="nil"/>
        </w:tcBorders>
      </w:tcPr>
    </w:tblStylePr>
  </w:style>
  <w:style w:type="table" w:styleId="MediumShading2">
    <w:name w:val="Medium Shading 2"/>
    <w:basedOn w:val="TableNormal"/>
    <w:uiPriority w:val="64"/>
    <w:rsid w:val="00C07157"/>
    <w:pPr>
      <w:spacing w:line="240" w:lineRule="auto"/>
    </w:pPr>
    <w:rPr>
      <w:rFonts w:cstheme="minorBidi"/>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shd w:val="clear" w:color="auto" w:fill="BBB5B1"/>
      </w:tcPr>
    </w:tblStylePr>
    <w:tblStylePr w:type="band1Horz">
      <w:tblPr/>
      <w:tcPr>
        <w:shd w:val="clear" w:color="auto" w:fill="BBB5B1"/>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07157"/>
    <w:pPr>
      <w:spacing w:line="240" w:lineRule="auto"/>
    </w:pPr>
    <w:rPr>
      <w:rFonts w:eastAsia="Times New Roman"/>
      <w:sz w:val="20"/>
      <w:szCs w:val="20"/>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link w:val="MessageHeaderChar"/>
    <w:uiPriority w:val="99"/>
    <w:semiHidden/>
    <w:unhideWhenUsed/>
    <w:rsid w:val="00C07157"/>
    <w:pPr>
      <w:pBdr>
        <w:top w:val="single" w:sz="6" w:space="1" w:color="auto"/>
        <w:left w:val="single" w:sz="6" w:space="1" w:color="auto"/>
        <w:bottom w:val="single" w:sz="6" w:space="1" w:color="auto"/>
        <w:right w:val="single" w:sz="6" w:space="1" w:color="auto"/>
      </w:pBdr>
      <w:shd w:val="pct20" w:color="auto" w:fill="auto"/>
      <w:spacing w:line="300" w:lineRule="atLeast"/>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C07157"/>
    <w:rPr>
      <w:rFonts w:asciiTheme="majorHAnsi" w:eastAsiaTheme="majorEastAsia" w:hAnsiTheme="majorHAnsi" w:cstheme="majorBidi"/>
      <w:sz w:val="24"/>
      <w:szCs w:val="24"/>
      <w:shd w:val="pct20" w:color="auto" w:fill="auto"/>
    </w:rPr>
  </w:style>
  <w:style w:type="paragraph" w:styleId="NoSpacing">
    <w:name w:val="No Spacing"/>
    <w:uiPriority w:val="99"/>
    <w:semiHidden/>
    <w:qFormat/>
    <w:rsid w:val="00C07157"/>
    <w:pPr>
      <w:spacing w:line="300" w:lineRule="atLeast"/>
    </w:pPr>
    <w:rPr>
      <w:rFonts w:cstheme="minorBidi"/>
    </w:rPr>
  </w:style>
  <w:style w:type="paragraph" w:styleId="NormalWeb">
    <w:name w:val="Normal (Web)"/>
    <w:uiPriority w:val="99"/>
    <w:semiHidden/>
    <w:unhideWhenUsed/>
    <w:rsid w:val="00C07157"/>
    <w:pPr>
      <w:spacing w:line="300" w:lineRule="atLeast"/>
    </w:pPr>
    <w:rPr>
      <w:sz w:val="24"/>
      <w:szCs w:val="24"/>
    </w:rPr>
  </w:style>
  <w:style w:type="paragraph" w:styleId="NormalIndent">
    <w:name w:val="Normal Indent"/>
    <w:uiPriority w:val="99"/>
    <w:semiHidden/>
    <w:unhideWhenUsed/>
    <w:rsid w:val="00C07157"/>
    <w:pPr>
      <w:spacing w:line="300" w:lineRule="atLeast"/>
      <w:ind w:left="720"/>
    </w:pPr>
    <w:rPr>
      <w:rFonts w:cstheme="minorBidi"/>
    </w:rPr>
  </w:style>
  <w:style w:type="paragraph" w:styleId="NoteHeading">
    <w:name w:val="Note Heading"/>
    <w:next w:val="Normal"/>
    <w:link w:val="NoteHeadingChar"/>
    <w:uiPriority w:val="99"/>
    <w:semiHidden/>
    <w:unhideWhenUsed/>
    <w:rsid w:val="00C07157"/>
    <w:pPr>
      <w:spacing w:line="300" w:lineRule="atLeast"/>
    </w:pPr>
    <w:rPr>
      <w:rFonts w:cstheme="minorBidi"/>
    </w:rPr>
  </w:style>
  <w:style w:type="character" w:customStyle="1" w:styleId="NoteHeadingChar">
    <w:name w:val="Note Heading Char"/>
    <w:basedOn w:val="DefaultParagraphFont"/>
    <w:link w:val="NoteHeading"/>
    <w:uiPriority w:val="99"/>
    <w:semiHidden/>
    <w:rsid w:val="00C07157"/>
    <w:rPr>
      <w:rFonts w:cstheme="minorBidi"/>
    </w:rPr>
  </w:style>
  <w:style w:type="character" w:styleId="PageNumber">
    <w:name w:val="page number"/>
    <w:basedOn w:val="DefaultParagraphFont"/>
    <w:uiPriority w:val="99"/>
    <w:semiHidden/>
    <w:unhideWhenUsed/>
    <w:rsid w:val="00C07157"/>
  </w:style>
  <w:style w:type="paragraph" w:styleId="PlainText">
    <w:name w:val="Plain Text"/>
    <w:link w:val="PlainTextChar"/>
    <w:uiPriority w:val="99"/>
    <w:semiHidden/>
    <w:unhideWhenUsed/>
    <w:rsid w:val="00C07157"/>
    <w:pPr>
      <w:spacing w:line="300" w:lineRule="atLeast"/>
    </w:pPr>
    <w:rPr>
      <w:rFonts w:ascii="Consolas" w:hAnsi="Consolas" w:cs="Consolas"/>
      <w:sz w:val="21"/>
      <w:szCs w:val="21"/>
    </w:rPr>
  </w:style>
  <w:style w:type="character" w:customStyle="1" w:styleId="PlainTextChar">
    <w:name w:val="Plain Text Char"/>
    <w:basedOn w:val="DefaultParagraphFont"/>
    <w:link w:val="PlainText"/>
    <w:uiPriority w:val="99"/>
    <w:semiHidden/>
    <w:rsid w:val="00C07157"/>
    <w:rPr>
      <w:rFonts w:ascii="Consolas" w:hAnsi="Consolas" w:cs="Consolas"/>
      <w:sz w:val="21"/>
      <w:szCs w:val="21"/>
    </w:rPr>
  </w:style>
  <w:style w:type="paragraph" w:styleId="Quote">
    <w:name w:val="Quote"/>
    <w:next w:val="Normal"/>
    <w:link w:val="QuoteChar"/>
    <w:uiPriority w:val="99"/>
    <w:semiHidden/>
    <w:rsid w:val="00C07157"/>
    <w:pPr>
      <w:spacing w:line="300" w:lineRule="atLeast"/>
    </w:pPr>
    <w:rPr>
      <w:rFonts w:cstheme="minorBidi"/>
      <w:i/>
      <w:iCs/>
    </w:rPr>
  </w:style>
  <w:style w:type="character" w:customStyle="1" w:styleId="QuoteChar">
    <w:name w:val="Quote Char"/>
    <w:basedOn w:val="DefaultParagraphFont"/>
    <w:link w:val="Quote"/>
    <w:uiPriority w:val="99"/>
    <w:semiHidden/>
    <w:rsid w:val="00C07157"/>
    <w:rPr>
      <w:rFonts w:cstheme="minorBidi"/>
      <w:i/>
      <w:iCs/>
    </w:rPr>
  </w:style>
  <w:style w:type="paragraph" w:styleId="Salutation">
    <w:name w:val="Salutation"/>
    <w:next w:val="Normal"/>
    <w:link w:val="SalutationChar"/>
    <w:uiPriority w:val="99"/>
    <w:semiHidden/>
    <w:rsid w:val="00C07157"/>
    <w:pPr>
      <w:spacing w:line="300" w:lineRule="atLeast"/>
    </w:pPr>
    <w:rPr>
      <w:rFonts w:cstheme="minorBidi"/>
    </w:rPr>
  </w:style>
  <w:style w:type="character" w:customStyle="1" w:styleId="SalutationChar">
    <w:name w:val="Salutation Char"/>
    <w:basedOn w:val="DefaultParagraphFont"/>
    <w:link w:val="Salutation"/>
    <w:uiPriority w:val="99"/>
    <w:semiHidden/>
    <w:rsid w:val="00C07157"/>
    <w:rPr>
      <w:rFonts w:cstheme="minorBidi"/>
    </w:rPr>
  </w:style>
  <w:style w:type="paragraph" w:styleId="Signature">
    <w:name w:val="Signature"/>
    <w:link w:val="SignatureChar"/>
    <w:uiPriority w:val="99"/>
    <w:semiHidden/>
    <w:unhideWhenUsed/>
    <w:rsid w:val="00C07157"/>
    <w:pPr>
      <w:spacing w:line="300" w:lineRule="atLeast"/>
      <w:ind w:left="4252"/>
    </w:pPr>
    <w:rPr>
      <w:rFonts w:cstheme="minorBidi"/>
    </w:rPr>
  </w:style>
  <w:style w:type="character" w:customStyle="1" w:styleId="SignatureChar">
    <w:name w:val="Signature Char"/>
    <w:basedOn w:val="DefaultParagraphFont"/>
    <w:link w:val="Signature"/>
    <w:uiPriority w:val="99"/>
    <w:semiHidden/>
    <w:rsid w:val="00C07157"/>
    <w:rPr>
      <w:rFonts w:cstheme="minorBidi"/>
    </w:rPr>
  </w:style>
  <w:style w:type="character" w:styleId="Strong">
    <w:name w:val="Strong"/>
    <w:basedOn w:val="DefaultParagraphFont"/>
    <w:uiPriority w:val="9"/>
    <w:rsid w:val="00C07157"/>
    <w:rPr>
      <w:b/>
      <w:bCs/>
    </w:rPr>
  </w:style>
  <w:style w:type="paragraph" w:styleId="Subtitle">
    <w:name w:val="Subtitle"/>
    <w:next w:val="Normal"/>
    <w:link w:val="SubtitleChar"/>
    <w:uiPriority w:val="99"/>
    <w:semiHidden/>
    <w:qFormat/>
    <w:rsid w:val="00C07157"/>
    <w:pPr>
      <w:numPr>
        <w:ilvl w:val="1"/>
      </w:numPr>
      <w:spacing w:line="300" w:lineRule="atLeast"/>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99"/>
    <w:semiHidden/>
    <w:rsid w:val="00C07157"/>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99"/>
    <w:semiHidden/>
    <w:rsid w:val="00C07157"/>
    <w:rPr>
      <w:i/>
      <w:iCs/>
      <w:color w:val="808080" w:themeColor="text1" w:themeTint="7F"/>
    </w:rPr>
  </w:style>
  <w:style w:type="character" w:styleId="SubtleReference">
    <w:name w:val="Subtle Reference"/>
    <w:basedOn w:val="DefaultParagraphFont"/>
    <w:uiPriority w:val="99"/>
    <w:semiHidden/>
    <w:rsid w:val="00C07157"/>
    <w:rPr>
      <w:smallCaps/>
      <w:color w:val="C0504D" w:themeColor="accent2"/>
      <w:u w:val="single"/>
    </w:rPr>
  </w:style>
  <w:style w:type="paragraph" w:styleId="TableofAuthorities">
    <w:name w:val="table of authorities"/>
    <w:next w:val="Normal"/>
    <w:uiPriority w:val="99"/>
    <w:semiHidden/>
    <w:unhideWhenUsed/>
    <w:rsid w:val="00C07157"/>
    <w:pPr>
      <w:spacing w:line="300" w:lineRule="atLeast"/>
      <w:ind w:left="220" w:hanging="220"/>
    </w:pPr>
    <w:rPr>
      <w:rFonts w:cstheme="minorBidi"/>
    </w:rPr>
  </w:style>
  <w:style w:type="paragraph" w:styleId="TableofFigures">
    <w:name w:val="table of figures"/>
    <w:next w:val="Normal"/>
    <w:uiPriority w:val="99"/>
    <w:semiHidden/>
    <w:unhideWhenUsed/>
    <w:rsid w:val="00C07157"/>
    <w:pPr>
      <w:spacing w:line="300" w:lineRule="atLeast"/>
    </w:pPr>
    <w:rPr>
      <w:rFonts w:cstheme="minorBidi"/>
    </w:rPr>
  </w:style>
  <w:style w:type="paragraph" w:styleId="Title">
    <w:name w:val="Title"/>
    <w:next w:val="Normal"/>
    <w:link w:val="TitleChar"/>
    <w:uiPriority w:val="99"/>
    <w:semiHidden/>
    <w:rsid w:val="00C07157"/>
    <w:pPr>
      <w:pBdr>
        <w:bottom w:val="single" w:sz="8" w:space="4" w:color="4F81BD" w:themeColor="accent1"/>
      </w:pBdr>
      <w:spacing w:after="300" w:line="300" w:lineRule="atLeast"/>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99"/>
    <w:semiHidden/>
    <w:rsid w:val="00C07157"/>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next w:val="Normal"/>
    <w:uiPriority w:val="99"/>
    <w:semiHidden/>
    <w:unhideWhenUsed/>
    <w:rsid w:val="00C07157"/>
    <w:pPr>
      <w:spacing w:before="120" w:line="300" w:lineRule="atLeast"/>
    </w:pPr>
    <w:rPr>
      <w:rFonts w:asciiTheme="majorHAnsi" w:eastAsiaTheme="majorEastAsia" w:hAnsiTheme="majorHAnsi" w:cstheme="majorBidi"/>
      <w:b/>
      <w:bCs/>
      <w:sz w:val="24"/>
      <w:szCs w:val="24"/>
    </w:rPr>
  </w:style>
  <w:style w:type="paragraph" w:styleId="TOC4">
    <w:name w:val="toc 4"/>
    <w:next w:val="Normal"/>
    <w:uiPriority w:val="99"/>
    <w:semiHidden/>
    <w:unhideWhenUsed/>
    <w:rsid w:val="00C07157"/>
    <w:pPr>
      <w:spacing w:after="100" w:line="300" w:lineRule="atLeast"/>
      <w:ind w:left="658"/>
    </w:pPr>
    <w:rPr>
      <w:rFonts w:cstheme="minorBidi"/>
    </w:rPr>
  </w:style>
  <w:style w:type="paragraph" w:styleId="TOC5">
    <w:name w:val="toc 5"/>
    <w:next w:val="Normal"/>
    <w:uiPriority w:val="99"/>
    <w:semiHidden/>
    <w:unhideWhenUsed/>
    <w:rsid w:val="00C07157"/>
    <w:pPr>
      <w:spacing w:after="100" w:line="300" w:lineRule="atLeast"/>
      <w:ind w:left="880"/>
    </w:pPr>
    <w:rPr>
      <w:rFonts w:cstheme="minorBidi"/>
    </w:rPr>
  </w:style>
  <w:style w:type="paragraph" w:styleId="TOC6">
    <w:name w:val="toc 6"/>
    <w:next w:val="Normal"/>
    <w:uiPriority w:val="99"/>
    <w:semiHidden/>
    <w:unhideWhenUsed/>
    <w:rsid w:val="00C07157"/>
    <w:pPr>
      <w:spacing w:after="100" w:line="300" w:lineRule="atLeast"/>
      <w:ind w:left="1100"/>
    </w:pPr>
    <w:rPr>
      <w:rFonts w:cstheme="minorBidi"/>
    </w:rPr>
  </w:style>
  <w:style w:type="paragraph" w:styleId="TOC7">
    <w:name w:val="toc 7"/>
    <w:next w:val="Normal"/>
    <w:uiPriority w:val="99"/>
    <w:semiHidden/>
    <w:unhideWhenUsed/>
    <w:rsid w:val="00C07157"/>
    <w:pPr>
      <w:spacing w:after="100" w:line="300" w:lineRule="atLeast"/>
      <w:ind w:left="1320"/>
    </w:pPr>
    <w:rPr>
      <w:rFonts w:cstheme="minorBidi"/>
    </w:rPr>
  </w:style>
  <w:style w:type="paragraph" w:styleId="TOC8">
    <w:name w:val="toc 8"/>
    <w:next w:val="Normal"/>
    <w:uiPriority w:val="99"/>
    <w:semiHidden/>
    <w:unhideWhenUsed/>
    <w:rsid w:val="00C07157"/>
    <w:pPr>
      <w:spacing w:after="100" w:line="300" w:lineRule="atLeast"/>
      <w:ind w:left="1540"/>
    </w:pPr>
    <w:rPr>
      <w:rFonts w:cstheme="minorBidi"/>
    </w:rPr>
  </w:style>
  <w:style w:type="paragraph" w:styleId="TOC9">
    <w:name w:val="toc 9"/>
    <w:next w:val="Normal"/>
    <w:uiPriority w:val="99"/>
    <w:semiHidden/>
    <w:unhideWhenUsed/>
    <w:rsid w:val="00C07157"/>
    <w:pPr>
      <w:spacing w:after="100" w:line="300" w:lineRule="atLeast"/>
      <w:ind w:left="1760"/>
    </w:pPr>
    <w:rPr>
      <w:rFonts w:cstheme="minorBidi"/>
    </w:rPr>
  </w:style>
  <w:style w:type="paragraph" w:styleId="TOCHeading">
    <w:name w:val="TOC Heading"/>
    <w:next w:val="Normal"/>
    <w:uiPriority w:val="99"/>
    <w:semiHidden/>
    <w:unhideWhenUsed/>
    <w:qFormat/>
    <w:rsid w:val="00C07157"/>
    <w:pPr>
      <w:spacing w:line="300" w:lineRule="atLeast"/>
    </w:pPr>
    <w:rPr>
      <w:rFonts w:asciiTheme="majorHAnsi" w:eastAsiaTheme="majorEastAsia" w:hAnsiTheme="majorHAnsi" w:cstheme="majorBidi"/>
      <w:b/>
      <w:bCs/>
      <w:color w:val="365F91" w:themeColor="accent1" w:themeShade="BF"/>
      <w:sz w:val="28"/>
      <w:szCs w:val="28"/>
    </w:rPr>
  </w:style>
  <w:style w:type="table" w:customStyle="1" w:styleId="CMSTablebanded1">
    <w:name w:val="CMS Table banded 1"/>
    <w:basedOn w:val="TableNormal"/>
    <w:uiPriority w:val="99"/>
    <w:rsid w:val="00C07157"/>
    <w:pPr>
      <w:spacing w:line="240" w:lineRule="auto"/>
      <w:jc w:val="left"/>
    </w:pPr>
    <w:rPr>
      <w:rFonts w:cstheme="minorBidi"/>
    </w:rPr>
    <w:tblPr>
      <w:tblStyleRowBandSize w:val="1"/>
      <w:tblBorders>
        <w:top w:val="single" w:sz="12" w:space="0" w:color="FFFFFF" w:themeColor="background1"/>
        <w:bottom w:val="single" w:sz="12" w:space="0" w:color="FFFFFF" w:themeColor="background1"/>
        <w:insideH w:val="single" w:sz="12" w:space="0" w:color="FFFFFF" w:themeColor="background1"/>
      </w:tblBorders>
    </w:tblPr>
    <w:tblStylePr w:type="firstRow">
      <w:rPr>
        <w:color w:val="auto"/>
      </w:rPr>
      <w:tblPr/>
      <w:tcPr>
        <w:tcBorders>
          <w:top w:val="single" w:sz="12" w:space="0" w:color="13294A"/>
          <w:bottom w:val="nil"/>
        </w:tcBorders>
        <w:shd w:val="clear" w:color="auto" w:fill="13294A"/>
      </w:tcPr>
    </w:tblStylePr>
    <w:tblStylePr w:type="band1Horz">
      <w:tblPr/>
      <w:tcPr>
        <w:shd w:val="clear" w:color="auto" w:fill="E4E1E0"/>
      </w:tcPr>
    </w:tblStylePr>
    <w:tblStylePr w:type="band2Horz">
      <w:tblPr/>
      <w:tcPr>
        <w:shd w:val="clear" w:color="auto" w:fill="ADA6A1"/>
      </w:tcPr>
    </w:tblStylePr>
  </w:style>
  <w:style w:type="table" w:customStyle="1" w:styleId="CMSTableFClight1">
    <w:name w:val="CMS Table FC light 1"/>
    <w:basedOn w:val="TableNormal"/>
    <w:uiPriority w:val="99"/>
    <w:rsid w:val="00C07157"/>
    <w:pPr>
      <w:spacing w:line="240" w:lineRule="auto"/>
      <w:jc w:val="left"/>
    </w:pPr>
    <w:rPr>
      <w:rFonts w:cstheme="minorBidi"/>
    </w:rPr>
    <w:tblPr>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rPr>
        <w:color w:val="auto"/>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13294A"/>
      </w:tcPr>
    </w:tblStylePr>
    <w:tblStylePr w:type="band1Vert">
      <w:tblPr/>
      <w:tcPr>
        <w:tcBorders>
          <w:top w:val="single" w:sz="8" w:space="0" w:color="13294A"/>
          <w:left w:val="single" w:sz="8" w:space="0" w:color="13294A"/>
          <w:bottom w:val="single" w:sz="8" w:space="0" w:color="13294A"/>
          <w:right w:val="single" w:sz="8" w:space="0" w:color="13294A"/>
          <w:insideH w:val="single" w:sz="8" w:space="0" w:color="13294A"/>
          <w:insideV w:val="single" w:sz="8" w:space="0" w:color="13294A"/>
        </w:tcBorders>
      </w:tcPr>
    </w:tblStylePr>
    <w:tblStylePr w:type="band2Vert">
      <w:tblPr/>
      <w:tcPr>
        <w:tcBorders>
          <w:top w:val="single" w:sz="8" w:space="0" w:color="13294A"/>
          <w:left w:val="single" w:sz="8" w:space="0" w:color="13294A"/>
          <w:bottom w:val="single" w:sz="8" w:space="0" w:color="13294A"/>
          <w:right w:val="single" w:sz="8" w:space="0" w:color="13294A"/>
          <w:insideH w:val="single" w:sz="8" w:space="0" w:color="13294A"/>
          <w:insideV w:val="single" w:sz="8" w:space="0" w:color="13294A"/>
        </w:tcBorders>
      </w:tcPr>
    </w:tblStylePr>
  </w:style>
  <w:style w:type="table" w:customStyle="1" w:styleId="CMSTableFClight2">
    <w:name w:val="CMS Table FC light 2"/>
    <w:basedOn w:val="TableNormal"/>
    <w:uiPriority w:val="99"/>
    <w:rsid w:val="00C07157"/>
    <w:pPr>
      <w:spacing w:line="240" w:lineRule="auto"/>
      <w:jc w:val="left"/>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Col">
      <w:rPr>
        <w:color w:val="auto"/>
      </w:rPr>
      <w:tblPr/>
      <w:tcPr>
        <w:shd w:val="clear" w:color="auto" w:fill="A09791"/>
      </w:tcPr>
    </w:tblStylePr>
  </w:style>
  <w:style w:type="table" w:customStyle="1" w:styleId="CMSTableHRlight1">
    <w:name w:val="CMS Table HR light 1"/>
    <w:basedOn w:val="TableNormal"/>
    <w:uiPriority w:val="99"/>
    <w:rsid w:val="00C07157"/>
    <w:pPr>
      <w:spacing w:line="240" w:lineRule="auto"/>
      <w:jc w:val="left"/>
    </w:pPr>
    <w:rPr>
      <w:rFonts w:cstheme="minorBidi"/>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b w:val="0"/>
        <w:color w:val="auto"/>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13294A"/>
      </w:tcPr>
    </w:tblStylePr>
    <w:tblStylePr w:type="band1Horz">
      <w:tblPr/>
      <w:tcPr>
        <w:tcBorders>
          <w:top w:val="single" w:sz="4" w:space="0" w:color="13294A"/>
          <w:left w:val="single" w:sz="4" w:space="0" w:color="13294A"/>
          <w:bottom w:val="single" w:sz="4" w:space="0" w:color="13294A"/>
          <w:right w:val="single" w:sz="4" w:space="0" w:color="13294A"/>
          <w:insideH w:val="single" w:sz="4" w:space="0" w:color="13294A"/>
          <w:insideV w:val="single" w:sz="4" w:space="0" w:color="13294A"/>
          <w:tl2br w:val="nil"/>
          <w:tr2bl w:val="nil"/>
        </w:tcBorders>
        <w:shd w:val="clear" w:color="auto" w:fill="auto"/>
      </w:tcPr>
    </w:tblStylePr>
    <w:tblStylePr w:type="band2Horz">
      <w:rPr>
        <w:color w:val="auto"/>
      </w:rPr>
      <w:tblPr/>
      <w:tcPr>
        <w:tcBorders>
          <w:top w:val="single" w:sz="4" w:space="0" w:color="13294A"/>
          <w:left w:val="single" w:sz="4" w:space="0" w:color="13294A"/>
          <w:bottom w:val="single" w:sz="4" w:space="0" w:color="13294A"/>
          <w:right w:val="single" w:sz="4" w:space="0" w:color="13294A"/>
          <w:insideH w:val="single" w:sz="4" w:space="0" w:color="13294A"/>
          <w:insideV w:val="single" w:sz="4" w:space="0" w:color="13294A"/>
        </w:tcBorders>
        <w:shd w:val="clear" w:color="auto" w:fill="auto"/>
      </w:tcPr>
    </w:tblStylePr>
  </w:style>
  <w:style w:type="table" w:customStyle="1" w:styleId="CMSTableHRlight2">
    <w:name w:val="CMS Table HR light 2"/>
    <w:basedOn w:val="TableNormal"/>
    <w:uiPriority w:val="99"/>
    <w:rsid w:val="00C17D56"/>
    <w:pPr>
      <w:spacing w:line="240" w:lineRule="auto"/>
      <w:jc w:val="left"/>
    </w:pPr>
    <w:rPr>
      <w:rFonts w:cstheme="minorBidi"/>
      <w:color w:val="auto"/>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val="0"/>
      </w:rPr>
      <w:tblPr/>
      <w:tcPr>
        <w:shd w:val="clear" w:color="auto" w:fill="A09791"/>
      </w:tcPr>
    </w:tblStylePr>
  </w:style>
  <w:style w:type="numbering" w:customStyle="1" w:styleId="CMSANAppendix">
    <w:name w:val="CMS AN Appendix"/>
    <w:basedOn w:val="NoList"/>
    <w:uiPriority w:val="99"/>
    <w:rsid w:val="00C07157"/>
    <w:pPr>
      <w:numPr>
        <w:numId w:val="1"/>
      </w:numPr>
    </w:pPr>
  </w:style>
  <w:style w:type="paragraph" w:customStyle="1" w:styleId="CMSANCoverMoreCentred">
    <w:name w:val="CMS AN Cover More Centred"/>
    <w:uiPriority w:val="54"/>
    <w:rsid w:val="00C07157"/>
    <w:pPr>
      <w:spacing w:after="120" w:line="180" w:lineRule="exact"/>
      <w:jc w:val="center"/>
    </w:pPr>
    <w:rPr>
      <w:rFonts w:eastAsia="Times New Roman" w:cs="Segoe Script"/>
      <w:szCs w:val="20"/>
    </w:rPr>
  </w:style>
  <w:style w:type="paragraph" w:customStyle="1" w:styleId="CMSANCoverMoreParties">
    <w:name w:val="CMS AN Cover More Parties"/>
    <w:uiPriority w:val="54"/>
    <w:rsid w:val="00C07157"/>
    <w:pPr>
      <w:spacing w:line="180" w:lineRule="exact"/>
      <w:jc w:val="center"/>
    </w:pPr>
    <w:rPr>
      <w:rFonts w:cs="Segoe Script"/>
      <w:b/>
      <w:caps/>
    </w:rPr>
  </w:style>
  <w:style w:type="paragraph" w:customStyle="1" w:styleId="CMSANCoverMorePartyType">
    <w:name w:val="CMS AN Cover More Party Type"/>
    <w:uiPriority w:val="54"/>
    <w:rsid w:val="00C07157"/>
    <w:pPr>
      <w:spacing w:line="180" w:lineRule="exact"/>
      <w:jc w:val="center"/>
    </w:pPr>
    <w:rPr>
      <w:rFonts w:cs="Segoe Script"/>
    </w:rPr>
  </w:style>
  <w:style w:type="paragraph" w:customStyle="1" w:styleId="CMSANLetterHeader">
    <w:name w:val="CMS AN Letter Header"/>
    <w:uiPriority w:val="54"/>
    <w:rsid w:val="00C07157"/>
    <w:pPr>
      <w:spacing w:after="960"/>
      <w:jc w:val="left"/>
    </w:pPr>
    <w:rPr>
      <w:rFonts w:cs="Segoe Script"/>
      <w:b/>
      <w:i/>
    </w:rPr>
  </w:style>
  <w:style w:type="paragraph" w:customStyle="1" w:styleId="CMSANMinimalSpacer">
    <w:name w:val="CMS AN Minimal Spacer"/>
    <w:uiPriority w:val="54"/>
    <w:rsid w:val="00C07157"/>
    <w:pPr>
      <w:spacing w:line="240" w:lineRule="auto"/>
    </w:pPr>
    <w:rPr>
      <w:rFonts w:cs="Segoe Script"/>
      <w:sz w:val="2"/>
    </w:rPr>
  </w:style>
  <w:style w:type="paragraph" w:customStyle="1" w:styleId="CMSANPart">
    <w:name w:val="CMS AN Part"/>
    <w:next w:val="CMSANBodyText"/>
    <w:uiPriority w:val="34"/>
    <w:rsid w:val="005D16F2"/>
    <w:pPr>
      <w:keepNext/>
      <w:numPr>
        <w:ilvl w:val="2"/>
        <w:numId w:val="28"/>
      </w:numPr>
      <w:spacing w:before="240" w:after="120" w:line="300" w:lineRule="atLeast"/>
      <w:jc w:val="center"/>
      <w:outlineLvl w:val="2"/>
    </w:pPr>
    <w:rPr>
      <w:rFonts w:cs="Segoe Script"/>
      <w:b/>
      <w:caps/>
    </w:rPr>
  </w:style>
  <w:style w:type="paragraph" w:customStyle="1" w:styleId="CMSANSalutation">
    <w:name w:val="CMS AN Salutation"/>
    <w:next w:val="CMSANMinimalSpacer"/>
    <w:uiPriority w:val="54"/>
    <w:rsid w:val="00C07157"/>
    <w:pPr>
      <w:spacing w:before="120" w:after="120" w:line="300" w:lineRule="atLeast"/>
    </w:pPr>
    <w:rPr>
      <w:rFonts w:eastAsia="SimSun"/>
      <w:noProof/>
      <w:szCs w:val="24"/>
      <w:lang w:eastAsia="zh-CN"/>
    </w:rPr>
  </w:style>
  <w:style w:type="paragraph" w:customStyle="1" w:styleId="CMSANSch1">
    <w:name w:val="CMS AN Sch 1"/>
    <w:uiPriority w:val="34"/>
    <w:rsid w:val="005D16F2"/>
    <w:pPr>
      <w:numPr>
        <w:ilvl w:val="3"/>
        <w:numId w:val="28"/>
      </w:numPr>
      <w:spacing w:before="120" w:after="120" w:line="300" w:lineRule="atLeast"/>
      <w:outlineLvl w:val="3"/>
    </w:pPr>
    <w:rPr>
      <w:rFonts w:cs="Segoe Script"/>
    </w:rPr>
  </w:style>
  <w:style w:type="paragraph" w:customStyle="1" w:styleId="CMSANSch2">
    <w:name w:val="CMS AN Sch 2"/>
    <w:uiPriority w:val="34"/>
    <w:rsid w:val="005D16F2"/>
    <w:pPr>
      <w:numPr>
        <w:ilvl w:val="4"/>
        <w:numId w:val="28"/>
      </w:numPr>
      <w:spacing w:before="120" w:after="120" w:line="300" w:lineRule="atLeast"/>
      <w:outlineLvl w:val="4"/>
    </w:pPr>
    <w:rPr>
      <w:rFonts w:cs="Segoe Script"/>
    </w:rPr>
  </w:style>
  <w:style w:type="paragraph" w:customStyle="1" w:styleId="CMSANSch3">
    <w:name w:val="CMS AN Sch 3"/>
    <w:uiPriority w:val="34"/>
    <w:rsid w:val="005D16F2"/>
    <w:pPr>
      <w:numPr>
        <w:ilvl w:val="5"/>
        <w:numId w:val="28"/>
      </w:numPr>
      <w:spacing w:before="120" w:after="120" w:line="300" w:lineRule="atLeast"/>
      <w:outlineLvl w:val="5"/>
    </w:pPr>
    <w:rPr>
      <w:rFonts w:cs="Segoe Script"/>
    </w:rPr>
  </w:style>
  <w:style w:type="paragraph" w:customStyle="1" w:styleId="CMSANSch4">
    <w:name w:val="CMS AN Sch 4"/>
    <w:uiPriority w:val="34"/>
    <w:rsid w:val="005D16F2"/>
    <w:pPr>
      <w:numPr>
        <w:ilvl w:val="6"/>
        <w:numId w:val="28"/>
      </w:numPr>
      <w:spacing w:before="120" w:after="120" w:line="300" w:lineRule="atLeast"/>
      <w:outlineLvl w:val="6"/>
    </w:pPr>
    <w:rPr>
      <w:rFonts w:cs="Segoe Script"/>
    </w:rPr>
  </w:style>
  <w:style w:type="paragraph" w:customStyle="1" w:styleId="CMSANSch5">
    <w:name w:val="CMS AN Sch 5"/>
    <w:uiPriority w:val="34"/>
    <w:rsid w:val="005D16F2"/>
    <w:pPr>
      <w:numPr>
        <w:ilvl w:val="7"/>
        <w:numId w:val="28"/>
      </w:numPr>
      <w:spacing w:before="120" w:after="120" w:line="300" w:lineRule="atLeast"/>
      <w:outlineLvl w:val="7"/>
    </w:pPr>
    <w:rPr>
      <w:rFonts w:cs="Segoe Script"/>
    </w:rPr>
  </w:style>
  <w:style w:type="paragraph" w:customStyle="1" w:styleId="CMSANSch6">
    <w:name w:val="CMS AN Sch 6"/>
    <w:uiPriority w:val="34"/>
    <w:rsid w:val="005D16F2"/>
    <w:pPr>
      <w:numPr>
        <w:ilvl w:val="8"/>
        <w:numId w:val="28"/>
      </w:numPr>
      <w:spacing w:before="120" w:after="120" w:line="300" w:lineRule="atLeast"/>
      <w:outlineLvl w:val="8"/>
    </w:pPr>
    <w:rPr>
      <w:rFonts w:cs="Segoe Script"/>
    </w:rPr>
  </w:style>
  <w:style w:type="paragraph" w:customStyle="1" w:styleId="CMSANSchedule">
    <w:name w:val="CMS AN Schedule"/>
    <w:next w:val="CMSANBodyText"/>
    <w:uiPriority w:val="32"/>
    <w:rsid w:val="005D16F2"/>
    <w:pPr>
      <w:keepNext/>
      <w:numPr>
        <w:numId w:val="28"/>
      </w:numPr>
      <w:spacing w:after="240" w:line="300" w:lineRule="atLeast"/>
      <w:jc w:val="center"/>
      <w:outlineLvl w:val="0"/>
    </w:pPr>
    <w:rPr>
      <w:rFonts w:cs="Segoe Script"/>
      <w:b/>
      <w:caps/>
    </w:rPr>
  </w:style>
  <w:style w:type="paragraph" w:customStyle="1" w:styleId="CMSANSub-Schedule">
    <w:name w:val="CMS AN Sub-Schedule"/>
    <w:next w:val="CMSANBodyText"/>
    <w:uiPriority w:val="33"/>
    <w:rsid w:val="00C07157"/>
    <w:pPr>
      <w:keepNext/>
      <w:numPr>
        <w:ilvl w:val="1"/>
        <w:numId w:val="28"/>
      </w:numPr>
      <w:spacing w:before="240" w:after="120" w:line="300" w:lineRule="atLeast"/>
      <w:jc w:val="center"/>
      <w:outlineLvl w:val="1"/>
    </w:pPr>
    <w:rPr>
      <w:rFonts w:cs="Segoe Script"/>
      <w:b/>
      <w:caps/>
    </w:rPr>
  </w:style>
  <w:style w:type="numbering" w:customStyle="1" w:styleId="CMS-ANSch">
    <w:name w:val="CMS-AN Sch"/>
    <w:basedOn w:val="NoList"/>
    <w:uiPriority w:val="99"/>
    <w:rsid w:val="00C07157"/>
    <w:pPr>
      <w:numPr>
        <w:numId w:val="10"/>
      </w:numPr>
    </w:pPr>
  </w:style>
  <w:style w:type="paragraph" w:customStyle="1" w:styleId="CMSANExhibit8">
    <w:name w:val="CMS AN Exhibit 8"/>
    <w:uiPriority w:val="25"/>
    <w:rsid w:val="005D16F2"/>
    <w:pPr>
      <w:numPr>
        <w:ilvl w:val="7"/>
        <w:numId w:val="25"/>
      </w:numPr>
      <w:spacing w:before="120" w:after="120" w:line="300" w:lineRule="atLeast"/>
    </w:pPr>
    <w:rPr>
      <w:rFonts w:cstheme="minorBidi"/>
    </w:rPr>
  </w:style>
  <w:style w:type="paragraph" w:customStyle="1" w:styleId="CMSANExhibit9">
    <w:name w:val="CMS AN Exhibit 9"/>
    <w:uiPriority w:val="25"/>
    <w:rsid w:val="005D16F2"/>
    <w:pPr>
      <w:numPr>
        <w:ilvl w:val="8"/>
        <w:numId w:val="25"/>
      </w:numPr>
      <w:spacing w:before="120" w:after="120" w:line="300" w:lineRule="atLeast"/>
    </w:pPr>
    <w:rPr>
      <w:rFonts w:cstheme="minorBidi"/>
    </w:rPr>
  </w:style>
  <w:style w:type="paragraph" w:customStyle="1" w:styleId="CMSANTableCentred">
    <w:name w:val="CMS AN Table Centred"/>
    <w:uiPriority w:val="22"/>
    <w:rsid w:val="00C07157"/>
    <w:pPr>
      <w:spacing w:before="120" w:after="120" w:line="300" w:lineRule="atLeast"/>
      <w:jc w:val="center"/>
    </w:pPr>
    <w:rPr>
      <w:rFonts w:cs="Segoe Script"/>
    </w:rPr>
  </w:style>
  <w:style w:type="paragraph" w:customStyle="1" w:styleId="CMSANTableHeaderCentred">
    <w:name w:val="CMS AN Table Header Centred"/>
    <w:uiPriority w:val="16"/>
    <w:rsid w:val="00C07157"/>
    <w:pPr>
      <w:numPr>
        <w:ilvl w:val="1"/>
        <w:numId w:val="22"/>
      </w:numPr>
      <w:spacing w:before="120" w:after="120" w:line="300" w:lineRule="atLeast"/>
      <w:jc w:val="center"/>
    </w:pPr>
    <w:rPr>
      <w:rFonts w:eastAsia="Times New Roman"/>
      <w:b/>
    </w:rPr>
  </w:style>
  <w:style w:type="paragraph" w:customStyle="1" w:styleId="CMSALTSch1XRef">
    <w:name w:val="CMS ALT Sch 1 XRef"/>
    <w:next w:val="Normal"/>
    <w:uiPriority w:val="25"/>
    <w:rsid w:val="005D16F2"/>
    <w:pPr>
      <w:keepNext/>
      <w:pageBreakBefore/>
      <w:numPr>
        <w:numId w:val="23"/>
      </w:numPr>
      <w:spacing w:after="240" w:line="300" w:lineRule="atLeast"/>
      <w:jc w:val="center"/>
      <w:outlineLvl w:val="0"/>
    </w:pPr>
    <w:rPr>
      <w:rFonts w:cs="Segoe Script"/>
      <w:b/>
      <w:caps/>
    </w:rPr>
  </w:style>
  <w:style w:type="paragraph" w:customStyle="1" w:styleId="CMSALTSch2XRef">
    <w:name w:val="CMS ALT Sch 2 XRef"/>
    <w:next w:val="Normal"/>
    <w:uiPriority w:val="25"/>
    <w:rsid w:val="005D16F2"/>
    <w:pPr>
      <w:keepNext/>
      <w:keepLines/>
      <w:numPr>
        <w:ilvl w:val="1"/>
        <w:numId w:val="23"/>
      </w:numPr>
      <w:spacing w:before="240" w:after="120" w:line="300" w:lineRule="atLeast"/>
      <w:jc w:val="center"/>
      <w:outlineLvl w:val="1"/>
    </w:pPr>
    <w:rPr>
      <w:rFonts w:cs="Segoe Script"/>
      <w:b/>
    </w:rPr>
  </w:style>
  <w:style w:type="paragraph" w:customStyle="1" w:styleId="CMSALTSch3XRef">
    <w:name w:val="CMS ALT Sch 3 XRef"/>
    <w:next w:val="Normal"/>
    <w:uiPriority w:val="25"/>
    <w:rsid w:val="005D16F2"/>
    <w:pPr>
      <w:keepNext/>
      <w:keepLines/>
      <w:numPr>
        <w:ilvl w:val="2"/>
        <w:numId w:val="23"/>
      </w:numPr>
      <w:spacing w:before="240" w:after="120" w:line="300" w:lineRule="atLeast"/>
      <w:jc w:val="center"/>
      <w:outlineLvl w:val="2"/>
    </w:pPr>
    <w:rPr>
      <w:rFonts w:cs="Segoe Script"/>
      <w:b/>
    </w:rPr>
  </w:style>
  <w:style w:type="paragraph" w:customStyle="1" w:styleId="CMSALTSch4XRef">
    <w:name w:val="CMS ALT Sch 4 XRef"/>
    <w:uiPriority w:val="25"/>
    <w:rsid w:val="005D16F2"/>
    <w:pPr>
      <w:numPr>
        <w:ilvl w:val="3"/>
        <w:numId w:val="23"/>
      </w:numPr>
      <w:spacing w:before="120" w:after="120" w:line="300" w:lineRule="atLeast"/>
      <w:outlineLvl w:val="3"/>
    </w:pPr>
    <w:rPr>
      <w:rFonts w:cs="Segoe Script"/>
    </w:rPr>
  </w:style>
  <w:style w:type="paragraph" w:customStyle="1" w:styleId="CMSALTSch5XRef">
    <w:name w:val="CMS ALT Sch 5 XRef"/>
    <w:uiPriority w:val="25"/>
    <w:rsid w:val="005D16F2"/>
    <w:pPr>
      <w:numPr>
        <w:ilvl w:val="4"/>
        <w:numId w:val="23"/>
      </w:numPr>
      <w:spacing w:before="120" w:after="120" w:line="300" w:lineRule="atLeast"/>
      <w:outlineLvl w:val="4"/>
    </w:pPr>
    <w:rPr>
      <w:rFonts w:cs="Segoe Script"/>
    </w:rPr>
  </w:style>
  <w:style w:type="paragraph" w:customStyle="1" w:styleId="CMSALTSch6XRef">
    <w:name w:val="CMS ALT Sch 6 XRef"/>
    <w:uiPriority w:val="25"/>
    <w:rsid w:val="005D16F2"/>
    <w:pPr>
      <w:numPr>
        <w:ilvl w:val="5"/>
        <w:numId w:val="23"/>
      </w:numPr>
      <w:spacing w:before="120" w:after="120" w:line="300" w:lineRule="atLeast"/>
      <w:outlineLvl w:val="5"/>
    </w:pPr>
    <w:rPr>
      <w:rFonts w:cs="Segoe Script"/>
    </w:rPr>
  </w:style>
  <w:style w:type="paragraph" w:customStyle="1" w:styleId="CMSALTSch7XRef">
    <w:name w:val="CMS ALT Sch 7 XRef"/>
    <w:uiPriority w:val="25"/>
    <w:rsid w:val="005D16F2"/>
    <w:pPr>
      <w:numPr>
        <w:ilvl w:val="6"/>
        <w:numId w:val="23"/>
      </w:numPr>
      <w:spacing w:before="120" w:after="120" w:line="300" w:lineRule="atLeast"/>
      <w:outlineLvl w:val="6"/>
    </w:pPr>
    <w:rPr>
      <w:rFonts w:cs="Segoe Script"/>
    </w:rPr>
  </w:style>
  <w:style w:type="paragraph" w:customStyle="1" w:styleId="CMSALTSch8XRef">
    <w:name w:val="CMS ALT Sch 8 XRef"/>
    <w:uiPriority w:val="25"/>
    <w:rsid w:val="005D16F2"/>
    <w:pPr>
      <w:numPr>
        <w:ilvl w:val="7"/>
        <w:numId w:val="23"/>
      </w:numPr>
      <w:spacing w:before="120" w:after="120" w:line="300" w:lineRule="atLeast"/>
      <w:outlineLvl w:val="7"/>
    </w:pPr>
    <w:rPr>
      <w:rFonts w:cs="Segoe Script"/>
    </w:rPr>
  </w:style>
  <w:style w:type="paragraph" w:customStyle="1" w:styleId="CMSALTSch9XRef">
    <w:name w:val="CMS ALT Sch 9 XRef"/>
    <w:uiPriority w:val="25"/>
    <w:rsid w:val="005D16F2"/>
    <w:pPr>
      <w:numPr>
        <w:ilvl w:val="8"/>
        <w:numId w:val="23"/>
      </w:numPr>
      <w:spacing w:before="120" w:after="120" w:line="300" w:lineRule="atLeast"/>
      <w:outlineLvl w:val="8"/>
    </w:pPr>
    <w:rPr>
      <w:rFonts w:cs="Segoe Script"/>
    </w:rPr>
  </w:style>
  <w:style w:type="paragraph" w:customStyle="1" w:styleId="CMSANLevel1">
    <w:name w:val="CMS AN Level 1"/>
    <w:uiPriority w:val="54"/>
    <w:rsid w:val="00C07157"/>
    <w:pPr>
      <w:numPr>
        <w:numId w:val="7"/>
      </w:numPr>
      <w:spacing w:before="120" w:after="120" w:line="300" w:lineRule="atLeast"/>
      <w:outlineLvl w:val="0"/>
    </w:pPr>
    <w:rPr>
      <w:rFonts w:cs="Segoe Script"/>
    </w:rPr>
  </w:style>
  <w:style w:type="paragraph" w:customStyle="1" w:styleId="CMSANLevel2">
    <w:name w:val="CMS AN Level 2"/>
    <w:uiPriority w:val="54"/>
    <w:rsid w:val="00C07157"/>
    <w:pPr>
      <w:numPr>
        <w:ilvl w:val="1"/>
        <w:numId w:val="7"/>
      </w:numPr>
      <w:spacing w:before="120" w:after="120" w:line="300" w:lineRule="atLeast"/>
      <w:outlineLvl w:val="1"/>
    </w:pPr>
    <w:rPr>
      <w:rFonts w:cs="Segoe Script"/>
    </w:rPr>
  </w:style>
  <w:style w:type="paragraph" w:customStyle="1" w:styleId="CMSANLevel3">
    <w:name w:val="CMS AN Level 3"/>
    <w:uiPriority w:val="54"/>
    <w:rsid w:val="00C07157"/>
    <w:pPr>
      <w:numPr>
        <w:ilvl w:val="2"/>
        <w:numId w:val="7"/>
      </w:numPr>
      <w:spacing w:before="120" w:after="120" w:line="300" w:lineRule="atLeast"/>
      <w:outlineLvl w:val="2"/>
    </w:pPr>
    <w:rPr>
      <w:rFonts w:cs="Segoe Script"/>
    </w:rPr>
  </w:style>
  <w:style w:type="paragraph" w:customStyle="1" w:styleId="CMSANSch1XRef">
    <w:name w:val="CMS AN Sch 1 XRef"/>
    <w:next w:val="Normal"/>
    <w:uiPriority w:val="24"/>
    <w:rsid w:val="005D16F2"/>
    <w:pPr>
      <w:keepNext/>
      <w:pageBreakBefore/>
      <w:numPr>
        <w:numId w:val="27"/>
      </w:numPr>
      <w:spacing w:after="240" w:line="300" w:lineRule="atLeast"/>
      <w:jc w:val="center"/>
      <w:outlineLvl w:val="0"/>
    </w:pPr>
    <w:rPr>
      <w:rFonts w:cs="Segoe Script"/>
      <w:b/>
      <w:caps/>
    </w:rPr>
  </w:style>
  <w:style w:type="paragraph" w:customStyle="1" w:styleId="CMSANSch2XRef">
    <w:name w:val="CMS AN Sch 2 XRef"/>
    <w:next w:val="Normal"/>
    <w:uiPriority w:val="24"/>
    <w:rsid w:val="005D16F2"/>
    <w:pPr>
      <w:keepNext/>
      <w:numPr>
        <w:ilvl w:val="1"/>
        <w:numId w:val="27"/>
      </w:numPr>
      <w:spacing w:before="240" w:after="120" w:line="300" w:lineRule="atLeast"/>
      <w:jc w:val="center"/>
      <w:outlineLvl w:val="1"/>
    </w:pPr>
    <w:rPr>
      <w:rFonts w:cs="Segoe Script"/>
      <w:b/>
    </w:rPr>
  </w:style>
  <w:style w:type="paragraph" w:customStyle="1" w:styleId="CMSANSch3XRef">
    <w:name w:val="CMS AN Sch 3 XRef"/>
    <w:next w:val="Normal"/>
    <w:uiPriority w:val="24"/>
    <w:rsid w:val="005D16F2"/>
    <w:pPr>
      <w:keepNext/>
      <w:keepLines/>
      <w:numPr>
        <w:ilvl w:val="2"/>
        <w:numId w:val="27"/>
      </w:numPr>
      <w:spacing w:before="240" w:after="120" w:line="300" w:lineRule="atLeast"/>
      <w:jc w:val="center"/>
      <w:outlineLvl w:val="2"/>
    </w:pPr>
    <w:rPr>
      <w:rFonts w:cs="Segoe Script"/>
      <w:b/>
    </w:rPr>
  </w:style>
  <w:style w:type="paragraph" w:customStyle="1" w:styleId="CMSANSch4XRef">
    <w:name w:val="CMS AN Sch 4 XRef"/>
    <w:next w:val="Normal"/>
    <w:uiPriority w:val="24"/>
    <w:rsid w:val="005D16F2"/>
    <w:pPr>
      <w:keepNext/>
      <w:keepLines/>
      <w:numPr>
        <w:ilvl w:val="3"/>
        <w:numId w:val="27"/>
      </w:numPr>
      <w:spacing w:before="240" w:after="120" w:line="300" w:lineRule="atLeast"/>
      <w:outlineLvl w:val="3"/>
    </w:pPr>
    <w:rPr>
      <w:rFonts w:cs="Segoe Script"/>
      <w:b/>
      <w:caps/>
    </w:rPr>
  </w:style>
  <w:style w:type="paragraph" w:customStyle="1" w:styleId="CMSANSch5XRef">
    <w:name w:val="CMS AN Sch 5 XRef"/>
    <w:uiPriority w:val="24"/>
    <w:rsid w:val="005D16F2"/>
    <w:pPr>
      <w:numPr>
        <w:ilvl w:val="4"/>
        <w:numId w:val="27"/>
      </w:numPr>
      <w:spacing w:before="120" w:after="120" w:line="300" w:lineRule="atLeast"/>
      <w:outlineLvl w:val="4"/>
    </w:pPr>
    <w:rPr>
      <w:rFonts w:cs="Segoe Script"/>
    </w:rPr>
  </w:style>
  <w:style w:type="paragraph" w:customStyle="1" w:styleId="CMSANSch6XRef">
    <w:name w:val="CMS AN Sch 6 XRef"/>
    <w:uiPriority w:val="24"/>
    <w:rsid w:val="005D16F2"/>
    <w:pPr>
      <w:numPr>
        <w:ilvl w:val="5"/>
        <w:numId w:val="27"/>
      </w:numPr>
      <w:spacing w:before="120" w:after="120" w:line="300" w:lineRule="atLeast"/>
      <w:outlineLvl w:val="5"/>
    </w:pPr>
    <w:rPr>
      <w:rFonts w:cs="Segoe Script"/>
    </w:rPr>
  </w:style>
  <w:style w:type="paragraph" w:customStyle="1" w:styleId="CMSANSch7XRef">
    <w:name w:val="CMS AN Sch 7 XRef"/>
    <w:uiPriority w:val="24"/>
    <w:rsid w:val="005D16F2"/>
    <w:pPr>
      <w:numPr>
        <w:ilvl w:val="6"/>
        <w:numId w:val="27"/>
      </w:numPr>
      <w:spacing w:before="120" w:after="120" w:line="300" w:lineRule="atLeast"/>
      <w:outlineLvl w:val="6"/>
    </w:pPr>
    <w:rPr>
      <w:rFonts w:cs="Segoe Script"/>
    </w:rPr>
  </w:style>
  <w:style w:type="paragraph" w:customStyle="1" w:styleId="CMSANSch8XRef">
    <w:name w:val="CMS AN Sch 8 XRef"/>
    <w:uiPriority w:val="24"/>
    <w:rsid w:val="005D16F2"/>
    <w:pPr>
      <w:numPr>
        <w:ilvl w:val="7"/>
        <w:numId w:val="27"/>
      </w:numPr>
      <w:spacing w:before="120" w:after="120" w:line="300" w:lineRule="atLeast"/>
      <w:outlineLvl w:val="7"/>
    </w:pPr>
    <w:rPr>
      <w:rFonts w:cs="Segoe Script"/>
    </w:rPr>
  </w:style>
  <w:style w:type="paragraph" w:customStyle="1" w:styleId="CMSANSch9XRef">
    <w:name w:val="CMS AN Sch 9 XRef"/>
    <w:uiPriority w:val="24"/>
    <w:rsid w:val="005D16F2"/>
    <w:pPr>
      <w:numPr>
        <w:ilvl w:val="8"/>
        <w:numId w:val="27"/>
      </w:numPr>
      <w:spacing w:before="120" w:after="120" w:line="300" w:lineRule="atLeast"/>
      <w:outlineLvl w:val="8"/>
    </w:pPr>
    <w:rPr>
      <w:rFonts w:cs="Segoe Script"/>
    </w:rPr>
  </w:style>
  <w:style w:type="numbering" w:customStyle="1" w:styleId="CMS-ANALTSchXRef">
    <w:name w:val="CMS-AN ALT Sch XRef"/>
    <w:basedOn w:val="NoList"/>
    <w:uiPriority w:val="99"/>
    <w:rsid w:val="005D16F2"/>
    <w:pPr>
      <w:numPr>
        <w:numId w:val="29"/>
      </w:numPr>
    </w:pPr>
  </w:style>
  <w:style w:type="numbering" w:customStyle="1" w:styleId="CMS-ANSchXRef">
    <w:name w:val="CMS-AN Sch XRef"/>
    <w:basedOn w:val="NoList"/>
    <w:uiPriority w:val="99"/>
    <w:rsid w:val="005D16F2"/>
    <w:pPr>
      <w:numPr>
        <w:numId w:val="32"/>
      </w:numPr>
    </w:pPr>
  </w:style>
  <w:style w:type="paragraph" w:customStyle="1" w:styleId="CMSANAppendix1">
    <w:name w:val="CMS AN Appendix 1"/>
    <w:next w:val="Normal"/>
    <w:uiPriority w:val="37"/>
    <w:rsid w:val="005D16F2"/>
    <w:pPr>
      <w:keepLines/>
      <w:pageBreakBefore/>
      <w:numPr>
        <w:numId w:val="24"/>
      </w:numPr>
      <w:spacing w:after="240" w:line="300" w:lineRule="atLeast"/>
      <w:jc w:val="center"/>
      <w:outlineLvl w:val="0"/>
    </w:pPr>
    <w:rPr>
      <w:rFonts w:cs="Segoe Script"/>
      <w:b/>
      <w:caps/>
    </w:rPr>
  </w:style>
  <w:style w:type="paragraph" w:customStyle="1" w:styleId="CMSANAppendix2">
    <w:name w:val="CMS AN Appendix 2"/>
    <w:next w:val="Normal"/>
    <w:uiPriority w:val="37"/>
    <w:rsid w:val="005D16F2"/>
    <w:pPr>
      <w:numPr>
        <w:ilvl w:val="1"/>
        <w:numId w:val="24"/>
      </w:numPr>
      <w:spacing w:before="120" w:after="120" w:line="300" w:lineRule="atLeast"/>
      <w:jc w:val="center"/>
      <w:outlineLvl w:val="1"/>
    </w:pPr>
    <w:rPr>
      <w:rFonts w:cs="Segoe Script"/>
      <w:b/>
    </w:rPr>
  </w:style>
  <w:style w:type="paragraph" w:customStyle="1" w:styleId="CMSANAppendix3">
    <w:name w:val="CMS AN Appendix 3"/>
    <w:uiPriority w:val="37"/>
    <w:rsid w:val="005D16F2"/>
    <w:pPr>
      <w:numPr>
        <w:ilvl w:val="2"/>
        <w:numId w:val="24"/>
      </w:numPr>
      <w:spacing w:before="120" w:after="120" w:line="300" w:lineRule="atLeast"/>
      <w:jc w:val="center"/>
      <w:outlineLvl w:val="2"/>
    </w:pPr>
    <w:rPr>
      <w:rFonts w:cs="Segoe Script"/>
      <w:b/>
    </w:rPr>
  </w:style>
  <w:style w:type="paragraph" w:customStyle="1" w:styleId="CMSANAppendix4">
    <w:name w:val="CMS AN Appendix 4"/>
    <w:uiPriority w:val="37"/>
    <w:rsid w:val="005D16F2"/>
    <w:pPr>
      <w:numPr>
        <w:ilvl w:val="3"/>
        <w:numId w:val="24"/>
      </w:numPr>
      <w:spacing w:before="120" w:after="120" w:line="300" w:lineRule="atLeast"/>
      <w:outlineLvl w:val="3"/>
    </w:pPr>
    <w:rPr>
      <w:rFonts w:cs="Segoe Script"/>
    </w:rPr>
  </w:style>
  <w:style w:type="paragraph" w:customStyle="1" w:styleId="CMSANAppendix5">
    <w:name w:val="CMS AN Appendix 5"/>
    <w:uiPriority w:val="37"/>
    <w:rsid w:val="005D16F2"/>
    <w:pPr>
      <w:numPr>
        <w:ilvl w:val="4"/>
        <w:numId w:val="24"/>
      </w:numPr>
      <w:spacing w:before="120" w:after="120" w:line="300" w:lineRule="atLeast"/>
      <w:outlineLvl w:val="4"/>
    </w:pPr>
    <w:rPr>
      <w:rFonts w:cs="Segoe Script"/>
    </w:rPr>
  </w:style>
  <w:style w:type="paragraph" w:customStyle="1" w:styleId="CMSANAppendix6">
    <w:name w:val="CMS AN Appendix 6"/>
    <w:uiPriority w:val="37"/>
    <w:rsid w:val="005D16F2"/>
    <w:pPr>
      <w:numPr>
        <w:ilvl w:val="5"/>
        <w:numId w:val="24"/>
      </w:numPr>
      <w:spacing w:before="120" w:after="120" w:line="300" w:lineRule="atLeast"/>
      <w:outlineLvl w:val="5"/>
    </w:pPr>
    <w:rPr>
      <w:rFonts w:cs="Segoe Script"/>
    </w:rPr>
  </w:style>
  <w:style w:type="paragraph" w:customStyle="1" w:styleId="CMSANAppendix7">
    <w:name w:val="CMS AN Appendix 7"/>
    <w:uiPriority w:val="37"/>
    <w:rsid w:val="005D16F2"/>
    <w:pPr>
      <w:numPr>
        <w:ilvl w:val="6"/>
        <w:numId w:val="24"/>
      </w:numPr>
      <w:spacing w:before="120" w:after="120" w:line="300" w:lineRule="atLeast"/>
      <w:outlineLvl w:val="6"/>
    </w:pPr>
    <w:rPr>
      <w:rFonts w:cs="Segoe Script"/>
    </w:rPr>
  </w:style>
  <w:style w:type="paragraph" w:customStyle="1" w:styleId="CMSANAppendix8">
    <w:name w:val="CMS AN Appendix 8"/>
    <w:uiPriority w:val="37"/>
    <w:rsid w:val="005D16F2"/>
    <w:pPr>
      <w:numPr>
        <w:ilvl w:val="7"/>
        <w:numId w:val="24"/>
      </w:numPr>
      <w:spacing w:line="300" w:lineRule="atLeast"/>
    </w:pPr>
    <w:rPr>
      <w:rFonts w:cs="Segoe Script"/>
    </w:rPr>
  </w:style>
  <w:style w:type="paragraph" w:customStyle="1" w:styleId="CMSANAppendix9">
    <w:name w:val="CMS AN Appendix 9"/>
    <w:uiPriority w:val="37"/>
    <w:rsid w:val="005D16F2"/>
    <w:pPr>
      <w:numPr>
        <w:ilvl w:val="8"/>
        <w:numId w:val="24"/>
      </w:numPr>
      <w:spacing w:line="300" w:lineRule="atLeast"/>
    </w:pPr>
    <w:rPr>
      <w:rFonts w:cs="Segoe Script"/>
    </w:rPr>
  </w:style>
  <w:style w:type="paragraph" w:customStyle="1" w:styleId="CMSANDefinitions4">
    <w:name w:val="CMS AN Definitions 4"/>
    <w:uiPriority w:val="2"/>
    <w:rsid w:val="00C07157"/>
    <w:pPr>
      <w:numPr>
        <w:ilvl w:val="3"/>
        <w:numId w:val="5"/>
      </w:numPr>
      <w:spacing w:line="300" w:lineRule="atLeast"/>
    </w:pPr>
    <w:rPr>
      <w:rFonts w:cs="Segoe Script"/>
    </w:rPr>
  </w:style>
  <w:style w:type="paragraph" w:customStyle="1" w:styleId="CMSANDefinitions5">
    <w:name w:val="CMS AN Definitions 5"/>
    <w:uiPriority w:val="2"/>
    <w:rsid w:val="00C07157"/>
    <w:pPr>
      <w:numPr>
        <w:ilvl w:val="4"/>
        <w:numId w:val="5"/>
      </w:numPr>
      <w:spacing w:line="300" w:lineRule="atLeast"/>
    </w:pPr>
    <w:rPr>
      <w:rFonts w:cs="Segoe Script"/>
    </w:rPr>
  </w:style>
  <w:style w:type="character" w:customStyle="1" w:styleId="jetelChar">
    <w:name w:val="jetel Char"/>
    <w:link w:val="jetel"/>
    <w:locked/>
    <w:rsid w:val="00BD49EA"/>
    <w:rPr>
      <w:rFonts w:ascii="Arial" w:eastAsia="Times New Roman" w:hAnsi="Arial" w:cs="Arial"/>
      <w:color w:val="000000"/>
      <w:lang w:val="en-US"/>
    </w:rPr>
  </w:style>
  <w:style w:type="paragraph" w:customStyle="1" w:styleId="jetel">
    <w:name w:val="jetel"/>
    <w:basedOn w:val="Normal"/>
    <w:link w:val="jetelChar"/>
    <w:qFormat/>
    <w:rsid w:val="00BD49EA"/>
    <w:pPr>
      <w:spacing w:before="240" w:after="240" w:line="276" w:lineRule="auto"/>
    </w:pPr>
    <w:rPr>
      <w:rFonts w:ascii="Arial" w:eastAsia="Times New Roman" w:hAnsi="Arial" w:cs="Arial"/>
      <w:color w:val="000000"/>
      <w:lang w:val="en-US"/>
    </w:rPr>
  </w:style>
  <w:style w:type="character" w:customStyle="1" w:styleId="ListParagraphChar">
    <w:name w:val="List Paragraph Char"/>
    <w:link w:val="ListParagraph"/>
    <w:uiPriority w:val="34"/>
    <w:locked/>
    <w:rsid w:val="008B0C64"/>
    <w:rPr>
      <w:rFonts w:cstheme="minorBidi"/>
    </w:rPr>
  </w:style>
  <w:style w:type="paragraph" w:customStyle="1" w:styleId="Styl1">
    <w:name w:val="Styl1"/>
    <w:basedOn w:val="ListParagraph"/>
    <w:link w:val="Styl1Char"/>
    <w:qFormat/>
    <w:rsid w:val="009A5276"/>
    <w:pPr>
      <w:numPr>
        <w:ilvl w:val="1"/>
        <w:numId w:val="34"/>
      </w:numPr>
      <w:tabs>
        <w:tab w:val="num" w:pos="360"/>
      </w:tabs>
      <w:spacing w:before="100" w:beforeAutospacing="1" w:after="240" w:line="240" w:lineRule="auto"/>
      <w:ind w:left="708" w:firstLine="0"/>
      <w:contextualSpacing w:val="0"/>
    </w:pPr>
    <w:rPr>
      <w:rFonts w:ascii="Geneva" w:eastAsia="Times New Roman" w:hAnsi="Geneva" w:cs="Times New Roman"/>
      <w:lang w:val="en-US"/>
    </w:rPr>
  </w:style>
  <w:style w:type="character" w:customStyle="1" w:styleId="Styl1Char">
    <w:name w:val="Styl1 Char"/>
    <w:link w:val="Styl1"/>
    <w:locked/>
    <w:rsid w:val="00B92702"/>
    <w:rPr>
      <w:rFonts w:ascii="Geneva" w:eastAsia="Times New Roman" w:hAnsi="Geneva"/>
      <w:lang w:val="en-US"/>
    </w:rPr>
  </w:style>
  <w:style w:type="paragraph" w:customStyle="1" w:styleId="Nagwek51">
    <w:name w:val="Nagłówek 51"/>
    <w:aliases w:val="dokl.2"/>
    <w:basedOn w:val="Normal"/>
    <w:uiPriority w:val="99"/>
    <w:rsid w:val="009C7026"/>
    <w:pPr>
      <w:keepNext/>
      <w:numPr>
        <w:ilvl w:val="4"/>
        <w:numId w:val="35"/>
      </w:numPr>
      <w:spacing w:before="200" w:line="276" w:lineRule="auto"/>
    </w:pPr>
    <w:rPr>
      <w:rFonts w:ascii="Cambria" w:hAnsi="Cambria"/>
      <w:color w:val="243F60"/>
      <w:sz w:val="20"/>
      <w:szCs w:val="20"/>
    </w:rPr>
  </w:style>
  <w:style w:type="paragraph" w:customStyle="1" w:styleId="Nagwek11">
    <w:name w:val="Nagłówek 11"/>
    <w:basedOn w:val="Normal"/>
    <w:uiPriority w:val="99"/>
    <w:rsid w:val="009C7026"/>
    <w:pPr>
      <w:numPr>
        <w:numId w:val="35"/>
      </w:numPr>
      <w:ind w:left="0" w:firstLine="0"/>
    </w:pPr>
  </w:style>
  <w:style w:type="paragraph" w:customStyle="1" w:styleId="Nagwek21">
    <w:name w:val="Nagłówek 21"/>
    <w:basedOn w:val="Normal"/>
    <w:uiPriority w:val="99"/>
    <w:rsid w:val="009C7026"/>
    <w:pPr>
      <w:numPr>
        <w:ilvl w:val="1"/>
        <w:numId w:val="35"/>
      </w:numPr>
      <w:ind w:left="0" w:firstLine="0"/>
    </w:pPr>
  </w:style>
  <w:style w:type="paragraph" w:customStyle="1" w:styleId="Nagwek31">
    <w:name w:val="Nagłówek 31"/>
    <w:basedOn w:val="Normal"/>
    <w:uiPriority w:val="99"/>
    <w:rsid w:val="009C7026"/>
    <w:pPr>
      <w:numPr>
        <w:ilvl w:val="2"/>
        <w:numId w:val="35"/>
      </w:numPr>
      <w:ind w:left="0" w:firstLine="0"/>
    </w:pPr>
  </w:style>
  <w:style w:type="paragraph" w:customStyle="1" w:styleId="Nagwek41">
    <w:name w:val="Nagłówek 41"/>
    <w:basedOn w:val="Normal"/>
    <w:uiPriority w:val="99"/>
    <w:rsid w:val="009C7026"/>
    <w:pPr>
      <w:numPr>
        <w:ilvl w:val="3"/>
        <w:numId w:val="35"/>
      </w:numPr>
      <w:ind w:left="0" w:firstLine="0"/>
    </w:pPr>
  </w:style>
  <w:style w:type="paragraph" w:customStyle="1" w:styleId="Nagwek61">
    <w:name w:val="Nagłówek 61"/>
    <w:basedOn w:val="Normal"/>
    <w:uiPriority w:val="99"/>
    <w:rsid w:val="009C7026"/>
    <w:pPr>
      <w:numPr>
        <w:ilvl w:val="5"/>
        <w:numId w:val="35"/>
      </w:numPr>
      <w:ind w:left="0" w:firstLine="0"/>
    </w:pPr>
  </w:style>
  <w:style w:type="paragraph" w:customStyle="1" w:styleId="Nagwek71">
    <w:name w:val="Nagłówek 71"/>
    <w:basedOn w:val="Normal"/>
    <w:uiPriority w:val="99"/>
    <w:rsid w:val="009C7026"/>
    <w:pPr>
      <w:numPr>
        <w:ilvl w:val="6"/>
        <w:numId w:val="35"/>
      </w:numPr>
      <w:ind w:left="0" w:firstLine="0"/>
    </w:pPr>
  </w:style>
  <w:style w:type="paragraph" w:customStyle="1" w:styleId="Nagwek81">
    <w:name w:val="Nagłówek 81"/>
    <w:basedOn w:val="Normal"/>
    <w:uiPriority w:val="99"/>
    <w:rsid w:val="009C7026"/>
    <w:pPr>
      <w:numPr>
        <w:ilvl w:val="7"/>
        <w:numId w:val="35"/>
      </w:numPr>
      <w:ind w:left="0" w:firstLine="0"/>
    </w:pPr>
  </w:style>
  <w:style w:type="paragraph" w:customStyle="1" w:styleId="Nagwek91">
    <w:name w:val="Nagłówek 91"/>
    <w:basedOn w:val="Normal"/>
    <w:uiPriority w:val="99"/>
    <w:rsid w:val="009C7026"/>
    <w:pPr>
      <w:numPr>
        <w:ilvl w:val="8"/>
        <w:numId w:val="35"/>
      </w:numPr>
      <w:ind w:left="0" w:firstLine="0"/>
    </w:pPr>
  </w:style>
  <w:style w:type="character" w:customStyle="1" w:styleId="Wyrnieniedelikatne1">
    <w:name w:val="Wyróżnienie delikatne1"/>
    <w:aliases w:val="PWyróżnienie"/>
    <w:basedOn w:val="DefaultParagraphFont"/>
    <w:uiPriority w:val="19"/>
    <w:rsid w:val="009C7026"/>
    <w:rPr>
      <w:b/>
      <w:bCs/>
      <w:u w:val="single"/>
    </w:rPr>
  </w:style>
  <w:style w:type="paragraph" w:styleId="Revision">
    <w:name w:val="Revision"/>
    <w:hidden/>
    <w:uiPriority w:val="99"/>
    <w:semiHidden/>
    <w:rsid w:val="00B107C1"/>
    <w:pPr>
      <w:spacing w:line="240" w:lineRule="auto"/>
      <w:jc w:val="left"/>
    </w:pPr>
    <w:rPr>
      <w:rFonts w:ascii="Calibri" w:hAnsi="Calibri" w:cs="Calibri"/>
      <w:color w:val="auto"/>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37149">
      <w:bodyDiv w:val="1"/>
      <w:marLeft w:val="0"/>
      <w:marRight w:val="0"/>
      <w:marTop w:val="0"/>
      <w:marBottom w:val="0"/>
      <w:divBdr>
        <w:top w:val="none" w:sz="0" w:space="0" w:color="auto"/>
        <w:left w:val="none" w:sz="0" w:space="0" w:color="auto"/>
        <w:bottom w:val="none" w:sz="0" w:space="0" w:color="auto"/>
        <w:right w:val="none" w:sz="0" w:space="0" w:color="auto"/>
      </w:divBdr>
    </w:div>
    <w:div w:id="39481520">
      <w:bodyDiv w:val="1"/>
      <w:marLeft w:val="0"/>
      <w:marRight w:val="0"/>
      <w:marTop w:val="0"/>
      <w:marBottom w:val="0"/>
      <w:divBdr>
        <w:top w:val="none" w:sz="0" w:space="0" w:color="auto"/>
        <w:left w:val="none" w:sz="0" w:space="0" w:color="auto"/>
        <w:bottom w:val="none" w:sz="0" w:space="0" w:color="auto"/>
        <w:right w:val="none" w:sz="0" w:space="0" w:color="auto"/>
      </w:divBdr>
    </w:div>
    <w:div w:id="98334681">
      <w:bodyDiv w:val="1"/>
      <w:marLeft w:val="0"/>
      <w:marRight w:val="0"/>
      <w:marTop w:val="0"/>
      <w:marBottom w:val="0"/>
      <w:divBdr>
        <w:top w:val="none" w:sz="0" w:space="0" w:color="auto"/>
        <w:left w:val="none" w:sz="0" w:space="0" w:color="auto"/>
        <w:bottom w:val="none" w:sz="0" w:space="0" w:color="auto"/>
        <w:right w:val="none" w:sz="0" w:space="0" w:color="auto"/>
      </w:divBdr>
    </w:div>
    <w:div w:id="167520200">
      <w:bodyDiv w:val="1"/>
      <w:marLeft w:val="0"/>
      <w:marRight w:val="0"/>
      <w:marTop w:val="0"/>
      <w:marBottom w:val="0"/>
      <w:divBdr>
        <w:top w:val="none" w:sz="0" w:space="0" w:color="auto"/>
        <w:left w:val="none" w:sz="0" w:space="0" w:color="auto"/>
        <w:bottom w:val="none" w:sz="0" w:space="0" w:color="auto"/>
        <w:right w:val="none" w:sz="0" w:space="0" w:color="auto"/>
      </w:divBdr>
    </w:div>
    <w:div w:id="189758189">
      <w:bodyDiv w:val="1"/>
      <w:marLeft w:val="0"/>
      <w:marRight w:val="0"/>
      <w:marTop w:val="0"/>
      <w:marBottom w:val="0"/>
      <w:divBdr>
        <w:top w:val="none" w:sz="0" w:space="0" w:color="auto"/>
        <w:left w:val="none" w:sz="0" w:space="0" w:color="auto"/>
        <w:bottom w:val="none" w:sz="0" w:space="0" w:color="auto"/>
        <w:right w:val="none" w:sz="0" w:space="0" w:color="auto"/>
      </w:divBdr>
    </w:div>
    <w:div w:id="222109461">
      <w:bodyDiv w:val="1"/>
      <w:marLeft w:val="0"/>
      <w:marRight w:val="0"/>
      <w:marTop w:val="0"/>
      <w:marBottom w:val="0"/>
      <w:divBdr>
        <w:top w:val="none" w:sz="0" w:space="0" w:color="auto"/>
        <w:left w:val="none" w:sz="0" w:space="0" w:color="auto"/>
        <w:bottom w:val="none" w:sz="0" w:space="0" w:color="auto"/>
        <w:right w:val="none" w:sz="0" w:space="0" w:color="auto"/>
      </w:divBdr>
    </w:div>
    <w:div w:id="285820078">
      <w:bodyDiv w:val="1"/>
      <w:marLeft w:val="0"/>
      <w:marRight w:val="0"/>
      <w:marTop w:val="0"/>
      <w:marBottom w:val="0"/>
      <w:divBdr>
        <w:top w:val="none" w:sz="0" w:space="0" w:color="auto"/>
        <w:left w:val="none" w:sz="0" w:space="0" w:color="auto"/>
        <w:bottom w:val="none" w:sz="0" w:space="0" w:color="auto"/>
        <w:right w:val="none" w:sz="0" w:space="0" w:color="auto"/>
      </w:divBdr>
    </w:div>
    <w:div w:id="319887444">
      <w:bodyDiv w:val="1"/>
      <w:marLeft w:val="0"/>
      <w:marRight w:val="0"/>
      <w:marTop w:val="0"/>
      <w:marBottom w:val="0"/>
      <w:divBdr>
        <w:top w:val="none" w:sz="0" w:space="0" w:color="auto"/>
        <w:left w:val="none" w:sz="0" w:space="0" w:color="auto"/>
        <w:bottom w:val="none" w:sz="0" w:space="0" w:color="auto"/>
        <w:right w:val="none" w:sz="0" w:space="0" w:color="auto"/>
      </w:divBdr>
    </w:div>
    <w:div w:id="331492755">
      <w:bodyDiv w:val="1"/>
      <w:marLeft w:val="0"/>
      <w:marRight w:val="0"/>
      <w:marTop w:val="0"/>
      <w:marBottom w:val="0"/>
      <w:divBdr>
        <w:top w:val="none" w:sz="0" w:space="0" w:color="auto"/>
        <w:left w:val="none" w:sz="0" w:space="0" w:color="auto"/>
        <w:bottom w:val="none" w:sz="0" w:space="0" w:color="auto"/>
        <w:right w:val="none" w:sz="0" w:space="0" w:color="auto"/>
      </w:divBdr>
    </w:div>
    <w:div w:id="373119442">
      <w:bodyDiv w:val="1"/>
      <w:marLeft w:val="0"/>
      <w:marRight w:val="0"/>
      <w:marTop w:val="0"/>
      <w:marBottom w:val="0"/>
      <w:divBdr>
        <w:top w:val="none" w:sz="0" w:space="0" w:color="auto"/>
        <w:left w:val="none" w:sz="0" w:space="0" w:color="auto"/>
        <w:bottom w:val="none" w:sz="0" w:space="0" w:color="auto"/>
        <w:right w:val="none" w:sz="0" w:space="0" w:color="auto"/>
      </w:divBdr>
    </w:div>
    <w:div w:id="458845830">
      <w:bodyDiv w:val="1"/>
      <w:marLeft w:val="0"/>
      <w:marRight w:val="0"/>
      <w:marTop w:val="0"/>
      <w:marBottom w:val="0"/>
      <w:divBdr>
        <w:top w:val="none" w:sz="0" w:space="0" w:color="auto"/>
        <w:left w:val="none" w:sz="0" w:space="0" w:color="auto"/>
        <w:bottom w:val="none" w:sz="0" w:space="0" w:color="auto"/>
        <w:right w:val="none" w:sz="0" w:space="0" w:color="auto"/>
      </w:divBdr>
    </w:div>
    <w:div w:id="520361680">
      <w:bodyDiv w:val="1"/>
      <w:marLeft w:val="0"/>
      <w:marRight w:val="0"/>
      <w:marTop w:val="0"/>
      <w:marBottom w:val="0"/>
      <w:divBdr>
        <w:top w:val="none" w:sz="0" w:space="0" w:color="auto"/>
        <w:left w:val="none" w:sz="0" w:space="0" w:color="auto"/>
        <w:bottom w:val="none" w:sz="0" w:space="0" w:color="auto"/>
        <w:right w:val="none" w:sz="0" w:space="0" w:color="auto"/>
      </w:divBdr>
    </w:div>
    <w:div w:id="567306377">
      <w:bodyDiv w:val="1"/>
      <w:marLeft w:val="0"/>
      <w:marRight w:val="0"/>
      <w:marTop w:val="0"/>
      <w:marBottom w:val="0"/>
      <w:divBdr>
        <w:top w:val="none" w:sz="0" w:space="0" w:color="auto"/>
        <w:left w:val="none" w:sz="0" w:space="0" w:color="auto"/>
        <w:bottom w:val="none" w:sz="0" w:space="0" w:color="auto"/>
        <w:right w:val="none" w:sz="0" w:space="0" w:color="auto"/>
      </w:divBdr>
    </w:div>
    <w:div w:id="579098467">
      <w:bodyDiv w:val="1"/>
      <w:marLeft w:val="0"/>
      <w:marRight w:val="0"/>
      <w:marTop w:val="0"/>
      <w:marBottom w:val="0"/>
      <w:divBdr>
        <w:top w:val="none" w:sz="0" w:space="0" w:color="auto"/>
        <w:left w:val="none" w:sz="0" w:space="0" w:color="auto"/>
        <w:bottom w:val="none" w:sz="0" w:space="0" w:color="auto"/>
        <w:right w:val="none" w:sz="0" w:space="0" w:color="auto"/>
      </w:divBdr>
    </w:div>
    <w:div w:id="742138420">
      <w:bodyDiv w:val="1"/>
      <w:marLeft w:val="0"/>
      <w:marRight w:val="0"/>
      <w:marTop w:val="0"/>
      <w:marBottom w:val="0"/>
      <w:divBdr>
        <w:top w:val="none" w:sz="0" w:space="0" w:color="auto"/>
        <w:left w:val="none" w:sz="0" w:space="0" w:color="auto"/>
        <w:bottom w:val="none" w:sz="0" w:space="0" w:color="auto"/>
        <w:right w:val="none" w:sz="0" w:space="0" w:color="auto"/>
      </w:divBdr>
    </w:div>
    <w:div w:id="810368944">
      <w:bodyDiv w:val="1"/>
      <w:marLeft w:val="0"/>
      <w:marRight w:val="0"/>
      <w:marTop w:val="0"/>
      <w:marBottom w:val="0"/>
      <w:divBdr>
        <w:top w:val="none" w:sz="0" w:space="0" w:color="auto"/>
        <w:left w:val="none" w:sz="0" w:space="0" w:color="auto"/>
        <w:bottom w:val="none" w:sz="0" w:space="0" w:color="auto"/>
        <w:right w:val="none" w:sz="0" w:space="0" w:color="auto"/>
      </w:divBdr>
    </w:div>
    <w:div w:id="874390662">
      <w:bodyDiv w:val="1"/>
      <w:marLeft w:val="0"/>
      <w:marRight w:val="0"/>
      <w:marTop w:val="0"/>
      <w:marBottom w:val="0"/>
      <w:divBdr>
        <w:top w:val="none" w:sz="0" w:space="0" w:color="auto"/>
        <w:left w:val="none" w:sz="0" w:space="0" w:color="auto"/>
        <w:bottom w:val="none" w:sz="0" w:space="0" w:color="auto"/>
        <w:right w:val="none" w:sz="0" w:space="0" w:color="auto"/>
      </w:divBdr>
    </w:div>
    <w:div w:id="922222774">
      <w:bodyDiv w:val="1"/>
      <w:marLeft w:val="0"/>
      <w:marRight w:val="0"/>
      <w:marTop w:val="0"/>
      <w:marBottom w:val="0"/>
      <w:divBdr>
        <w:top w:val="none" w:sz="0" w:space="0" w:color="auto"/>
        <w:left w:val="none" w:sz="0" w:space="0" w:color="auto"/>
        <w:bottom w:val="none" w:sz="0" w:space="0" w:color="auto"/>
        <w:right w:val="none" w:sz="0" w:space="0" w:color="auto"/>
      </w:divBdr>
    </w:div>
    <w:div w:id="926425692">
      <w:bodyDiv w:val="1"/>
      <w:marLeft w:val="0"/>
      <w:marRight w:val="0"/>
      <w:marTop w:val="0"/>
      <w:marBottom w:val="0"/>
      <w:divBdr>
        <w:top w:val="none" w:sz="0" w:space="0" w:color="auto"/>
        <w:left w:val="none" w:sz="0" w:space="0" w:color="auto"/>
        <w:bottom w:val="none" w:sz="0" w:space="0" w:color="auto"/>
        <w:right w:val="none" w:sz="0" w:space="0" w:color="auto"/>
      </w:divBdr>
    </w:div>
    <w:div w:id="974795614">
      <w:bodyDiv w:val="1"/>
      <w:marLeft w:val="0"/>
      <w:marRight w:val="0"/>
      <w:marTop w:val="0"/>
      <w:marBottom w:val="0"/>
      <w:divBdr>
        <w:top w:val="none" w:sz="0" w:space="0" w:color="auto"/>
        <w:left w:val="none" w:sz="0" w:space="0" w:color="auto"/>
        <w:bottom w:val="none" w:sz="0" w:space="0" w:color="auto"/>
        <w:right w:val="none" w:sz="0" w:space="0" w:color="auto"/>
      </w:divBdr>
    </w:div>
    <w:div w:id="981420236">
      <w:bodyDiv w:val="1"/>
      <w:marLeft w:val="0"/>
      <w:marRight w:val="0"/>
      <w:marTop w:val="0"/>
      <w:marBottom w:val="0"/>
      <w:divBdr>
        <w:top w:val="none" w:sz="0" w:space="0" w:color="auto"/>
        <w:left w:val="none" w:sz="0" w:space="0" w:color="auto"/>
        <w:bottom w:val="none" w:sz="0" w:space="0" w:color="auto"/>
        <w:right w:val="none" w:sz="0" w:space="0" w:color="auto"/>
      </w:divBdr>
    </w:div>
    <w:div w:id="1116212193">
      <w:bodyDiv w:val="1"/>
      <w:marLeft w:val="0"/>
      <w:marRight w:val="0"/>
      <w:marTop w:val="0"/>
      <w:marBottom w:val="0"/>
      <w:divBdr>
        <w:top w:val="none" w:sz="0" w:space="0" w:color="auto"/>
        <w:left w:val="none" w:sz="0" w:space="0" w:color="auto"/>
        <w:bottom w:val="none" w:sz="0" w:space="0" w:color="auto"/>
        <w:right w:val="none" w:sz="0" w:space="0" w:color="auto"/>
      </w:divBdr>
    </w:div>
    <w:div w:id="1123034322">
      <w:bodyDiv w:val="1"/>
      <w:marLeft w:val="0"/>
      <w:marRight w:val="0"/>
      <w:marTop w:val="0"/>
      <w:marBottom w:val="0"/>
      <w:divBdr>
        <w:top w:val="none" w:sz="0" w:space="0" w:color="auto"/>
        <w:left w:val="none" w:sz="0" w:space="0" w:color="auto"/>
        <w:bottom w:val="none" w:sz="0" w:space="0" w:color="auto"/>
        <w:right w:val="none" w:sz="0" w:space="0" w:color="auto"/>
      </w:divBdr>
    </w:div>
    <w:div w:id="1254894577">
      <w:bodyDiv w:val="1"/>
      <w:marLeft w:val="0"/>
      <w:marRight w:val="0"/>
      <w:marTop w:val="0"/>
      <w:marBottom w:val="0"/>
      <w:divBdr>
        <w:top w:val="none" w:sz="0" w:space="0" w:color="auto"/>
        <w:left w:val="none" w:sz="0" w:space="0" w:color="auto"/>
        <w:bottom w:val="none" w:sz="0" w:space="0" w:color="auto"/>
        <w:right w:val="none" w:sz="0" w:space="0" w:color="auto"/>
      </w:divBdr>
    </w:div>
    <w:div w:id="1270039615">
      <w:bodyDiv w:val="1"/>
      <w:marLeft w:val="0"/>
      <w:marRight w:val="0"/>
      <w:marTop w:val="0"/>
      <w:marBottom w:val="0"/>
      <w:divBdr>
        <w:top w:val="none" w:sz="0" w:space="0" w:color="auto"/>
        <w:left w:val="none" w:sz="0" w:space="0" w:color="auto"/>
        <w:bottom w:val="none" w:sz="0" w:space="0" w:color="auto"/>
        <w:right w:val="none" w:sz="0" w:space="0" w:color="auto"/>
      </w:divBdr>
    </w:div>
    <w:div w:id="1306470302">
      <w:bodyDiv w:val="1"/>
      <w:marLeft w:val="0"/>
      <w:marRight w:val="0"/>
      <w:marTop w:val="0"/>
      <w:marBottom w:val="0"/>
      <w:divBdr>
        <w:top w:val="none" w:sz="0" w:space="0" w:color="auto"/>
        <w:left w:val="none" w:sz="0" w:space="0" w:color="auto"/>
        <w:bottom w:val="none" w:sz="0" w:space="0" w:color="auto"/>
        <w:right w:val="none" w:sz="0" w:space="0" w:color="auto"/>
      </w:divBdr>
    </w:div>
    <w:div w:id="1335255434">
      <w:bodyDiv w:val="1"/>
      <w:marLeft w:val="0"/>
      <w:marRight w:val="0"/>
      <w:marTop w:val="0"/>
      <w:marBottom w:val="0"/>
      <w:divBdr>
        <w:top w:val="none" w:sz="0" w:space="0" w:color="auto"/>
        <w:left w:val="none" w:sz="0" w:space="0" w:color="auto"/>
        <w:bottom w:val="none" w:sz="0" w:space="0" w:color="auto"/>
        <w:right w:val="none" w:sz="0" w:space="0" w:color="auto"/>
      </w:divBdr>
    </w:div>
    <w:div w:id="1378161265">
      <w:bodyDiv w:val="1"/>
      <w:marLeft w:val="0"/>
      <w:marRight w:val="0"/>
      <w:marTop w:val="0"/>
      <w:marBottom w:val="0"/>
      <w:divBdr>
        <w:top w:val="none" w:sz="0" w:space="0" w:color="auto"/>
        <w:left w:val="none" w:sz="0" w:space="0" w:color="auto"/>
        <w:bottom w:val="none" w:sz="0" w:space="0" w:color="auto"/>
        <w:right w:val="none" w:sz="0" w:space="0" w:color="auto"/>
      </w:divBdr>
    </w:div>
    <w:div w:id="1400400113">
      <w:bodyDiv w:val="1"/>
      <w:marLeft w:val="0"/>
      <w:marRight w:val="0"/>
      <w:marTop w:val="0"/>
      <w:marBottom w:val="0"/>
      <w:divBdr>
        <w:top w:val="none" w:sz="0" w:space="0" w:color="auto"/>
        <w:left w:val="none" w:sz="0" w:space="0" w:color="auto"/>
        <w:bottom w:val="none" w:sz="0" w:space="0" w:color="auto"/>
        <w:right w:val="none" w:sz="0" w:space="0" w:color="auto"/>
      </w:divBdr>
    </w:div>
    <w:div w:id="1404451473">
      <w:bodyDiv w:val="1"/>
      <w:marLeft w:val="0"/>
      <w:marRight w:val="0"/>
      <w:marTop w:val="0"/>
      <w:marBottom w:val="0"/>
      <w:divBdr>
        <w:top w:val="none" w:sz="0" w:space="0" w:color="auto"/>
        <w:left w:val="none" w:sz="0" w:space="0" w:color="auto"/>
        <w:bottom w:val="none" w:sz="0" w:space="0" w:color="auto"/>
        <w:right w:val="none" w:sz="0" w:space="0" w:color="auto"/>
      </w:divBdr>
    </w:div>
    <w:div w:id="1404641223">
      <w:bodyDiv w:val="1"/>
      <w:marLeft w:val="0"/>
      <w:marRight w:val="0"/>
      <w:marTop w:val="0"/>
      <w:marBottom w:val="0"/>
      <w:divBdr>
        <w:top w:val="none" w:sz="0" w:space="0" w:color="auto"/>
        <w:left w:val="none" w:sz="0" w:space="0" w:color="auto"/>
        <w:bottom w:val="none" w:sz="0" w:space="0" w:color="auto"/>
        <w:right w:val="none" w:sz="0" w:space="0" w:color="auto"/>
      </w:divBdr>
    </w:div>
    <w:div w:id="1419058897">
      <w:bodyDiv w:val="1"/>
      <w:marLeft w:val="0"/>
      <w:marRight w:val="0"/>
      <w:marTop w:val="0"/>
      <w:marBottom w:val="0"/>
      <w:divBdr>
        <w:top w:val="none" w:sz="0" w:space="0" w:color="auto"/>
        <w:left w:val="none" w:sz="0" w:space="0" w:color="auto"/>
        <w:bottom w:val="none" w:sz="0" w:space="0" w:color="auto"/>
        <w:right w:val="none" w:sz="0" w:space="0" w:color="auto"/>
      </w:divBdr>
    </w:div>
    <w:div w:id="1423647856">
      <w:bodyDiv w:val="1"/>
      <w:marLeft w:val="0"/>
      <w:marRight w:val="0"/>
      <w:marTop w:val="0"/>
      <w:marBottom w:val="0"/>
      <w:divBdr>
        <w:top w:val="none" w:sz="0" w:space="0" w:color="auto"/>
        <w:left w:val="none" w:sz="0" w:space="0" w:color="auto"/>
        <w:bottom w:val="none" w:sz="0" w:space="0" w:color="auto"/>
        <w:right w:val="none" w:sz="0" w:space="0" w:color="auto"/>
      </w:divBdr>
    </w:div>
    <w:div w:id="1437479495">
      <w:bodyDiv w:val="1"/>
      <w:marLeft w:val="0"/>
      <w:marRight w:val="0"/>
      <w:marTop w:val="0"/>
      <w:marBottom w:val="0"/>
      <w:divBdr>
        <w:top w:val="none" w:sz="0" w:space="0" w:color="auto"/>
        <w:left w:val="none" w:sz="0" w:space="0" w:color="auto"/>
        <w:bottom w:val="none" w:sz="0" w:space="0" w:color="auto"/>
        <w:right w:val="none" w:sz="0" w:space="0" w:color="auto"/>
      </w:divBdr>
    </w:div>
    <w:div w:id="1455976317">
      <w:bodyDiv w:val="1"/>
      <w:marLeft w:val="0"/>
      <w:marRight w:val="0"/>
      <w:marTop w:val="0"/>
      <w:marBottom w:val="0"/>
      <w:divBdr>
        <w:top w:val="none" w:sz="0" w:space="0" w:color="auto"/>
        <w:left w:val="none" w:sz="0" w:space="0" w:color="auto"/>
        <w:bottom w:val="none" w:sz="0" w:space="0" w:color="auto"/>
        <w:right w:val="none" w:sz="0" w:space="0" w:color="auto"/>
      </w:divBdr>
    </w:div>
    <w:div w:id="1539199873">
      <w:bodyDiv w:val="1"/>
      <w:marLeft w:val="0"/>
      <w:marRight w:val="0"/>
      <w:marTop w:val="0"/>
      <w:marBottom w:val="0"/>
      <w:divBdr>
        <w:top w:val="none" w:sz="0" w:space="0" w:color="auto"/>
        <w:left w:val="none" w:sz="0" w:space="0" w:color="auto"/>
        <w:bottom w:val="none" w:sz="0" w:space="0" w:color="auto"/>
        <w:right w:val="none" w:sz="0" w:space="0" w:color="auto"/>
      </w:divBdr>
    </w:div>
    <w:div w:id="1576628102">
      <w:bodyDiv w:val="1"/>
      <w:marLeft w:val="0"/>
      <w:marRight w:val="0"/>
      <w:marTop w:val="0"/>
      <w:marBottom w:val="0"/>
      <w:divBdr>
        <w:top w:val="none" w:sz="0" w:space="0" w:color="auto"/>
        <w:left w:val="none" w:sz="0" w:space="0" w:color="auto"/>
        <w:bottom w:val="none" w:sz="0" w:space="0" w:color="auto"/>
        <w:right w:val="none" w:sz="0" w:space="0" w:color="auto"/>
      </w:divBdr>
    </w:div>
    <w:div w:id="1586067813">
      <w:bodyDiv w:val="1"/>
      <w:marLeft w:val="0"/>
      <w:marRight w:val="0"/>
      <w:marTop w:val="0"/>
      <w:marBottom w:val="0"/>
      <w:divBdr>
        <w:top w:val="none" w:sz="0" w:space="0" w:color="auto"/>
        <w:left w:val="none" w:sz="0" w:space="0" w:color="auto"/>
        <w:bottom w:val="none" w:sz="0" w:space="0" w:color="auto"/>
        <w:right w:val="none" w:sz="0" w:space="0" w:color="auto"/>
      </w:divBdr>
    </w:div>
    <w:div w:id="1610703946">
      <w:bodyDiv w:val="1"/>
      <w:marLeft w:val="0"/>
      <w:marRight w:val="0"/>
      <w:marTop w:val="0"/>
      <w:marBottom w:val="0"/>
      <w:divBdr>
        <w:top w:val="none" w:sz="0" w:space="0" w:color="auto"/>
        <w:left w:val="none" w:sz="0" w:space="0" w:color="auto"/>
        <w:bottom w:val="none" w:sz="0" w:space="0" w:color="auto"/>
        <w:right w:val="none" w:sz="0" w:space="0" w:color="auto"/>
      </w:divBdr>
    </w:div>
    <w:div w:id="1671909970">
      <w:bodyDiv w:val="1"/>
      <w:marLeft w:val="0"/>
      <w:marRight w:val="0"/>
      <w:marTop w:val="0"/>
      <w:marBottom w:val="0"/>
      <w:divBdr>
        <w:top w:val="none" w:sz="0" w:space="0" w:color="auto"/>
        <w:left w:val="none" w:sz="0" w:space="0" w:color="auto"/>
        <w:bottom w:val="none" w:sz="0" w:space="0" w:color="auto"/>
        <w:right w:val="none" w:sz="0" w:space="0" w:color="auto"/>
      </w:divBdr>
    </w:div>
    <w:div w:id="1728609835">
      <w:bodyDiv w:val="1"/>
      <w:marLeft w:val="0"/>
      <w:marRight w:val="0"/>
      <w:marTop w:val="0"/>
      <w:marBottom w:val="0"/>
      <w:divBdr>
        <w:top w:val="none" w:sz="0" w:space="0" w:color="auto"/>
        <w:left w:val="none" w:sz="0" w:space="0" w:color="auto"/>
        <w:bottom w:val="none" w:sz="0" w:space="0" w:color="auto"/>
        <w:right w:val="none" w:sz="0" w:space="0" w:color="auto"/>
      </w:divBdr>
    </w:div>
    <w:div w:id="1776711222">
      <w:bodyDiv w:val="1"/>
      <w:marLeft w:val="0"/>
      <w:marRight w:val="0"/>
      <w:marTop w:val="0"/>
      <w:marBottom w:val="0"/>
      <w:divBdr>
        <w:top w:val="none" w:sz="0" w:space="0" w:color="auto"/>
        <w:left w:val="none" w:sz="0" w:space="0" w:color="auto"/>
        <w:bottom w:val="none" w:sz="0" w:space="0" w:color="auto"/>
        <w:right w:val="none" w:sz="0" w:space="0" w:color="auto"/>
      </w:divBdr>
    </w:div>
    <w:div w:id="1812671045">
      <w:bodyDiv w:val="1"/>
      <w:marLeft w:val="0"/>
      <w:marRight w:val="0"/>
      <w:marTop w:val="0"/>
      <w:marBottom w:val="0"/>
      <w:divBdr>
        <w:top w:val="none" w:sz="0" w:space="0" w:color="auto"/>
        <w:left w:val="none" w:sz="0" w:space="0" w:color="auto"/>
        <w:bottom w:val="none" w:sz="0" w:space="0" w:color="auto"/>
        <w:right w:val="none" w:sz="0" w:space="0" w:color="auto"/>
      </w:divBdr>
    </w:div>
    <w:div w:id="1828008687">
      <w:bodyDiv w:val="1"/>
      <w:marLeft w:val="0"/>
      <w:marRight w:val="0"/>
      <w:marTop w:val="0"/>
      <w:marBottom w:val="0"/>
      <w:divBdr>
        <w:top w:val="none" w:sz="0" w:space="0" w:color="auto"/>
        <w:left w:val="none" w:sz="0" w:space="0" w:color="auto"/>
        <w:bottom w:val="none" w:sz="0" w:space="0" w:color="auto"/>
        <w:right w:val="none" w:sz="0" w:space="0" w:color="auto"/>
      </w:divBdr>
    </w:div>
    <w:div w:id="1860775527">
      <w:bodyDiv w:val="1"/>
      <w:marLeft w:val="0"/>
      <w:marRight w:val="0"/>
      <w:marTop w:val="0"/>
      <w:marBottom w:val="0"/>
      <w:divBdr>
        <w:top w:val="none" w:sz="0" w:space="0" w:color="auto"/>
        <w:left w:val="none" w:sz="0" w:space="0" w:color="auto"/>
        <w:bottom w:val="none" w:sz="0" w:space="0" w:color="auto"/>
        <w:right w:val="none" w:sz="0" w:space="0" w:color="auto"/>
      </w:divBdr>
    </w:div>
    <w:div w:id="1890723770">
      <w:bodyDiv w:val="1"/>
      <w:marLeft w:val="0"/>
      <w:marRight w:val="0"/>
      <w:marTop w:val="0"/>
      <w:marBottom w:val="0"/>
      <w:divBdr>
        <w:top w:val="none" w:sz="0" w:space="0" w:color="auto"/>
        <w:left w:val="none" w:sz="0" w:space="0" w:color="auto"/>
        <w:bottom w:val="none" w:sz="0" w:space="0" w:color="auto"/>
        <w:right w:val="none" w:sz="0" w:space="0" w:color="auto"/>
      </w:divBdr>
    </w:div>
    <w:div w:id="1934169415">
      <w:bodyDiv w:val="1"/>
      <w:marLeft w:val="0"/>
      <w:marRight w:val="0"/>
      <w:marTop w:val="0"/>
      <w:marBottom w:val="0"/>
      <w:divBdr>
        <w:top w:val="none" w:sz="0" w:space="0" w:color="auto"/>
        <w:left w:val="none" w:sz="0" w:space="0" w:color="auto"/>
        <w:bottom w:val="none" w:sz="0" w:space="0" w:color="auto"/>
        <w:right w:val="none" w:sz="0" w:space="0" w:color="auto"/>
      </w:divBdr>
    </w:div>
    <w:div w:id="1944149213">
      <w:bodyDiv w:val="1"/>
      <w:marLeft w:val="0"/>
      <w:marRight w:val="0"/>
      <w:marTop w:val="0"/>
      <w:marBottom w:val="0"/>
      <w:divBdr>
        <w:top w:val="none" w:sz="0" w:space="0" w:color="auto"/>
        <w:left w:val="none" w:sz="0" w:space="0" w:color="auto"/>
        <w:bottom w:val="none" w:sz="0" w:space="0" w:color="auto"/>
        <w:right w:val="none" w:sz="0" w:space="0" w:color="auto"/>
      </w:divBdr>
    </w:div>
    <w:div w:id="1986658707">
      <w:bodyDiv w:val="1"/>
      <w:marLeft w:val="0"/>
      <w:marRight w:val="0"/>
      <w:marTop w:val="0"/>
      <w:marBottom w:val="0"/>
      <w:divBdr>
        <w:top w:val="none" w:sz="0" w:space="0" w:color="auto"/>
        <w:left w:val="none" w:sz="0" w:space="0" w:color="auto"/>
        <w:bottom w:val="none" w:sz="0" w:space="0" w:color="auto"/>
        <w:right w:val="none" w:sz="0" w:space="0" w:color="auto"/>
      </w:divBdr>
    </w:div>
    <w:div w:id="2033988951">
      <w:bodyDiv w:val="1"/>
      <w:marLeft w:val="0"/>
      <w:marRight w:val="0"/>
      <w:marTop w:val="0"/>
      <w:marBottom w:val="0"/>
      <w:divBdr>
        <w:top w:val="none" w:sz="0" w:space="0" w:color="auto"/>
        <w:left w:val="none" w:sz="0" w:space="0" w:color="auto"/>
        <w:bottom w:val="none" w:sz="0" w:space="0" w:color="auto"/>
        <w:right w:val="none" w:sz="0" w:space="0" w:color="auto"/>
      </w:divBdr>
    </w:div>
    <w:div w:id="2064862394">
      <w:bodyDiv w:val="1"/>
      <w:marLeft w:val="0"/>
      <w:marRight w:val="0"/>
      <w:marTop w:val="0"/>
      <w:marBottom w:val="0"/>
      <w:divBdr>
        <w:top w:val="none" w:sz="0" w:space="0" w:color="auto"/>
        <w:left w:val="none" w:sz="0" w:space="0" w:color="auto"/>
        <w:bottom w:val="none" w:sz="0" w:space="0" w:color="auto"/>
        <w:right w:val="none" w:sz="0" w:space="0" w:color="auto"/>
      </w:divBdr>
    </w:div>
    <w:div w:id="207566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8/08/relationships/commentsExtensible" Target="commentsExtensi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orlenlietuva.lt/EN/ForBusiness/DocumentsForContractors/Pages/default.aspx" TargetMode="Externa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hyperlink" Target="mailto:anonim@orlenlietuva.lt"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t e m p l a t e   x m l n s : x s d = " h t t p : / / w w w . w 3 . o r g / 2 0 0 1 / X M L S c h e m a "   x m l n s : x s i = " h t t p : / / w w w . w 3 . o r g / 2 0 0 1 / X M L S c h e m a - i n s t a n c e "   i d = " 0 c e e 5 3 e 5 - 9 5 c 3 - 4 7 a 4 - a 2 3 2 - 5 6 4 8 a c 8 4 b c 0 f "   n a m e = " & l t ; ? x m l   v e r s i o n = & q u o t ; 1 . 0 & q u o t ;   e n c o d i n g = & q u o t ; u t f - 1 6 & q u o t ; ? & g t ; & # x A ; & l t ; u i L o c a l i z e d S t r i n g   x m l n s : x s d = & q u o t ; h t t p : / / w w w . w 3 . o r g / 2 0 0 1 / X M L S c h e m a & q u o t ;   x m l n s : x s i = & q u o t ; h t t p : / / w w w . w 3 . o r g / 2 0 0 1 / X M L S c h e m a - i n s t a n c e & q u o t ; & g t ; & # x A ;     & l t ; t y p e & g t ; f i x e d & l t ; / t y p e & g t ; & # x A ;     & l t ; t e x t & g t ; B l a n k   D o c u m e n t & l t ; / t e x t & g t ; & # x A ; & l t ; / u i L o c a l i z e d S t r i n g & g t ; "   d o c u m e n t I d = " f 8 a b 1 1 8 a - 5 9 2 4 - 4 8 4 3 - a b e 7 - a d 9 b e c d f e 9 3 e "   t e m p l a t e F u l l N a m e = " \ B l a n k . d o t x "   v e r s i o n = " 0 "   s c h e m a V e r s i o n = " 1 "   w o r d V e r s i o n = " 1 5 . 0 "   l a n g u a g e I s o = " e n - G B "   o f f i c e I d = " d d d f 1 b b d - 3 7 7 0 - 4 6 a 5 - b a 1 2 - 6 4 9 0 7 1 5 6 8 e 8 5 "   h e l p U r l = " & l t ; ? x m l   v e r s i o n = & q u o t ; 1 . 0 & q u o t ;   e n c o d i n g = & q u o t ; u t f - 1 6 & q u o t ; ? & g t ; & # x A ; & l t ; u i L o c a l i z e d S t r i n g   x m l n s : x s d = & q u o t ; h t t p : / / w w w . w 3 . o r g / 2 0 0 1 / X M L S c h e m a & q u o t ;   x m l n s : x s i = & q u o t ; h t t p : / / w w w . w 3 . o r g / 2 0 0 1 / X M L S c h e m a - i n s t a n c e & q u o t ; & g t ; & # x A ;     & l t ; t y p e & g t ; f i x e d & l t ; / t y p e & g t ; & # x A ;     & l t ; t e x t   / & g t ; & # x A ; & l t ; / u i L o c a l i z e d S t r i n g & g t ; "   i m p o r t D a t a = " f a l s e "   w i z a r d H e i g h t = " 0 "   w i z a r d W i d t h = " 0 "   w i z a r d P a n e l W i d t h = " 0 "   h i d e W i z a r d I f V a l i d = " f a l s e "   h i d e A u t h o r = " f a l s e "   w i z a r d T a b P o s i t i o n = " n o n e "   x m l n s = " h t t p : / / i p h e l i o n . c o m / w o r d / o u t l i n e / " >  
     < a u t h o r >  
         < l o c a l i z e d P r o f i l e s / >  
         < f r o m S e a r c h C o n t a c t > f a l s e < / f r o m S e a r c h C o n t a c t >  
         < i d > c 5 2 6 1 f c 6 - 5 a c d - 4 0 1 c - a 1 c 7 - 8 8 1 7 3 2 4 6 4 d 4 6 < / i d >  
         < n a m e > P a t r y c j a   B i a l k o < / n a m e >  
         < i n i t i a l s / >  
         < p r i m a r y O f f i c e / >  
         < p r i m a r y O f f i c e I d > 0 0 0 0 0 0 0 0 - 0 0 0 0 - 0 0 0 0 - 0 0 0 0 - 0 0 0 0 0 0 0 0 0 0 0 0 < / p r i m a r y O f f i c e I d >  
         < p r i m a r y L a n g u a g e I s o > e n - G B < / p r i m a r y L a n g u a g e I s o >  
         < p h o n e N u m b e r F o r m a t / >  
         < f a x N u m b e r F o r m a t / >  
         < m o b i l e N u m b e r F o r m a t / >  
         < j o b D e s c r i p t i o n > T r a i n e e < / j o b D e s c r i p t i o n >  
         < d e p a r t m e n t > L A I E   G E N E R A L   ( f o r   C E E ) < / d e p a r t m e n t >  
         < e m a i l > P a t r y c j a . B i a l k o @ c m s - c m n o . c o m < / e m a i l >  
         < r a w D i r e c t L i n e > + 4 8   2 2   5 2 0   8 3 8 5 < / r a w D i r e c t L i n e >  
         < r a w D i r e c t F a x / >  
         < m o b i l e / >  
         < l o g i n > P T B I < / l o g i n >  
         < e m p l y e e I d / >  
     < / a u t h o r >  
     < c o n t e n t C o n t r o l s >  
         < c o n t e n t C o n t r o l   i d = " 2 b 6 1 f 1 5 d - b 7 a c - 4 6 9 a - a 0 1 2 - d f a 9 e b 1 f b c 2 4 "   n a m e = " D M S . D o c I d F o r m a t "   a s s e m b l y = " I p h e l i o n . O u t l i n e . W o r d 2 0 1 0 . d l l "   t y p e = " I p h e l i o n . O u t l i n e . W o r d 2 0 1 0 . R e n d e r e r s . T e x t R e n d e r e r "   o r d e r = " 3 "   a c t i v e = " t r u e "   e n t i t y I d = " 3 e f b c f 1 1 - e 5 2 d - 4 a 5 c - 8 f 3 e - 9 3 e a 7 3 9 9 a 0 9 8 "   f i e l d I d = " 7 2 9 0 4 a 4 7 - 5 7 8 0 - 4 5 9 c - b e 7 a - 4 4 8 f 9 a d 8 d 6 b 4 "   p a r e n t I d = " 0 0 0 0 0 0 0 0 - 0 0 0 0 - 0 0 0 0 - 0 0 0 0 - 0 0 0 0 0 0 0 0 0 0 0 0 "   l e v e l O r d e r = " 1 0 0 "   c o n t r o l T y p e = " p l a i n T e x t "   c o n t r o l E d i t T y p e = " i n l i n e "   e n c l o s i n g B o o k m a r k = " f a l s e "   f o r m a t E v a l u a t o r T y p e = " e x p r e s s i o n "   t e x t C a s e = " i g n o r e C a s e "   r e m o v e C o n t r o l = " f a l s e "   i g n o r e F o r m a t I f E m p t y = " f a l s e " >  
             < p a r a m e t e r s >  
                 < p a r a m e t e r   i d = " 7 a c 7 d b 6 e - 1 2 2 2 - 4 f 5 4 - 9 3 5 4 - b f 5 a 4 5 8 9 d a f f "   n a m e = " D e l e t e   l i n e   i f   e m p t y "   t y p e = " S y s t e m . B o o l e a n ,   m s c o r l i b ,   V e r s i o n = 4 . 0 . 0 . 0 ,   C u l t u r e = n e u t r a l ,   P u b l i c K e y T o k e n = b 7 7 a 5 c 5 6 1 9 3 4 e 0 8 9 "   o r d e r = " 9 9 9 "   k e y = " d e l e t e L i n e I f E m p t y "   v a l u e = " F a l s e "   g r o u p O r d e r = " - 1 " / >  
                 < p a r a m e t e r   i d = " 7 f 4 d e 7 2 6 - 8 b 0 8 - 4 f 4 c - a a 2 c - 7 0 8 c a 7 3 3 e 8 7 7 "   n a m e = " U p d a t e   f i e l d   f r o m   d o c u m e n t "   t y p e = " S y s t e m . B o o l e a n ,   m s c o r l i b ,   V e r s i o n = 4 . 0 . 0 . 0 ,   C u l t u r e = n e u t r a l ,   P u b l i c K e y T o k e n = b 7 7 a 5 c 5 6 1 9 3 4 e 0 8 9 "   o r d e r = " 9 9 9 "   k e y = " u p d a t e F i e l d "   v a l u e = " F a l s e "   g r o u p O r d e r = " - 1 " / >  
             < / p a r a m e t e r s >  
         < / c o n t e n t C o n t r o l >  
         < c o n t e n t C o n t r o l   i d = " d 6 d 3 9 2 3 8 - 4 6 c 8 - 4 4 b 7 - a 6 2 8 - 3 6 1 3 d d b c 0 4 c 0 "   n a m e = " B a c k u p . C o m p a n y A d d r e s s "   a s s e m b l y = " I p h e l i o n . O u t l i n e . W o r d 2 0 1 0 . d l l "   t y p e = " I p h e l i o n . O u t l i n e . W o r d 2 0 1 0 . R e n d e r e r s . T e x t R e n d e r e r "   o r d e r = " 2 "   a c t i v e = " t r u e "   e n t i t y I d = " 0 9 4 a 3 b 3 a - 5 2 e f - 4 8 4 8 - 9 6 f 7 - b 0 c e 0 4 b d e 2 e 8 "   f i e l d I d = " 0 b 7 a 1 9 5 3 - 6 6 b c - 4 2 a f - 9 a 3 d - e 8 f f 0 b 0 2 f 4 b 5 "   p a r e n t I d = " 0 0 0 0 0 0 0 0 - 0 0 0 0 - 0 0 0 0 - 0 0 0 0 - 0 0 0 0 0 0 0 0 0 0 0 0 "   l e v e l O r d e r = " 1 0 0 "   c o n t r o l T y p e = " p l a i n T e x t "   c o n t r o l E d i t T y p e = " i n l i n e "   e n c l o s i n g B o o k m a r k = " f a l s e "   f o r m a t E v a l u a t o r T y p e = " e x p r e s s i o n "   t e x t C a s e = " i g n o r e C a s e "   r e m o v e C o n t r o l = " f a l s e "   i g n o r e F o r m a t I f E m p t y = " f a l s e " >  
             < p a r a m e t e r s >  
                 < p a r a m e t e r   i d = " d 2 2 3 7 1 9 4 - 1 0 8 b - 4 a c 2 - 9 c 3 e - 1 a b 3 c 1 6 a 0 b 1 5 "   n a m e = " D e l e t e   l i n e   i f   e m p t y "   t y p e = " S y s t e m . B o o l e a n ,   m s c o r l i b ,   V e r s i o n = 4 . 0 . 0 . 0 ,   C u l t u r e = n e u t r a l ,   P u b l i c K e y T o k e n = b 7 7 a 5 c 5 6 1 9 3 4 e 0 8 9 "   o r d e r = " 9 9 9 "   k e y = " d e l e t e L i n e I f E m p t y "   v a l u e = " F a l s e "   g r o u p O r d e r = " - 1 " / >  
                 < p a r a m e t e r   i d = " 6 0 8 0 1 2 b c - 2 8 b 3 - 4 3 c 7 - 9 d 7 2 - 2 2 6 c 7 9 d e 3 5 f c "   n a m e = " U p d a t e   f i e l d   f r o m   d o c u m e n t "   t y p e = " S y s t e m . B o o l e a n ,   m s c o r l i b ,   V e r s i o n = 4 . 0 . 0 . 0 ,   C u l t u r e = n e u t r a l ,   P u b l i c K e y T o k e n = b 7 7 a 5 c 5 6 1 9 3 4 e 0 8 9 "   o r d e r = " 9 9 9 "   k e y = " u p d a t e F i e l d "   v a l u e = " F a l s e "   g r o u p O r d e r = " - 1 " / >  
             < / p a r a m e t e r s >  
         < / c o n t e n t C o n t r o l >  
         < c o n t e n t C o n t r o l   i d = " 6 4 d 2 5 f c 5 - b 9 4 7 - 4 8 c 7 - 9 7 8 d - 2 1 5 7 6 9 e 1 e 7 b c "   n a m e = " B a c k u p . E n t i t y . N a m e   1 "   a s s e m b l y = " I p h e l i o n . O u t l i n e . W o r d 2 0 1 0 . d l l "   t y p e = " I p h e l i o n . O u t l i n e . W o r d 2 0 1 0 . R e n d e r e r s . T e x t R e n d e r e r "   o r d e r = " 2 "   a c t i v e = " t r u e "   e n t i t y I d = " 0 9 4 a 3 b 3 a - 5 2 e f - 4 8 4 8 - 9 6 f 7 - b 0 c e 0 4 b d e 2 e 8 "   f i e l d I d = " a f 5 2 d 8 7 e - 9 f a 3 - 4 4 4 e - b 8 9 2 - c 2 b 7 d 4 8 5 2 8 e 5 "   p a r e n t I d = " 0 0 0 0 0 0 0 0 - 0 0 0 0 - 0 0 0 0 - 0 0 0 0 - 0 0 0 0 0 0 0 0 0 0 0 0 "   l e v e l O r d e r = " 1 0 0 "   c o n t r o l T y p e = " p l a i n T e x t "   c o n t r o l E d i t T y p e = " i n l i n e "   e n c l o s i n g B o o k m a r k = " f a l s e "   f o r m a t E v a l u a t o r T y p e = " e x p r e s s i o n "   t e x t C a s e = " i g n o r e C a s e "   r e m o v e C o n t r o l = " f a l s e "   i g n o r e F o r m a t I f E m p t y = " f a l s e " >  
             < p a r a m e t e r s >  
                 < p a r a m e t e r   i d = " 2 e 2 e f 7 b 2 - 0 c b f - 4 c f 3 - 8 8 c e - f 8 b 8 a 2 e 9 9 6 0 0 "   n a m e = " D e l e t e   l i n e   i f   e m p t y "   t y p e = " S y s t e m . B o o l e a n ,   m s c o r l i b ,   V e r s i o n = 4 . 0 . 0 . 0 ,   C u l t u r e = n e u t r a l ,   P u b l i c K e y T o k e n = b 7 7 a 5 c 5 6 1 9 3 4 e 0 8 9 "   o r d e r = " 9 9 9 "   k e y = " d e l e t e L i n e I f E m p t y "   v a l u e = " F a l s e "   g r o u p O r d e r = " - 1 " / >  
                 < p a r a m e t e r   i d = " 0 0 3 d e 6 0 4 - 6 4 d 3 - 4 d 9 2 - a f e b - 9 a c 5 d 3 3 c e 3 2 a "   n a m e = " U p d a t e   f i e l d   f r o m   d o c u m e n t "   t y p e = " S y s t e m . B o o l e a n ,   m s c o r l i b ,   V e r s i o n = 4 . 0 . 0 . 0 ,   C u l t u r e = n e u t r a l ,   P u b l i c K e y T o k e n = b 7 7 a 5 c 5 6 1 9 3 4 e 0 8 9 "   o r d e r = " 9 9 9 "   k e y = " u p d a t e F i e l d "   v a l u e = " F a l s e "   g r o u p O r d e r = " - 1 " / >  
             < / p a r a m e t e r s >  
         < / c o n t e n t C o n t r o l >  
         < c o n t e n t C o n t r o l   i d = " 1 9 d 5 c d f 8 - b c 2 4 - 4 d 8 8 - b e 5 e - f f 1 a 6 a 5 2 1 d 9 7 "   n a m e = " B a c k u p . S w i t c h b o a r d   N u m b e r "   a s s e m b l y = " I p h e l i o n . O u t l i n e . W o r d 2 0 1 0 . d l l "   t y p e = " I p h e l i o n . O u t l i n e . W o r d 2 0 1 0 . R e n d e r e r s . T e x t R e n d e r e r "   o r d e r = " 2 "   a c t i v e = " t r u e "   e n t i t y I d = " 0 9 4 a 3 b 3 a - 5 2 e f - 4 8 4 8 - 9 6 f 7 - b 0 c e 0 4 b d e 2 e 8 "   f i e l d I d = " 1 c 4 8 9 2 e 1 - e c 5 8 - 4 8 9 4 - 8 9 e 8 - e 3 3 1 d 4 0 a b 6 e e "   p a r e n t I d = " 0 0 0 0 0 0 0 0 - 0 0 0 0 - 0 0 0 0 - 0 0 0 0 - 0 0 0 0 0 0 0 0 0 0 0 0 "   l e v e l O r d e r = " 1 0 0 "   c o n t r o l T y p e = " p l a i n T e x t "   c o n t r o l E d i t T y p e = " i n l i n e "   e n c l o s i n g B o o k m a r k = " f a l s e "   f o r m a t E v a l u a t o r T y p e = " e x p r e s s i o n "   t e x t C a s e = " i g n o r e C a s e "   r e m o v e C o n t r o l = " f a l s e "   i g n o r e F o r m a t I f E m p t y = " f a l s e " >  
             < p a r a m e t e r s >  
                 < p a r a m e t e r   i d = " a a 4 d a c c 8 - c 2 2 4 - 4 5 3 4 - 8 6 e 7 - 6 d 0 a f 9 0 3 2 4 f 0 "   n a m e = " D e l e t e   l i n e   i f   e m p t y "   t y p e = " S y s t e m . B o o l e a n ,   m s c o r l i b ,   V e r s i o n = 4 . 0 . 0 . 0 ,   C u l t u r e = n e u t r a l ,   P u b l i c K e y T o k e n = b 7 7 a 5 c 5 6 1 9 3 4 e 0 8 9 "   o r d e r = " 9 9 9 "   k e y = " d e l e t e L i n e I f E m p t y "   v a l u e = " F a l s e "   g r o u p O r d e r = " - 1 " / >  
                 < p a r a m e t e r   i d = " 2 4 3 d 9 6 4 7 - b e f 3 - 4 0 7 9 - a 0 0 8 - 4 e 9 7 9 b e 5 8 4 0 8 "   n a m e = " U p d a t e   f i e l d   f r o m   d o c u m e n t "   t y p e = " S y s t e m . B o o l e a n ,   m s c o r l i b ,   V e r s i o n = 4 . 0 . 0 . 0 ,   C u l t u r e = n e u t r a l ,   P u b l i c K e y T o k e n = b 7 7 a 5 c 5 6 1 9 3 4 e 0 8 9 "   o r d e r = " 9 9 9 "   k e y = " u p d a t e F i e l d "   v a l u e = " F a l s e "   g r o u p O r d e r = " - 1 " / >  
             < / p a r a m e t e r s >  
         < / c o n t e n t C o n t r o l >  
         < c o n t e n t C o n t r o l   i d = " e c c 3 a a d 6 - 0 7 3 5 - 4 4 d f - 8 0 1 f - 4 c 2 5 5 2 9 3 3 1 6 3 "   n a m e = " B a c k u p . F a x   N u m b e r "   a s s e m b l y = " I p h e l i o n . O u t l i n e . W o r d 2 0 1 0 . d l l "   t y p e = " I p h e l i o n . O u t l i n e . W o r d 2 0 1 0 . R e n d e r e r s . T e x t R e n d e r e r "   o r d e r = " 2 "   a c t i v e = " t r u e "   e n t i t y I d = " 0 9 4 a 3 b 3 a - 5 2 e f - 4 8 4 8 - 9 6 f 7 - b 0 c e 0 4 b d e 2 e 8 "   f i e l d I d = " d 3 3 b 9 1 d a - b 4 f 8 - 4 e 7 2 - a 5 e 5 - 9 3 9 6 5 0 d 0 9 8 8 6 "   p a r e n t I d = " 0 0 0 0 0 0 0 0 - 0 0 0 0 - 0 0 0 0 - 0 0 0 0 - 0 0 0 0 0 0 0 0 0 0 0 0 "   l e v e l O r d e r = " 1 0 0 "   c o n t r o l T y p e = " p l a i n T e x t "   c o n t r o l E d i t T y p e = " i n l i n e "   e n c l o s i n g B o o k m a r k = " f a l s e "   f o r m a t E v a l u a t o r T y p e = " e x p r e s s i o n "   t e x t C a s e = " i g n o r e C a s e "   r e m o v e C o n t r o l = " f a l s e "   i g n o r e F o r m a t I f E m p t y = " f a l s e " >  
             < p a r a m e t e r s >  
                 < p a r a m e t e r   i d = " e 4 7 1 a 4 8 4 - 5 6 3 a - 4 c 2 6 - 9 2 a 5 - 7 b 1 d 2 d 9 c a d 0 2 "   n a m e = " D e l e t e   l i n e   i f   e m p t y "   t y p e = " S y s t e m . B o o l e a n ,   m s c o r l i b ,   V e r s i o n = 4 . 0 . 0 . 0 ,   C u l t u r e = n e u t r a l ,   P u b l i c K e y T o k e n = b 7 7 a 5 c 5 6 1 9 3 4 e 0 8 9 "   o r d e r = " 9 9 9 "   k e y = " d e l e t e L i n e I f E m p t y "   v a l u e = " F a l s e "   g r o u p O r d e r = " - 1 " / >  
                 < p a r a m e t e r   i d = " a 5 b 5 0 5 9 2 - e b 8 d - 4 e 4 5 - b d f d - 4 2 2 e 6 a c 2 9 e c 8 "   n a m e = " U p d a t e   f i e l d   f r o m   d o c u m e n t "   t y p e = " S y s t e m . B o o l e a n ,   m s c o r l i b ,   V e r s i o n = 4 . 0 . 0 . 0 ,   C u l t u r e = n e u t r a l ,   P u b l i c K e y T o k e n = b 7 7 a 5 c 5 6 1 9 3 4 e 0 8 9 "   o r d e r = " 9 9 9 "   k e y = " u p d a t e F i e l d "   v a l u e = " F a l s e "   g r o u p O r d e r = " - 1 " / >  
             < / p a r a m e t e r s >  
         < / c o n t e n t C o n t r o l >  
         < c o n t e n t C o n t r o l   i d = " b d 0 1 5 b 6 2 - a c 5 b - 4 c b 6 - a 1 6 1 - e 2 7 f 4 e b 8 f 8 5 8 "   n a m e = " B a c k u p . T e l "   a s s e m b l y = " I p h e l i o n . O u t l i n e . W o r d 2 0 1 0 . d l l "   t y p e = " I p h e l i o n . O u t l i n e . W o r d 2 0 1 0 . R e n d e r e r s . T e x t R e n d e r e r "   o r d e r = " 2 "   a c t i v e = " t r u e "   e n t i t y I d = " f 9 5 d c 5 f a - 6 e 9 d - 4 b e 9 - 9 d 2 3 - e 0 a d a 2 0 d 8 4 3 8 "   f i e l d I d = " d e 8 e a 2 5 6 - 0 4 8 b - 4 f a 2 - 9 1 6 4 - a 2 f 5 d 1 e b e 9 e 8 "   p a r e n t I d = " 0 0 0 0 0 0 0 0 - 0 0 0 0 - 0 0 0 0 - 0 0 0 0 - 0 0 0 0 0 0 0 0 0 0 0 0 "   l e v e l O r d e r = " 1 0 0 "   c o n t r o l T y p e = " p l a i n T e x t "   c o n t r o l E d i t T y p e = " i n l i n e "   e n c l o s i n g B o o k m a r k = " f a l s e "   f o r m a t E v a l u a t o r T y p e = " e x p r e s s i o n "   t e x t C a s e = " i g n o r e C a s e "   r e m o v e C o n t r o l = " f a l s e "   i g n o r e F o r m a t I f E m p t y = " f a l s e " >  
             < p a r a m e t e r s >  
                 < p a r a m e t e r   i d = " 3 7 6 3 7 f e 4 - 1 c 7 9 - 4 5 1 9 - 9 1 4 0 - 7 e 1 d 8 b f 5 b 8 e 2 "   n a m e = " D e l e t e   l i n e   i f   e m p t y "   t y p e = " S y s t e m . B o o l e a n ,   m s c o r l i b ,   V e r s i o n = 4 . 0 . 0 . 0 ,   C u l t u r e = n e u t r a l ,   P u b l i c K e y T o k e n = b 7 7 a 5 c 5 6 1 9 3 4 e 0 8 9 "   o r d e r = " 9 9 9 "   k e y = " d e l e t e L i n e I f E m p t y "   v a l u e = " F a l s e "   g r o u p O r d e r = " - 1 " / >  
                 < p a r a m e t e r   i d = " 1 3 3 7 0 f a 0 - 9 5 5 5 - 4 b 1 7 - 9 0 2 9 - a 2 e b 9 9 7 2 0 6 c 5 "   n a m e = " U p d a t e   f i e l d   f r o m   d o c u m e n t "   t y p e = " S y s t e m . B o o l e a n ,   m s c o r l i b ,   V e r s i o n = 4 . 0 . 0 . 0 ,   C u l t u r e = n e u t r a l ,   P u b l i c K e y T o k e n = b 7 7 a 5 c 5 6 1 9 3 4 e 0 8 9 "   o r d e r = " 9 9 9 "   k e y = " u p d a t e F i e l d "   v a l u e = " F a l s e "   g r o u p O r d e r = " - 1 " / >  
             < / p a r a m e t e r s >  
         < / c o n t e n t C o n t r o l >  
         < c o n t e n t C o n t r o l   i d = " 7 a a 3 8 c 4 e - 8 c 8 e - 4 4 7 7 - 8 3 6 e - b 0 f 9 d 0 9 e e 8 c 4 "   n a m e = " B a c k u p . F a x . L a b e l "   a s s e m b l y = " I p h e l i o n . O u t l i n e . W o r d 2 0 1 0 . d l l "   t y p e = " I p h e l i o n . O u t l i n e . W o r d 2 0 1 0 . R e n d e r e r s . T e x t R e n d e r e r "   o r d e r = " 2 "   a c t i v e = " t r u e "   e n t i t y I d = " f 9 5 d c 5 f a - 6 e 9 d - 4 b e 9 - 9 d 2 3 - e 0 a d a 2 0 d 8 4 3 8 "   f i e l d I d = " 5 8 4 4 e 5 b 6 - e 9 0 1 - 4 5 3 b - 9 b c a - f e 3 b 9 5 1 7 0 3 d b "   p a r e n t I d = " 0 0 0 0 0 0 0 0 - 0 0 0 0 - 0 0 0 0 - 0 0 0 0 - 0 0 0 0 0 0 0 0 0 0 0 0 "   l e v e l O r d e r = " 1 0 0 "   c o n t r o l T y p e = " p l a i n T e x t "   c o n t r o l E d i t T y p e = " i n l i n e "   e n c l o s i n g B o o k m a r k = " f a l s e "   f o r m a t E v a l u a t o r T y p e = " e x p r e s s i o n "   t e x t C a s e = " i g n o r e C a s e "   r e m o v e C o n t r o l = " f a l s e "   i g n o r e F o r m a t I f E m p t y = " f a l s e " >  
             < p a r a m e t e r s >  
                 < p a r a m e t e r   i d = " 0 b f e c 5 a 1 - 9 e 6 9 - 4 e 0 b - 9 2 e b - e 5 e e a f 6 f 8 e 9 6 "   n a m e = " D e l e t e   l i n e   i f   e m p t y "   t y p e = " S y s t e m . B o o l e a n ,   m s c o r l i b ,   V e r s i o n = 4 . 0 . 0 . 0 ,   C u l t u r e = n e u t r a l ,   P u b l i c K e y T o k e n = b 7 7 a 5 c 5 6 1 9 3 4 e 0 8 9 "   o r d e r = " 9 9 9 "   k e y = " d e l e t e L i n e I f E m p t y "   v a l u e = " F a l s e "   g r o u p O r d e r = " - 1 " / >  
                 < p a r a m e t e r   i d = " 8 e d f 9 1 d f - 0 2 e 2 - 4 3 6 f - 8 2 e 8 - d 9 9 4 7 0 4 6 2 8 5 7 "   n a m e = " U p d a t e   f i e l d   f r o m   d o c u m e n t "   t y p e = " S y s t e m . B o o l e a n ,   m s c o r l i b ,   V e r s i o n = 4 . 0 . 0 . 0 ,   C u l t u r e = n e u t r a l ,   P u b l i c K e y T o k e n = b 7 7 a 5 c 5 6 1 9 3 4 e 0 8 9 "   o r d e r = " 9 9 9 "   k e y = " u p d a t e F i e l d "   v a l u e = " F a l s e "   g r o u p O r d e r = " - 1 " / >  
             < / p a r a m e t e r s >  
         < / c o n t e n t C o n t r o l >  
         < c o n t e n t C o n t r o l   i d = " c 2 a 6 d 7 b 1 - e b e 1 - 4 8 a 9 - 8 3 7 1 - 9 3 8 9 4 c 7 6 e a f 3 "   n a m e = " D M S . C l i e n t "   a s s e m b l y = " I p h e l i o n . O u t l i n e . W o r d . d l l "   t y p e = " I p h e l i o n . O u t l i n e . W o r d . R e n d e r e r s . T e x t R e n d e r e r "   o r d e r = " 3 "   a c t i v e = " t r u e "   e n t i t y I d = " 3 e f b c f 1 1 - e 5 2 d - 4 a 5 c - 8 f 3 e - 9 3 e a 7 3 9 9 a 0 9 8 "   f i e l d I d = " a f 0 2 0 c 1 a - f 8 2 6 - 4 9 4 c - b b a a - 2 1 0 0 b 3 9 7 7 0 a 7 "   p a r e n t I d = " 0 0 0 0 0 0 0 0 - 0 0 0 0 - 0 0 0 0 - 0 0 0 0 - 0 0 0 0 0 0 0 0 0 0 0 0 "   l e v e l O r d e r = " 1 0 0 "   c o n t r o l T y p e = " p l a i n T e x t "   c o n t r o l E d i t T y p e = " i n l i n e "   e n c l o s i n g B o o k m a r k = " f a l s e "   f o r m a t = " I F ( { E x t e n d e d   F o o t e r . T e x t   F i e l d }   =   & q u o t ; Y E S & q u o t ; , & # x A ; C O N T A I N S ( { D M S . C l i e n t } , & q u o t ; P E R S O N A L & q u o t ; , { D M S . A u t h o r } , { D M S . C l i e n t } & a m p ; & q u o t ; . & q u o t ; & a m p ; { D M S . M a t t e r } & a m p ; & q u o t ; / & q u o t ; & a m p ; { D M S . A u t h o r } , t r u e ) , & # x A ; & q u o t ; & q u o t ; ) "   f o r m a t E v a l u a t o r T y p e = " e x p r e s s i o n "   t e x t C a s e = " i g n o r e C a s e "   r e m o v e C o n t r o l = " f a l s e "   i g n o r e F o r m a t I f E m p t y = " f a l s e " >  
             < p a r a m e t e r s >  
                 < p a r a m e t e r   i d = " 5 5 b 5 4 d 0 f - 9 3 c 3 - 4 5 e b - 9 d 4 9 - c 7 f 7 0 5 c 3 b 7 a 1 "   n a m e = " D e l e t e   l i n e   i f   e m p t y "   t y p e = " S y s t e m . B o o l e a n ,   m s c o r l i b ,   V e r s i o n = 4 . 0 . 0 . 0 ,   C u l t u r e = n e u t r a l ,   P u b l i c K e y T o k e n = b 7 7 a 5 c 5 6 1 9 3 4 e 0 8 9 "   o r d e r = " 9 9 9 "   k e y = " d e l e t e L i n e I f E m p t y "   v a l u e = " F a l s e "   g r o u p O r d e r = " - 1 " / >  
                 < p a r a m e t e r   i d = " 5 5 a 2 e 3 d b - 3 2 5 f - 4 7 f 3 - 9 3 6 4 - 2 d 1 c 8 2 3 7 0 e 6 6 "   n a m e = " U p d a t e   f i e l d   f r o m   d o c u m e n t "   t y p e = " S y s t e m . B o o l e a n ,   m s c o r l i b ,   V e r s i o n = 4 . 0 . 0 . 0 ,   C u l t u r e = n e u t r a l ,   P u b l i c K e y T o k e n = b 7 7 a 5 c 5 6 1 9 3 4 e 0 8 9 "   o r d e r = " 9 9 9 "   k e y = " u p d a t e F i e l d "   v a l u e = " F a l s e "   g r o u p O r d e r = " - 1 " / >  
                 < p a r a m e t e r   i d = " 7 a f 7 5 f d 7 - 7 f 5 3 - 4 8 a f - a f 0 d - a d 1 f b 6 d c d c c 3 "   n a m e = " F i e l d   i n d e x "   t y p e = " S y s t e m . I n t 3 2 ,   m s c o r l i b ,   V e r s i o n = 4 . 0 . 0 . 0 ,   C u l t u r e = n e u t r a l ,   P u b l i c K e y T o k e n = b 7 7 a 5 c 5 6 1 9 3 4 e 0 8 9 "   o r d e r = " 9 9 9 "   k e y = " i n d e x "   v a l u e = " "   g r o u p O r d e r = " - 1 " / >  
                 < p a r a m e t e r   i d = " a 2 8 8 c 6 c 6 - b 8 2 9 - 4 1 d a - a 2 6 a - 9 b f 8 a e a d 7 3 0 0 "   n a m e = " R o w s   t o   r e m o v e   i f   e m p t y "   t y p e = " S y s t e m . I n t 3 2 ,   m s c o r l i b ,   V e r s i o n = 4 . 0 . 0 . 0 ,   C u l t u r e = n e u t r a l ,   P u b l i c K e y T o k e n = b 7 7 a 5 c 5 6 1 9 3 4 e 0 8 9 "   o r d e r = " 9 9 9 "   k e y = " d e l e t e R o w C o u n t "   v a l u e = " 0 "   g r o u p O r d e r = " - 1 " / >  
                 < p a r a m e t e r   i d = " 1 0 c 7 5 8 4 f - 1 4 2 0 - 4 c 1 9 - 9 7 a d - 2 0 8 e b a 2 b 2 b 0 3 "   n a m e = " P l a c e h o l d e r   t e x t "   t y p e = " S y s t e m . S t r i n g ,   m s c o r l i b ,   V e r s i o n = 4 . 0 . 0 . 0 ,   C u l t u r e = n e u t r a l ,   P u b l i c K e y T o k e n = b 7 7 a 5 c 5 6 1 9 3 4 e 0 8 9 "   o r d e r = " 9 9 9 "   k e y = " p l a c e h o l d e r "   v a l u e = " & l t ; ? x m l   v e r s i o n = & q u o t ; 1 . 0 & q u o t ;   e n c o d i n g = & q u o t ; u t f - 1 6 & q u o t ; ? & g t ; & # x A ; & l t ; l o c a l i z e d S t r i n g   x m l n s : x s d = & q u o t ; h t t p : / / w w w . w 3 . o r g / 2 0 0 1 / X M L S c h e m a & q u o t ;   x m l n s : x s i = & q u o t ; h t t p : / / w w w . w 3 . o r g / 2 0 0 1 / X M L S c h e m a - i n s t a n c e & q u o t ; & g t ; & # x A ;     & l t ; t y p e & g t ; f i x e d & l t ; / t y p e & g t ; & # x A ;     & l t ; t e x t   / & g t ; & # x A ; & l t ; / l o c a l i z e d S t r i n g & g t ; "   a r g u m e n t = " E x p r e s s i o n L o c a l i z e d S t r i n g "   g r o u p O r d e r = " - 1 " / >  
             < / p a r a m e t e r s >  
         < / c o n t e n t C o n t r o l >  
         < c o n t e n t C o n t r o l   i d = " b 9 2 8 1 c 0 3 - 5 3 c d - 4 c f e - b 8 e 2 - c e c a a c 5 a 4 6 5 7 "   n a m e = " E x t e n d e d   F o o t e r . V a l u e   F i e l d "   a s s e m b l y = " I p h e l i o n . O u t l i n e . W o r d . d l l "   t y p e = " I p h e l i o n . O u t l i n e . W o r d . R e n d e r e r s . T e x t R e n d e r e r "   o r d e r = " 3 "   a c t i v e = " t r u e "   e n t i t y I d = " f 1 3 4 a e 1 c - c 0 a 7 - 4 d 2 b - 8 6 7 2 - 0 d 9 2 1 1 1 2 1 7 f 9 "   f i e l d I d = " 8 1 e 3 e 9 e a - 9 b 6 0 - 4 9 7 8 - a 8 8 a - e 3 d d b 2 6 9 6 2 1 7 "   p a r e n t I d = " 0 0 0 0 0 0 0 0 - 0 0 0 0 - 0 0 0 0 - 0 0 0 0 - 0 0 0 0 0 0 0 0 0 0 0 0 "   l e v e l O r d e r = " 1 0 0 "   c o n t r o l T y p e = " p l a i n T e x t "   c o n t r o l E d i t T y p e = " i n l i n e "   e n c l o s i n g B o o k m a r k = " f a l s e "   f o r m a t E v a l u a t o r T y p e = " e x p r e s s i o n "   t e x t C a s e = " i g n o r e C a s e "   r e m o v e C o n t r o l = " f a l s e "   i g n o r e F o r m a t I f E m p t y = " f a l s e " >  
             < p a r a m e t e r s >  
                 < p a r a m e t e r   i d = " c 7 b 0 e 1 d 3 - c 9 c 4 - 4 0 5 9 - b f 4 e - a 4 8 0 e 1 b 5 7 6 d 0 "   n a m e = " D e l e t e   l i n e   i f   e m p t y "   t y p e = " S y s t e m . B o o l e a n ,   m s c o r l i b ,   V e r s i o n = 4 . 0 . 0 . 0 ,   C u l t u r e = n e u t r a l ,   P u b l i c K e y T o k e n = b 7 7 a 5 c 5 6 1 9 3 4 e 0 8 9 "   o r d e r = " 9 9 9 "   k e y = " d e l e t e L i n e I f E m p t y "   v a l u e = " F a l s e "   g r o u p O r d e r = " - 1 " / >  
                 < p a r a m e t e r   i d = " 5 8 5 2 d a 7 4 - 8 2 3 f - 4 2 a 7 - 8 6 5 2 - 9 c d 1 e 6 3 f 8 a f 6 "   n a m e = " U p d a t e   f i e l d   f r o m   d o c u m e n t "   t y p e = " S y s t e m . B o o l e a n ,   m s c o r l i b ,   V e r s i o n = 4 . 0 . 0 . 0 ,   C u l t u r e = n e u t r a l ,   P u b l i c K e y T o k e n = b 7 7 a 5 c 5 6 1 9 3 4 e 0 8 9 "   o r d e r = " 9 9 9 "   k e y = " u p d a t e F i e l d "   v a l u e = " F a l s e "   g r o u p O r d e r = " - 1 " / >  
                 < p a r a m e t e r   i d = " 8 d a 0 d f 7 9 - 9 a 5 7 - 4 0 d c - a 4 9 0 - 9 b 8 b c 8 0 3 7 c a c "   n a m e = " F i e l d   i n d e x "   t y p e = " S y s t e m . I n t 3 2 ,   m s c o r l i b ,   V e r s i o n = 4 . 0 . 0 . 0 ,   C u l t u r e = n e u t r a l ,   P u b l i c K e y T o k e n = b 7 7 a 5 c 5 6 1 9 3 4 e 0 8 9 "   o r d e r = " 9 9 9 "   k e y = " i n d e x "   v a l u e = " "   g r o u p O r d e r = " - 1 " / >  
                 < p a r a m e t e r   i d = " e 8 a 5 c e 9 b - f 8 0 4 - 4 4 c 8 - a 8 3 c - 4 8 6 a f b 3 4 3 4 3 1 "   n a m e = " R o w s   t o   r e m o v e   i f   e m p t y "   t y p e = " S y s t e m . I n t 3 2 ,   m s c o r l i b ,   V e r s i o n = 4 . 0 . 0 . 0 ,   C u l t u r e = n e u t r a l ,   P u b l i c K e y T o k e n = b 7 7 a 5 c 5 6 1 9 3 4 e 0 8 9 "   o r d e r = " 9 9 9 "   k e y = " d e l e t e R o w C o u n t "   v a l u e = " 0 "   g r o u p O r d e r = " - 1 " / >  
                 < p a r a m e t e r   i d = " 8 b c b 9 4 b 5 - 9 2 1 4 - 4 a e 4 - b 0 4 3 - 5 0 b 1 0 e e 9 5 d 2 d "   n a m e = " P l a c e h o l d e r   t e x t "   t y p e = " S y s t e m . S t r i n g ,   m s c o r l i b ,   V e r s i o n = 4 . 0 . 0 . 0 ,   C u l t u r e = n e u t r a l ,   P u b l i c K e y T o k e n = b 7 7 a 5 c 5 6 1 9 3 4 e 0 8 9 "   o r d e r = " 9 9 9 "   k e y = " p l a c e h o l d e r "   v a l u e = " & l t ; ? x m l   v e r s i o n = & q u o t ; 1 . 0 & q u o t ;   e n c o d i n g = & q u o t ; u t f - 1 6 & q u o t ; ? & g t ; & # x A ; & l t ; l o c a l i z e d S t r i n g   x m l n s : x s d = & q u o t ; h t t p : / / w w w . w 3 . o r g / 2 0 0 1 / X M L S c h e m a & q u o t ;   x m l n s : x s i = & q u o t ; h t t p : / / w w w . w 3 . o r g / 2 0 0 1 / X M L S c h e m a - i n s t a n c e & q u o t ; & g t ; & # x A ;     & l t ; t y p e & g t ; f i x e d & l t ; / t y p e & g t ; & # x A ;     & l t ; t e x t   / & g t ; & # x A ; & l t ; / l o c a l i z e d S t r i n g & g t ; "   a r g u m e n t = " E x p r e s s i o n L o c a l i z e d S t r i n g "   g r o u p O r d e r = " - 1 " / >  
             < / p a r a m e t e r s >  
         < / c o n t e n t C o n t r o l >  
     < / c o n t e n t C o n t r o l s >  
     < q u e s t i o n s >  
         < q u e s t i o n   i d = " 3 e f b c f 1 1 - e 5 2 d - 4 a 5 c - 8 f 3 e - 9 3 e a 7 3 9 9 a 0 9 8 "   n a m e = " D M S "   a s s e m b l y = " I p h e l i o n . O u t l i n e . I n t e g r a t i o n . W o r k S i t e . d l l "   t y p e = " I p h e l i o n . O u t l i n e . I n t e g r a t i o n . W o r k S i t e . V i e w M o d e l s . S e l e c t W o r k S p a c e V i e w M o d e l "   o r d e r = " 0 "   a c t i v e = " t r u e "   g r o u p = " & l t ; D e f a u l t & g t ; "   r e s u l t T y p e = " s i n g l e "   d i s p l a y T y p e = " S t a r t u p "   p a g e C o l u m n S p a n = " c o l u m n S p a n 6 "   p a r e n t I d = " 0 0 0 0 0 0 0 0 - 0 0 0 0 - 0 0 0 0 - 0 0 0 0 - 0 0 0 0 0 0 0 0 0 0 0 0 " >  
             < p a r a m e t e r s >  
                 < p a r a m e t e r   i d = " 3 3 d 6 0 9 f e - 8 5 7 b - 4 1 b b - b 3 a 5 - c 3 9 c 9 e f 8 3 5 8 f "   n a m e = " D M S   D o c u m e n t   C l a s s "   t y p e = " S y s t e m . S t r i n g ,   m s c o r l i b ,   V e r s i o n = 4 . 0 . 0 . 0 ,   C u l t u r e = n e u t r a l ,   P u b l i c K e y T o k e n = b 7 7 a 5 c 5 6 1 9 3 4 e 0 8 9 "   o r d e r = " 9 9 9 "   k e y = " d o c T y p e "   v a l u e = " A G R "   g r o u p O r d e r = " - 1 " / >  
                 < p a r a m e t e r   i d = " 5 7 2 9 0 6 d b - a 5 d 5 - 4 a 8 3 - b 4 1 1 - 1 c 7 d c 0 d 1 3 a a b "   n a m e = " D M S   D o c u m e n t   S u b C l a s s "   t y p e = " S y s t e m . S t r i n g ,   m s c o r l i b ,   V e r s i o n = 4 . 0 . 0 . 0 ,   C u l t u r e = n e u t r a l ,   P u b l i c K e y T o k e n = b 7 7 a 5 c 5 6 1 9 3 4 e 0 8 9 "   o r d e r = " 9 9 9 "   k e y = " d o c S u b T y p e "   v a l u e = " "   g r o u p O r d e r = " - 1 " / >  
                 < p a r a m e t e r   i d = " 2 3 f c 7 e b d - c d 0 f - 4 0 c 3 - 8 7 d 3 - 4 7 0 b d 4 1 2 3 c 1 e "   n a m e = " D o c   I d   f o r m a t "   t y p e = " S y s t e m . S t r i n g ,   m s c o r l i b ,   V e r s i o n = 4 . 0 . 0 . 0 ,   C u l t u r e = n e u t r a l ,   P u b l i c K e y T o k e n = b 7 7 a 5 c 5 6 1 9 3 4 e 0 8 9 "   o r d e r = " 9 9 9 "   k e y = " d o c I d F o r m a t "   v a l u e = " & l t ; ? x m l   v e r s i o n = & q u o t ; 1 . 0 & q u o t ;   e n c o d i n g = & q u o t ; u t f - 1 6 & q u o t ; ? & g t ; & # x A ; & l t ; f o r m a t S t r i n g   x m l n s : x s i = & q u o t ; h t t p : / / w w w . w 3 . o r g / 2 0 0 1 / X M L S c h e m a - i n s t a n c e & q u o t ;   x m l n s : x s d = & q u o t ; h t t p : / / w w w . w 3 . o r g / 2 0 0 1 / X M L S c h e m a & q u o t ; & g t ; & # x A ;     & l t ; t y p e & g t ; e x p r e s s i o n & l t ; / t y p e & g t ; & # x A ;     & l t ; t e x t & g t ; { D M S . L i b r a r y }   & a m p ; a m p ;   & q u o t ; - & q u o t ;   & a m p ; a m p ;   { D M S . D o c N u m b e r }   & a m p ; a m p ;   & q u o t ; . & q u o t ;   & a m p ; a m p ;   { D M S . D o c V e r s i o n } & l t ; / t e x t & g t ; & # x A ; & l t ; / f o r m a t S t r i n g & g t ; "   a r g u m e n t = " F o r m a t S t r i n g "   g r o u p O r d e r = " - 1 " / >  
                 < p a r a m e t e r   i d = " c 0 a 4 2 8 a b - 8 2 6 a - 4 8 b d - 8 5 e 9 - d 1 f 8 a 1 6 9 4 8 0 0 "   n a m e = " R e m e m b e r   W o r k s p a c e   a n d   F o l d e r "   t y p e = " S y s t e m . B o o l e a n ,   m s c o r l i b ,   V e r s i o n = 4 . 0 . 0 . 0 ,   C u l t u r e = n e u t r a l ,   P u b l i c K e y T o k e n = b 7 7 a 5 c 5 6 1 9 3 4 e 0 8 9 "   o r d e r = " 9 9 9 "   k e y = " r e m e m b e r W S "   v a l u e = " T r u e "   g r o u p O r d e r = " - 1 " / >  
                 < p a r a m e t e r   i d = " d f b 2 a 9 4 1 - 7 b 6 f - 4 2 a d - 9 4 c 6 - a 3 4 4 0 c 3 4 0 9 f 1 "   n a m e = " R e m o v e   C l / M t   L e a d   Z e r o s "   t y p e = " S y s t e m . B o o l e a n ,   m s c o r l i b ,   V e r s i o n = 4 . 0 . 0 . 0 ,   C u l t u r e = n e u t r a l ,   P u b l i c K e y T o k e n = b 7 7 a 5 c 5 6 1 9 3 4 e 0 8 9 "   o r d e r = " 9 9 9 "   k e y = " r e m o v e L e a d i n g Z e r o s "   v a l u e = " F a l s e "   g r o u p O r d e r = " - 1 " / >  
                 < p a r a m e t e r   i d = " a 1 5 6 4 6 2 2 - 5 1 2 5 - 4 3 3 0 - 8 8 0 e - 3 8 0 b 6 d 5 7 4 1 e c "   n a m e = " O r d e r   W o r k s p a c e s   a l p h a b e t i c a l l y "   t y p e = " S y s t e m . B o o l e a n ,   m s c o r l i b ,   V e r s i o n = 4 . 0 . 0 . 0 ,   C u l t u r e = n e u t r a l ,   P u b l i c K e y T o k e n = b 7 7 a 5 c 5 6 1 9 3 4 e 0 8 9 "   o r d e r = " 9 9 9 "   k e y = " o r d e r W o r k s p a c e s A l p h a b e t i c a l l y "   v a l u e = " F a l s e "   g r o u p O r d e r = " - 1 " / >  
                 < p a r a m e t e r   i d = " 0 2 c c c 2 a b - 5 2 4 3 - 4 8 9 a - b e d 4 - c 7 3 3 1 2 6 6 f 0 9 3 "   n a m e = " D e f a u l t   F o l d e r "   t y p e = " S y s t e m . S t r i n g ,   m s c o r l i b ,   V e r s i o n = 4 . 0 . 0 . 0 ,   C u l t u r e = n e u t r a l ,   P u b l i c K e y T o k e n = b 7 7 a 5 c 5 6 1 9 3 4 e 0 8 9 "   o r d e r = " 9 9 9 "   k e y = " d e f a u l t F o l d e r "   v a l u e = " "   g r o u p O r d e r = " - 1 " / >  
                 < p a r a m e t e r   i d = " 5 a a f 4 4 a d - e a 0 2 - 4 a 1 9 - 9 c 6 9 - a 3 3 d 1 7 4 9 c 2 6 b "   n a m e = " D o   n o t   d i s p l a y   i f   v a l i d "   t y p e = " S y s t e m . B o o l e a n ,   m s c o r l i b ,   V e r s i o n = 4 . 0 . 0 . 0 ,   C u l t u r e = n e u t r a l ,   P u b l i c K e y T o k e n = b 7 7 a 5 c 5 6 1 9 3 4 e 0 8 9 "   o r d e r = " 9 9 9 "   k e y = " i n v i s i b l e I f V a l i d "   v a l u e = " F a l s e "   g r o u p O r d e r = " - 1 " / >  
                 < p a r a m e t e r   i d = " 1 5 8 1 3 1 1 0 - f 9 e a - 4 2 4 4 - b c 8 a - 1 6 6 a 0 e e 9 7 9 1 0 "   n a m e = " S h o w   a u t h o r   l o o k u p "   t y p e = " S y s t e m . B o o l e a n ,   m s c o r l i b ,   V e r s i o n = 4 . 0 . 0 . 0 ,   C u l t u r e = n e u t r a l ,   P u b l i c K e y T o k e n = b 7 7 a 5 c 5 6 1 9 3 4 e 0 8 9 "   o r d e r = " 9 9 9 "   k e y = " s h o w A u t h o r "   v a l u e = " F a l s e "   g r o u p O r d e r = " - 1 " / >  
                 < p a r a m e t e r   i d = " 8 2 b 4 3 2 4 5 - 4 8 7 8 - 4 5 5 a - a 1 6 d - 8 e b 5 6 0 8 d 5 7 4 e "   n a m e = " A u t h o r   f i e l d "   t y p e = " I p h e l i o n . O u t l i n e . M o d e l . E n t i t i e s . P a r a m e t e r F i e l d D e s c r i p t o r ,   I p h e l i o n . O u t l i n e . M o d e l ,   V e r s i o n = 1 . 7 . 4 . 2 ,   C u l t u r e = n e u t r a l ,   P u b l i c K e y T o k e n = n u l l "   o r d e r = " 9 9 9 "   k e y = " a u t h o r F i e l d "   v a l u e = " 0 8 3 d 5 a 5 f - 7 a 4 6 - 4 9 2 7 - a d 1 b - 2 e 7 1 0 3 f 3 6 8 b 1 | f 2 9 4 b 1 d 2 - 1 b 4 5 - 4 e 5 f - 9 4 c 4 - 2 9 5 3 e 5 1 5 0 1 3 7 "   g r o u p O r d e r = " - 1 " / >  
                 < p a r a m e t e r   i d = " 0 b 7 f b d 5 9 - 0 3 d 4 - 4 9 b 6 - a f 4 2 - 3 e a 6 b 0 8 e 7 3 c 7 "   n a m e = " S h o w   d o c u m e n t   t i t l e "   t y p e = " S y s t e m . B o o l e a n ,   m s c o r l i b ,   V e r s i o n = 4 . 0 . 0 . 0 ,   C u l t u r e = n e u t r a l ,   P u b l i c K e y T o k e n = b 7 7 a 5 c 5 6 1 9 3 4 e 0 8 9 "   o r d e r = " 9 9 9 "   k e y = " s h o w T i t l e "   v a l u e = " T r u e "   g r o u p O r d e r = " - 1 " / >  
             < / p a r a m e t e r s >  
         < / q u e s t i o n >  
         < q u e s t i o n   i d = " 7 d f f 6 7 6 f - 7 4 1 f - 4 e 5 6 - 9 0 7 5 - 9 4 d 1 b 7 d 3 6 e d b "   n a m e = " L a b e l   c o n t r o l "   a s s e m b l y = " I p h e l i o n . O u t l i n e . C o n t r o l s . d l l "   t y p e = " I p h e l i o n . O u t l i n e . C o n t r o l s . Q u e s t i o n C o n t r o l s . V i e w M o d e l s . W i z a r d S e c t i o n H e a d i n g V i e w M o d e l "   o r d e r = " 1 "   a c t i v e = " t r u e "   g r o u p = " & l t ; D e f a u l t & g t ; "   r e s u l t T y p e = " s i n g l e "   d i s p l a y T y p e = " A l l "   p a g e C o l u m n S p a n = " c o l u m n S p a n 6 "   p a r e n t I d = " 0 0 0 0 0 0 0 0 - 0 0 0 0 - 0 0 0 0 - 0 0 0 0 - 0 0 0 0 0 0 0 0 0 0 0 0 " >  
             < p a r a m e t e r s >  
                 < p a r a m e t e r   i d = " 8 4 3 6 7 1 7 a - e d a f - 4 b 6 d - b a c d - 0 a c 2 8 0 9 5 c 3 b 4 "   n a m e = " T e x t "   t y p e = " S y s t e m . S t r i n g ,   m s c o r l i b ,   V e r s i o n = 4 . 0 . 0 . 0 ,   C u l t u r e = n e u t r a l ,   P u b l i c K e y T o k e n = b 7 7 a 5 c 5 6 1 9 3 4 e 0 8 9 "   o r d e r = " 9 9 9 "   k e y = " t e x t "   v a l u e = " & l t ; ? x m l   v e r s i o n = & q u o t ; 1 . 0 & q u o t ;   e n c o d i n g = & q u o t ; u t f - 1 6 & q u o t ; ? & g t ; & # x A ; & l t ; u i L o c a l i z e d S t r i n g   x m l n s : x s d = & q u o t ; h t t p : / / w w w . w 3 . o r g / 2 0 0 1 / X M L S c h e m a & q u o t ;   x m l n s : x s i = & q u o t ; h t t p : / / w w w . w 3 . o r g / 2 0 0 1 / X M L S c h e m a - i n s t a n c e & q u o t ; & g t ; & # x A ;     & l t ; t y p e & g t ; f i x e d & l t ; / t y p e & g t ; & # x A ;     & l t ; t e x t & g t ; T i c k   & q u o t ; E x t e n d e d   f o o t e r & q u o t ;   t o   i n c l u d e   C L I E N T   M A T T E R   N u m b e r   a n d   A U T H O R   i n   d o c u m e n t   f o o t e r .   & # x A ; 2 7 t h   o f   A p r i l   2 0 1 8 & l t ; / t e x t & g t ; & # x A ; & l t ; / u i L o c a l i z e d S t r i n g & g t ; "   a r g u m e n t = " U I L o c a l i z e d S t r i n g "   g r o u p O r d e r = " - 1 " / >  
                 < p a r a m e t e r   i d = " e 6 2 9 5 f f a - 3 8 a 4 - 4 7 7 9 - 8 b 2 6 - 0 f d e 0 e 7 0 e 1 8 b "   n a m e = " T o p   M a r g i n "   t y p e = " S y s t e m . I n t 3 2 ,   m s c o r l i b ,   V e r s i o n = 4 . 0 . 0 . 0 ,   C u l t u r e = n e u t r a l ,   P u b l i c K e y T o k e n = b 7 7 a 5 c 5 6 1 9 3 4 e 0 8 9 "   o r d e r = " 9 9 9 "   k e y = " t o p M a r g i n "   v a l u e = " 5 "   g r o u p O r d e r = " - 1 " / >  
                 < p a r a m e t e r   i d = " 6 5 2 c 2 5 1 e - e e a 0 - 4 8 3 2 - 9 0 2 c - 8 4 6 c 8 0 a 0 8 6 1 a "   n a m e = " B o t t o m   M a r g i n "   t y p e = " S y s t e m . I n t 3 2 ,   m s c o r l i b ,   V e r s i o n = 4 . 0 . 0 . 0 ,   C u l t u r e = n e u t r a l ,   P u b l i c K e y T o k e n = b 7 7 a 5 c 5 6 1 9 3 4 e 0 8 9 "   o r d e r = " 9 9 9 "   k e y = " b o t t o m M a r g i n "   v a l u e = " 1 0 "   g r o u p O r d e r = " - 1 " / >  
                 < p a r a m e t e r   i d = " 0 c 6 a 8 2 d b - b e d b - 4 4 0 7 - a f 0 8 - e 9 8 2 f 0 1 5 1 1 6 9 "   n a m e = " L e f t   M a r g i n "   t y p e = " S y s t e m . I n t 3 2 ,   m s c o r l i b ,   V e r s i o n = 4 . 0 . 0 . 0 ,   C u l t u r e = n e u t r a l ,   P u b l i c K e y T o k e n = b 7 7 a 5 c 5 6 1 9 3 4 e 0 8 9 "   o r d e r = " 9 9 9 "   k e y = " l e f t m a r g i n "   v a l u e = " 1 0 "   g r o u p O r d e r = " - 1 " / >  
                 < p a r a m e t e r   i d = " 0 9 5 6 b 1 5 b - a 4 7 4 - 4 e c f - 9 8 4 4 - c c b 6 9 7 0 c 0 6 e 1 "   n a m e = " F o n t   S i z e "   t y p e = " S y s t e m . I n t 3 2 ,   m s c o r l i b ,   V e r s i o n = 4 . 0 . 0 . 0 ,   C u l t u r e = n e u t r a l ,   P u b l i c K e y T o k e n = b 7 7 a 5 c 5 6 1 9 3 4 e 0 8 9 "   o r d e r = " 9 9 9 "   k e y = " f o n t S i z e "   v a l u e = " 1 2 "   g r o u p O r d e r = " - 1 " / >  
                 < p a r a m e t e r   i d = " 4 3 6 c 7 3 d 0 - c 8 3 7 - 4 c 1 1 - b d 9 8 - 4 c e c 9 e f 5 e 5 7 9 "   n a m e = " F o n t   B o l d "   t y p e = " S y s t e m . B o o l e a n ,   m s c o r l i b ,   V e r s i o n = 4 . 0 . 0 . 0 ,   C u l t u r e = n e u t r a l ,   P u b l i c K e y T o k e n = b 7 7 a 5 c 5 6 1 9 3 4 e 0 8 9 "   o r d e r = " 9 9 9 "   k e y = " f o n t B o l d "   v a l u e = " f a l s e "   g r o u p O r d e r = " - 1 " / >  
                 < p a r a m e t e r   i d = " 6 b 5 a 9 f 6 4 - 6 0 5 a - 4 b 0 d - b a 4 6 - 6 b 1 6 1 3 a b b 6 c a "   n a m e = " W r a p   T e x t "   t y p e = " S y s t e m . B o o l e a n ,   m s c o r l i b ,   V e r s i o n = 4 . 0 . 0 . 0 ,   C u l t u r e = n e u t r a l ,   P u b l i c K e y T o k e n = b 7 7 a 5 c 5 6 1 9 3 4 e 0 8 9 "   o r d e r = " 9 9 9 "   k e y = " w r a p T e x t "   v a l u e = " T r u e "   g r o u p O r d e r = " - 1 " / >  
             < / p a r a m e t e r s >  
         < / q u e s t i o n >  
         < q u e s t i o n   i d = " f 1 3 4 a e 1 c - c 0 a 7 - 4 d 2 b - 8 6 7 2 - 0 d 9 2 1 1 1 2 1 7 f 9 "   n a m e = " E x t e n d e d   F o o t e r "   a s s e m b l y = " I p h e l i o n . O u t l i n e . C o n t r o l s . d l l "   t y p e = " I p h e l i o n . O u t l i n e . C o n t r o l s . Q u e s t i o n C o n t r o l s . V i e w M o d e l s . C h e c k B o x V i e w M o d e l "   o r d e r = " 2 "   a c t i v e = " t r u e "   g r o u p = " & l t ; D e f a u l t & g t ; "   r e s u l t T y p e = " s i n g l e "   d i s p l a y T y p e = " A l l "   p a g e C o l u m n S p a n = " c o l u m n S p a n 6 "   p a r e n t I d = " 0 0 0 0 0 0 0 0 - 0 0 0 0 - 0 0 0 0 - 0 0 0 0 - 0 0 0 0 0 0 0 0 0 0 0 0 " >  
             < p a r a m e t e r s >  
                 < p a r a m e t e r   i d = " b d 2 d 2 f 1 f - 5 d e 5 - 4 d e 4 - a 0 6 a - d 0 e c 4 f 7 e e 0 4 7 "   n a m e = " U s e r   p r o m p t "   t y p e = " S y s t e m . S t r i n g ,   m s c o r l i b ,   V e r s i o n = 4 . 0 . 0 . 0 ,   C u l t u r e = n e u t r a l ,   P u b l i c K e y T o k e n = b 7 7 a 5 c 5 6 1 9 3 4 e 0 8 9 "   o r d e r = " 9 9 9 "   k e y = " p r o m p t "   v a l u e = " & l t ; ? x m l   v e r s i o n = & q u o t ; 1 . 0 & q u o t ;   e n c o d i n g = & q u o t ; u t f - 1 6 & q u o t ; ? & g t ; & # x A ; & l t ; u i L o c a l i z e d S t r i n g   x m l n s : x s d = & q u o t ; h t t p : / / w w w . w 3 . o r g / 2 0 0 1 / X M L S c h e m a & q u o t ;   x m l n s : x s i = & q u o t ; h t t p : / / w w w . w 3 . o r g / 2 0 0 1 / X M L S c h e m a - i n s t a n c e & q u o t ; & g t ; & # x A ;     & l t ; t y p e & g t ; f i x e d & l t ; / t y p e & g t ; & # x A ;     & l t ; t e x t & g t ; E x t e n d e d   f o o t e r & l t ; / t e x t & g t ; & # x A ; & l t ; / u i L o c a l i z e d S t r i n g & g t ; "   a r g u m e n t = " U I L o c a l i z e d S t r i n g "   g r o u p O r d e r = " - 1 " / >  
                 < p a r a m e t e r   i d = " 1 2 3 9 7 4 7 e - f c c 6 - 4 5 d d - b 8 7 0 - 6 a 1 b b 1 8 e 6 a 2 1 "   n a m e = " D o c u m e n t   t e x t   ( c h e c k e d ) "   t y p e = " S y s t e m . S t r i n g ,   m s c o r l i b ,   V e r s i o n = 4 . 0 . 0 . 0 ,   C u l t u r e = n e u t r a l ,   P u b l i c K e y T o k e n = b 7 7 a 5 c 5 6 1 9 3 4 e 0 8 9 "   o r d e r = " 9 9 9 "   k e y = " d o c u m e n t T e x t "   v a l u e = " & l t ; ? x m l   v e r s i o n = & q u o t ; 1 . 0 & q u o t ;   e n c o d i n g = & q u o t ; u t f - 1 6 & q u o t ; ? & g t ; & # x A ; & l t ; l o c a l i z e d S t r i n g   x m l n s : x s d = & q u o t ; h t t p : / / w w w . w 3 . o r g / 2 0 0 1 / X M L S c h e m a & q u o t ;   x m l n s : x s i = & q u o t ; h t t p : / / w w w . w 3 . o r g / 2 0 0 1 / X M L S c h e m a - i n s t a n c e & q u o t ; & g t ; & # x A ;     & l t ; t y p e & g t ; f i x e d & l t ; / t y p e & g t ; & # x A ;     & l t ; t e x t & g t ; Y E S & l t ; / t e x t & g t ; & # x A ; & l t ; / l o c a l i z e d S t r i n g & g t ; "   a r g u m e n t = " E x p r e s s i o n L o c a l i z e d S t r i n g "   g r o u p O r d e r = " - 1 " / >  
                 < p a r a m e t e r   i d = " 6 8 8 c 9 c 9 8 - c d d 3 - 4 9 d b - 8 4 d 2 - 6 9 a 3 d e 5 0 f 9 4 0 "   n a m e = " D o c u m e n t   t e x t   ( u n c h e c k e d ) "   t y p e = " S y s t e m . S t r i n g ,   m s c o r l i b ,   V e r s i o n = 4 . 0 . 0 . 0 ,   C u l t u r e = n e u t r a l ,   P u b l i c K e y T o k e n = b 7 7 a 5 c 5 6 1 9 3 4 e 0 8 9 "   o r d e r = " 9 9 9 "   k e y = " d o c u m e n t T e x t U n c h e c k e d "   v a l u e = " & l t ; ? x m l   v e r s i o n = & q u o t ; 1 . 0 & q u o t ;   e n c o d i n g = & q u o t ; u t f - 1 6 & q u o t ; ? & g t ; & # x A ; & l t ; l o c a l i z e d S t r i n g   x m l n s : x s d = & q u o t ; h t t p : / / w w w . w 3 . o r g / 2 0 0 1 / X M L S c h e m a & q u o t ;   x m l n s : x s i = & q u o t ; h t t p : / / w w w . w 3 . o r g / 2 0 0 1 / X M L S c h e m a - i n s t a n c e & q u o t ; & g t ; & # x A ;     & l t ; t y p e & g t ; f i x e d & l t ; / t y p e & g t ; & # x A ;     & l t ; t e x t & g t ; N O & l t ; / t e x t & g t ; & # x A ; & l t ; / l o c a l i z e d S t r i n g & g t ; "   a r g u m e n t = " E x p r e s s i o n L o c a l i z e d S t r i n g "   g r o u p O r d e r = " - 1 " / >  
                 < p a r a m e t e r   i d = " 6 1 8 0 7 e e 3 - b 5 5 7 - 4 4 f f - 8 4 b d - 8 7 3 4 0 0 f 6 0 4 3 8 "   n a m e = " D i s p l a y   c o n t e n t   v a l u e "   t y p e = " S y s t e m . B o o l e a n ,   m s c o r l i b ,   V e r s i o n = 4 . 0 . 0 . 0 ,   C u l t u r e = n e u t r a l ,   P u b l i c K e y T o k e n = b 7 7 a 5 c 5 6 1 9 3 4 e 0 8 9 "   o r d e r = " 9 9 9 "   k e y = " d i s p l a y C o n t e n t "   v a l u e = " F a l s e "   g r o u p O r d e r = " - 1 " / >  
                 < p a r a m e t e r   i d = " 2 6 3 f 2 b 9 e - 9 9 7 3 - 4 b c e - 8 f a f - 1 1 c 1 7 3 1 c 7 0 f 9 "   n a m e = " U p d a t e   f r o m "   t y p e = " S y s t e m . S t r i n g ,   m s c o r l i b ,   V e r s i o n = 4 . 0 . 0 . 0 ,   C u l t u r e = n e u t r a l ,   P u b l i c K e y T o k e n = b 7 7 a 5 c 5 6 1 9 3 4 e 0 8 9 "   o r d e r = " 9 9 9 "   k e y = " u p d a t e F i e l d "   v a l u e = " "   a r g u m e n t = " F o r m a t S t r i n g "   g r o u p O r d e r = " - 1 " / >  
                 < p a r a m e t e r   i d = " 4 8 2 c e 6 2 c - 6 0 2 a - 4 a 7 8 - 8 8 8 9 - 4 4 4 4 0 f 7 6 f 2 9 3 "   n a m e = " R e m e m b e r   l a s t   v a l u e s "   t y p e = " S y s t e m . B o o l e a n ,   m s c o r l i b ,   V e r s i o n = 4 . 0 . 0 . 0 ,   C u l t u r e = n e u t r a l ,   P u b l i c K e y T o k e n = b 7 7 a 5 c 5 6 1 9 3 4 e 0 8 9 "   o r d e r = " 9 9 9 "   k e y = " r e m e m b e r L a s t V a l u e "   v a l u e = " F a l s e "   g r o u p O r d e r = " - 1 " / >  
             < / p a r a m e t e r s >  
         < / q u e s t i o n >  
     < / q u e s t i o n s >  
     < c o m m a n d s >  
         < c o m m a n d   i d = " a 9 7 b d 7 e a - 5 1 7 d - 4 6 0 8 - b a 0 3 - 4 1 b 1 9 6 c f 8 9 f 5 "   n a m e = " S h o w   Q u e s t i o n   F o r m "   a s s e m b l y = " I p h e l i o n . O u t l i n e . M o d e l . D L L "   t y p e = " I p h e l i o n . O u t l i n e . M o d e l . C o m m a n d s . S h o w F o r m C o m m a n d "   o r d e r = " 0 "   a c t i v e = " t r u e "   c o m m a n d T y p e = " s t a r t u p " >  
             < p a r a m e t e r s >  
                 < p a r a m e t e r   i d = " 5 a d b 1 d c a - b 5 2 e - 4 7 0 3 - b 7 d 0 - d c b b 9 a 8 8 5 f b 2 "   n a m e = " A s s e m b l y   n a m e "   t y p e = " S y s t e m . S t r i n g ,   m s c o r l i b ,   V e r s i o n = 4 . 0 . 0 . 0 ,   C u l t u r e = n e u t r a l ,   P u b l i c K e y T o k e n = b 7 7 a 5 c 5 6 1 9 3 4 e 0 8 9 "   o r d e r = " 9 9 9 "   k e y = " a s s e m b l y "   v a l u e = " I p h e l i o n . O u t l i n e . C o n t r o l s . d l l "   g r o u p O r d e r = " - 1 " / >  
                 < p a r a m e t e r   i d = " 4 d 1 7 5 c a a - 6 5 8 9 - 4 8 5 4 - 9 0 2 8 - 8 c a a 0 6 9 9 1 0 d b "   n a m e = " T y p e   n a m e "   t y p e = " S y s t e m . S t r i n g ,   m s c o r l i b ,   V e r s i o n = 4 . 0 . 0 . 0 ,   C u l t u r e = n e u t r a l ,   P u b l i c K e y T o k e n = b 7 7 a 5 c 5 6 1 9 3 4 e 0 8 9 "   o r d e r = " 9 9 9 "   k e y = " t y p e "   v a l u e = " I p h e l i o n . O u t l i n e . C o n t r o l s . Q u e s t i o n F o r m "   g r o u p O r d e r = " - 1 " / >  
             < / p a r a m e t e r s >  
         < / c o m m a n d >  
         < c o m m a n d   i d = " 3 0 0 6 2 d 9 6 - 4 b 5 5 - 4 8 2 8 - 9 3 a 7 - 8 1 e d 7 b 3 7 2 a 9 3 "   n a m e = " C l o s e   d o c u m e n t   c o m m a n d "   a s s e m b l y = " I p h e l i o n . O u t l i n e . W o r d 2 0 1 0 . D L L "   t y p e = " I p h e l i o n . O u t l i n e . W o r d 2 0 1 0 . C o m m a n d s . C l o s e D o c u m e n t C o m m a n d "   o r d e r = " 1 "   a c t i v e = " t r u e "   c o m m a n d T y p e = " s t a r t u p " >  
             < p a r a m e t e r s >  
                 < p a r a m e t e r   i d = " b f d b c 2 b a - a 5 7 e - 4 1 1 f - a 7 b 4 - c c 7 8 6 5 4 5 5 c 7 e "   n a m e = " C h e c k   q u e s t i o n "   t y p e = " S y s t e m . B o o l e a n ,   m s c o r l i b ,   V e r s i o n = 4 . 0 . 0 . 0 ,   C u l t u r e = n e u t r a l ,   P u b l i c K e y T o k e n = b 7 7 a 5 c 5 6 1 9 3 4 e 0 8 9 "   o r d e r = " 9 9 9 "   k e y = " c h e c k U s e r I n p u t "   v a l u e = " f a l s e "   g r o u p O r d e r = " - 1 " / >  
             < / p a r a m e t e r s >  
         < / c o m m a n d >  
         < c o m m a n d   i d = " 3 5 2 3 d 0 2 e - 3 1 d 6 - 4 9 7 1 - 8 a 4 9 - e b 6 1 2 c b e b 5 4 a "   n a m e = " R e n d e r   f i e l d s   t o   d o c u m e n t "   a s s e m b l y = " I p h e l i o n . O u t l i n e . M o d e l . D L L "   t y p e = " I p h e l i o n . O u t l i n e . M o d e l . C o m m a n d s . R e n d e r D o c u m e n t C o m m a n d "   o r d e r = " 2 "   a c t i v e = " t r u e "   c o m m a n d T y p e = " s t a r t u p " >  
             < p a r a m e t e r s >  
                 < p a r a m e t e r   i d = " 1 3 0 9 4 c 9 4 - d 2 0 d - 4 5 6 c - b 3 d 0 - 5 6 3 d 1 4 1 9 7 b c 0 "   n a m e = " F i r s t   o r d e r   v a l u e "   t y p e = " S y s t e m . I n t 3 2 ,   m s c o r l i b ,   V e r s i o n = 4 . 0 . 0 . 0 ,   C u l t u r e = n e u t r a l ,   P u b l i c K e y T o k e n = b 7 7 a 5 c 5 6 1 9 3 4 e 0 8 9 "   o r d e r = " 9 9 9 "   k e y = " s t a r t O r d e r "   v a l u e = " 0 "   g r o u p O r d e r = " - 1 " / >  
                 < p a r a m e t e r   i d = " e a 2 d 0 3 7 0 - 6 f d 1 - 4 6 0 b - 9 e e 3 - 0 3 2 1 b 4 b 7 4 0 5 7 "   n a m e = " L a s t   o r d e r   v a l u e "   t y p e = " S y s t e m . I n t 3 2 ,   m s c o r l i b ,   V e r s i o n = 4 . 0 . 0 . 0 ,   C u l t u r e = n e u t r a l ,   P u b l i c K e y T o k e n = b 7 7 a 5 c 5 6 1 9 3 4 e 0 8 9 "   o r d e r = " 9 9 9 "   k e y = " e n d O r d e r "   v a l u e = " 5 "   g r o u p O r d e r = " - 1 " / >  
             < / p a r a m e t e r s >  
         < / c o m m a n d >  
         < c o m m a n d   i d = " 0 9 0 7 1 2 d e - 2 b e c - 4 c 9 6 - 9 b 7 c - 3 5 d 8 a 3 4 b 5 c f d "   n a m e = " S e t   p a p e r   s i z e   c o m m a n d "   a s s e m b l y = " I p h e l i o n . O u t l i n e . W o r d 2 0 1 0 . d l l "   t y p e = " I p h e l i o n . O u t l i n e . W o r d 2 0 1 0 . C o m m a n d s . S e t P a p e r S i z e C o m m a n d "   o r d e r = " 3 "   a c t i v e = " t r u e "   c o m m a n d T y p e = " s t a r t u p " >  
             < p a r a m e t e r s / >  
         < / c o m m a n d >  
         < c o m m a n d   i d = " e d 3 4 1 c 8 9 - 2 2 9 b - 4 e 2 3 - b 8 2 d - 1 0 c 3 c f e a d 5 8 4 "   n a m e = " S a v e   t o   W o r k S i t e "   a s s e m b l y = " I p h e l i o n . O u t l i n e . I n t e g r a t i o n . W o r k S i t e . d l l "   t y p e = " I p h e l i o n . O u t l i n e . I n t e g r a t i o n . W o r k S i t e . S a v e T o D m s C o m m a n d "   o r d e r = " 4 "   a c t i v e = " t r u e "   c o m m a n d T y p e = " s t a r t u p " >  
             < p a r a m e t e r s >  
                 < p a r a m e t e r   i d = " 1 3 f 9 c 7 f 4 - a e 8 5 - 4 2 8 3 - 9 7 a f - e 7 f 9 7 6 5 1 0 1 4 b "   n a m e = " A u t h o r   F i e l d "   t y p e = " I p h e l i o n . O u t l i n e . M o d e l . E n t i t i e s . P a r a m e t e r F i e l d D e s c r i p t o r ,   I p h e l i o n . O u t l i n e . M o d e l ,   V e r s i o n = 1 . 7 . 4 . 2 ,   C u l t u r e = n e u t r a l ,   P u b l i c K e y T o k e n = n u l l "   o r d e r = " 9 9 9 "   k e y = " a u t h o r F i e l d "   v a l u e = " "   g r o u p O r d e r = " - 1 " / >  
                 < p a r a m e t e r   i d = " 0 0 7 b 5 3 1 c - b 5 6 f - 4 1 e d - 9 9 2 8 - 8 e 1 b 9 3 e c 3 9 2 4 "   n a m e = " D e f a u l t   F o l d e r "   t y p e = " S y s t e m . S t r i n g ,   m s c o r l i b ,   V e r s i o n = 4 . 0 . 0 . 0 ,   C u l t u r e = n e u t r a l ,   P u b l i c K e y T o k e n = b 7 7 a 5 c 5 6 1 9 3 4 e 0 8 9 "   o r d e r = " 9 9 9 "   k e y = " d e f a u l t F o l d e r "   v a l u e = " "   g r o u p O r d e r = " - 1 " / >  
                 < p a r a m e t e r   i d = " b 7 b c 4 1 b 3 - c b 5 c - 4 c d 0 - 9 9 4 b - c 4 3 1 2 9 6 5 c f 3 5 "   n a m e = " D o c u m e n t   t i t l e   f i e l d "   t y p e = " I p h e l i o n . O u t l i n e . M o d e l . E n t i t i e s . P a r a m e t e r F i e l d D e s c r i p t o r ,   I p h e l i o n . O u t l i n e . M o d e l ,   V e r s i o n = 1 . 7 . 4 . 2 ,   C u l t u r e = n e u t r a l ,   P u b l i c K e y T o k e n = n u l l "   o r d e r = " 9 9 9 "   k e y = " t i t l e F i e l d "   v a l u e = " "   g r o u p O r d e r = " - 1 " / >  
             < / p a r a m e t e r s >  
         < / c o m m a n d >  
         < c o m m a n d   i d = " f 6 e 9 d 2 f b - b d c 2 - 4 3 3 c - 9 3 4 b - 3 5 9 2 1 0 8 6 a 1 d e "   n a m e = " S h o w   Q u e s t i o n   F o r m "   a s s e m b l y = " I p h e l i o n . O u t l i n e . M o d e l . D L L "   t y p e = " I p h e l i o n . O u t l i n e . M o d e l . C o m m a n d s . S h o w F o r m C o m m a n d "   o r d e r = " 0 "   a c t i v e = " t r u e "   c o m m a n d T y p e = " r e l a u n c h " >  
             < p a r a m e t e r s >  
                 < p a r a m e t e r   i d = " a f 8 a 5 3 8 3 - b 3 e f - 4 1 d c - 9 6 d 5 - 5 7 4 3 0 2 6 4 8 d b e "   n a m e = " A s s e m b l y   n a m e "   t y p e = " S y s t e m . S t r i n g ,   m s c o r l i b ,   V e r s i o n = 4 . 0 . 0 . 0 ,   C u l t u r e = n e u t r a l ,   P u b l i c K e y T o k e n = b 7 7 a 5 c 5 6 1 9 3 4 e 0 8 9 "   o r d e r = " 9 9 9 "   k e y = " a s s e m b l y "   v a l u e = " I p h e l i o n . O u t l i n e . C o n t r o l s . d l l "   g r o u p O r d e r = " - 1 " / >  
                 < p a r a m e t e r   i d = " 3 2 3 4 5 8 d a - a d 2 2 - 4 9 f f - 9 8 2 e - 7 2 7 c 7 c f d 1 d e 5 "   n a m e = " T y p e   n a m e "   t y p e = " S y s t e m . S t r i n g ,   m s c o r l i b ,   V e r s i o n = 4 . 0 . 0 . 0 ,   C u l t u r e = n e u t r a l ,   P u b l i c K e y T o k e n = b 7 7 a 5 c 5 6 1 9 3 4 e 0 8 9 "   o r d e r = " 9 9 9 "   k e y = " t y p e "   v a l u e = " I p h e l i o n . O u t l i n e . C o n t r o l s . Q u e s t i o n F o r m "   g r o u p O r d e r = " - 1 " / >  
             < / p a r a m e t e r s >  
         < / c o m m a n d >  
         < c o m m a n d   i d = " c 0 e e e 5 4 8 - 2 7 0 c - 4 a 2 4 - 9 c 9 1 - c a 7 5 1 7 0 d 4 7 8 8 "   n a m e = " R e n d e r   f i e l d s   t o   d o c u m e n t "   a s s e m b l y = " I p h e l i o n . O u t l i n e . M o d e l . D L L "   t y p e = " I p h e l i o n . O u t l i n e . M o d e l . C o m m a n d s . R e n d e r D o c u m e n t C o m m a n d "   o r d e r = " 1 "   a c t i v e = " t r u e "   c o m m a n d T y p e = " r e l a u n c h " >  
             < p a r a m e t e r s >  
                 < p a r a m e t e r   i d = " f a b 4 b 0 1 c - 4 d 2 8 - 4 5 a 4 - b 8 1 f - b 0 d 1 6 c d a 4 c 9 4 "   n a m e = " F i r s t   o r d e r   v a l u e "   t y p e = " S y s t e m . I n t 3 2 ,   m s c o r l i b ,   V e r s i o n = 4 . 0 . 0 . 0 ,   C u l t u r e = n e u t r a l ,   P u b l i c K e y T o k e n = b 7 7 a 5 c 5 6 1 9 3 4 e 0 8 9 "   o r d e r = " 9 9 9 "   k e y = " s t a r t O r d e r "   v a l u e = " 0 "   g r o u p O r d e r = " - 1 " / >  
                 < p a r a m e t e r   i d = " 2 b f 8 f c a 7 - 1 5 7 6 - 4 7 f 8 - b d c 6 - e 0 d d 5 8 0 3 0 e 9 7 "   n a m e = " L a s t   o r d e r   v a l u e "   t y p e = " S y s t e m . I n t 3 2 ,   m s c o r l i b ,   V e r s i o n = 4 . 0 . 0 . 0 ,   C u l t u r e = n e u t r a l ,   P u b l i c K e y T o k e n = b 7 7 a 5 c 5 6 1 9 3 4 e 0 8 9 "   o r d e r = " 9 9 9 "   k e y = " e n d O r d e r "   v a l u e = " 5 "   g r o u p O r d e r = " - 1 " / >  
             < / p a r a m e t e r s >  
         < / c o m m a n d >  
         < c o m m a n d   i d = " 9 5 1 0 9 5 d 1 - d 7 9 7 - 4 b b a - 8 2 b 5 - 6 b a 6 6 3 5 b 1 6 b 5 "   n a m e = " S e t   p a p e r   s i z e   c o m m a n d "   a s s e m b l y = " I p h e l i o n . O u t l i n e . W o r d 2 0 1 0 . d l l "   t y p e = " I p h e l i o n . O u t l i n e . W o r d 2 0 1 0 . C o m m a n d s . S e t P a p e r S i z e C o m m a n d "   o r d e r = " 2 "   a c t i v e = " t r u e "   c o m m a n d T y p e = " r e l a u n c h " >  
             < p a r a m e t e r s / >  
         < / c o m m a n d >  
         < c o m m a n d   i d = " 9 1 0 5 2 8 1 0 - 8 b 9 2 - 4 9 7 3 - 8 7 d e - d f 9 7 f 1 9 7 1 6 e 8 "   n a m e = " U p d a t e   W o r k S i t e   a u t h o r "   a s s e m b l y = " I p h e l i o n . O u t l i n e . I n t e g r a t i o n . W o r k S i t e . d l l "   t y p e = " I p h e l i o n . O u t l i n e . I n t e g r a t i o n . W o r k S i t e . U p d a t e A u t h o r C o m m a n d "   o r d e r = " 3 "   a c t i v e = " t r u e "   c o m m a n d T y p e = " r e l a u n c h " >  
             < p a r a m e t e r s >  
                 < p a r a m e t e r   i d = " 2 b d e e 6 6 4 - 8 2 6 d - 4 4 8 6 - b 1 7 3 - b e c 3 2 1 a 9 a f 1 8 "   n a m e = " A u t h o r   F i e l d "   t y p e = " I p h e l i o n . O u t l i n e . M o d e l . E n t i t i e s . P a r a m e t e r F i e l d D e s c r i p t o r ,   I p h e l i o n . O u t l i n e . M o d e l ,   V e r s i o n = 1 . 7 . 4 . 2 ,   C u l t u r e = n e u t r a l ,   P u b l i c K e y T o k e n = n u l l "   o r d e r = " 9 9 9 "   k e y = " a u t h o r F i e l d "   v a l u e = " 0 8 3 d 5 a 5 f - 7 a 4 6 - 4 9 2 7 - a d 1 b - 2 e 7 1 0 3 f 3 6 8 b 1 | f 2 9 4 b 1 d 2 - 1 b 4 5 - 4 e 5 f - 9 4 c 4 - 2 9 5 3 e 5 1 5 0 1 3 7 "   g r o u p O r d e r = " - 1 " / >  
             < / p a r a m e t e r s >  
         < / c o m m a n d >  
     < / c o m m a n d s >  
     < f i e l d s >  
         < f i e l d   i d = " a f 0 2 0 c 1 a - f 8 2 6 - 4 9 4 c - b b a a - 2 1 0 0 b 3 9 7 7 0 a 7 "   n a m e = " C l i e n t "   t y p e = " "   o r d e r = " 9 9 9 "   e n t i t y I d = " 3 e f b c f 1 1 - e 5 2 d - 4 a 5 c - 8 f 3 e - 9 3 e a 7 3 9 9 a 0 9 8 "   l i n k e d E n t i t y I d = " 0 0 0 0 0 0 0 0 - 0 0 0 0 - 0 0 0 0 - 0 0 0 0 - 0 0 0 0 0 0 0 0 0 0 0 0 "   l i n k e d F i e l d I d = " 0 0 0 0 0 0 0 0 - 0 0 0 0 - 0 0 0 0 - 0 0 0 0 - 0 0 0 0 0 0 0 0 0 0 0 0 "   l i n k e d F i e l d I n d e x = " 0 "   i n d e x = " 0 "   f i e l d T y p e = " q u e s t i o n "   f o r m a t E v a l u a t o r T y p e = " f o r m a t S t r i n g "   c o i D o c u m e n t F i e l d = " C l i e n t "   h i d d e n = " f a l s e " > P E R S O N A L _ S H A R E D < / f i e l d >  
         < f i e l d   i d = " d 1 a 0 c 0 3 d - 0 2 5 8 - 4 7 a c - b b 6 d - 4 5 8 a 7 8 e 5 6 4 7 4 "   n a m e = " C l i e n t N a m e "   t y p e = " "   o r d e r = " 9 9 9 "   e n t i t y I d = " 3 e f b c f 1 1 - e 5 2 d - 4 a 5 c - 8 f 3 e - 9 3 e a 7 3 9 9 a 0 9 8 "   l i n k e d E n t i t y I d = " 0 0 0 0 0 0 0 0 - 0 0 0 0 - 0 0 0 0 - 0 0 0 0 - 0 0 0 0 0 0 0 0 0 0 0 0 "   l i n k e d F i e l d I d = " 0 0 0 0 0 0 0 0 - 0 0 0 0 - 0 0 0 0 - 0 0 0 0 - 0 0 0 0 0 0 0 0 0 0 0 0 "   l i n k e d F i e l d I n d e x = " 0 "   i n d e x = " 0 "   f i e l d T y p e = " q u e s t i o n "   f o r m a t E v a l u a t o r T y p e = " f o r m a t S t r i n g "   c o i D o c u m e n t F i e l d = " C l i e n t N a m e "   h i d d e n = " f a l s e " > P e r s o n a l   S h a r e d < / f i e l d >  
         < f i e l d   i d = " 3 6 2 d d c e b - 8 f c 2 - 4 e a d - b 5 3 5 - e d 9 e 8 3 5 9 8 3 8 4 "   n a m e = " M a t t e r "   t y p e = " "   o r d e r = " 9 9 9 "   e n t i t y I d = " 3 e f b c f 1 1 - e 5 2 d - 4 a 5 c - 8 f 3 e - 9 3 e a 7 3 9 9 a 0 9 8 "   l i n k e d E n t i t y I d = " 0 0 0 0 0 0 0 0 - 0 0 0 0 - 0 0 0 0 - 0 0 0 0 - 0 0 0 0 0 0 0 0 0 0 0 0 "   l i n k e d F i e l d I d = " 0 0 0 0 0 0 0 0 - 0 0 0 0 - 0 0 0 0 - 0 0 0 0 - 0 0 0 0 0 0 0 0 0 0 0 0 "   l i n k e d F i e l d I n d e x = " 0 "   i n d e x = " 0 "   f i e l d T y p e = " q u e s t i o n "   f o r m a t E v a l u a t o r T y p e = " f o r m a t S t r i n g "   c o i D o c u m e n t F i e l d = " M a t t e r "   h i d d e n = " f a l s e " > J N R A < / f i e l d >  
         < f i e l d   i d = " a 3 e e f 5 1 4 - 2 4 7 f - 4 2 8 1 - b 6 a 2 - 3 b 4 d 3 4 b c 6 8 c f "   n a m e = " M a t t e r N a m e "   t y p e = " "   o r d e r = " 9 9 9 "   e n t i t y I d = " 3 e f b c f 1 1 - e 5 2 d - 4 a 5 c - 8 f 3 e - 9 3 e a 7 3 9 9 a 0 9 8 "   l i n k e d E n t i t y I d = " 0 0 0 0 0 0 0 0 - 0 0 0 0 - 0 0 0 0 - 0 0 0 0 - 0 0 0 0 0 0 0 0 0 0 0 0 "   l i n k e d F i e l d I d = " 0 0 0 0 0 0 0 0 - 0 0 0 0 - 0 0 0 0 - 0 0 0 0 - 0 0 0 0 0 0 0 0 0 0 0 0 "   l i n k e d F i e l d I n d e x = " 0 "   i n d e x = " 0 "   f i e l d T y p e = " q u e s t i o n "   f o r m a t E v a l u a t o r T y p e = " f o r m a t S t r i n g "   c o i D o c u m e n t F i e l d = " M a t t e r N a m e "   h i d d e n = " f a l s e " > R a d z i u k ,   J a n < / f i e l d >  
         < f i e l d   i d = " 9 a 9 2 6 9 a e - 1 d 5 b - 4 3 6 5 - 9 d a 1 - 6 3 7 c 5 f 3 3 0 a 8 f "   n a m e = " A u t h o r "   t y p e = " "   o r d e r = " 9 9 9 "   e n t i t y I d = " 3 e f b c f 1 1 - e 5 2 d - 4 a 5 c - 8 f 3 e - 9 3 e a 7 3 9 9 a 0 9 8 "   l i n k e d E n t i t y I d = " 0 0 0 0 0 0 0 0 - 0 0 0 0 - 0 0 0 0 - 0 0 0 0 - 0 0 0 0 0 0 0 0 0 0 0 0 "   l i n k e d F i e l d I d = " 0 0 0 0 0 0 0 0 - 0 0 0 0 - 0 0 0 0 - 0 0 0 0 - 0 0 0 0 0 0 0 0 0 0 0 0 "   l i n k e d F i e l d I n d e x = " 0 "   i n d e x = " 0 "   f i e l d T y p e = " q u e s t i o n "   f o r m a t E v a l u a t o r T y p e = " f o r m a t S t r i n g "   h i d d e n = " f a l s e " > J N R A < / f i e l d >  
         < f i e l d   i d = " a 0 0 2 e 7 8 a - 8 e 1 8 - 4 3 7 5 - b e f 7 - 9 f 6 8 7 e 9 3 1 f 6 5 "   n a m e = " T i t l e "   t y p e = " "   o r d e r = " 9 9 9 "   e n t i t y I d = " 3 e f b c f 1 1 - e 5 2 d - 4 a 5 c - 8 f 3 e - 9 3 e a 7 3 9 9 a 0 9 8 "   l i n k e d E n t i t y I d = " 0 0 0 0 0 0 0 0 - 0 0 0 0 - 0 0 0 0 - 0 0 0 0 - 0 0 0 0 0 0 0 0 0 0 0 0 "   l i n k e d F i e l d I d = " 0 0 0 0 0 0 0 0 - 0 0 0 0 - 0 0 0 0 - 0 0 0 0 - 0 0 0 0 0 0 0 0 0 0 0 0 "   l i n k e d F i e l d I n d e x = " 0 "   i n d e x = " 0 "   f i e l d T y p e = " q u e s t i o n "   f o r m a t E v a l u a t o r T y p e = " f o r m a t S t r i n g "   h i d d e n = " f a l s e " > L i P B   H o T _ d r a f t _ C M S   2 2 . 0 7 . 2 0 2 0 < / f i e l d >  
         < f i e l d   i d = " 6 4 f f 0 0 3 6 - a 6 a f - 4 b 1 1 - a 4 e a - 4 0 2 a 2 f 2 7 3 e 2 1 "   n a m e = " D o c T y p e "   t y p e = " "   o r d e r = " 9 9 9 "   e n t i t y I d = " 3 e f b c f 1 1 - e 5 2 d - 4 a 5 c - 8 f 3 e - 9 3 e a 7 3 9 9 a 0 9 8 "   l i n k e d E n t i t y I d = " 0 0 0 0 0 0 0 0 - 0 0 0 0 - 0 0 0 0 - 0 0 0 0 - 0 0 0 0 0 0 0 0 0 0 0 0 "   l i n k e d F i e l d I d = " 0 0 0 0 0 0 0 0 - 0 0 0 0 - 0 0 0 0 - 0 0 0 0 - 0 0 0 0 0 0 0 0 0 0 0 0 "   l i n k e d F i e l d I n d e x = " 0 "   i n d e x = " 0 "   f i e l d T y p e = " q u e s t i o n "   f o r m a t E v a l u a t o r T y p e = " f o r m a t S t r i n g "   h i d d e n = " f a l s e " > A G R < / f i e l d >  
         < f i e l d   i d = " 7 a b e a 0 f 8 - 4 6 b 7 - 4 9 6 8 - b b 1 2 - 0 4 a 8 9 9 f 0 d 7 7 8 "   n a m e = " D o c S u b T y p e "   t y p e = " "   o r d e r = " 9 9 9 "   e n t i t y I d = " 3 e f b c f 1 1 - e 5 2 d - 4 a 5 c - 8 f 3 e - 9 3 e a 7 3 9 9 a 0 9 8 "   l i n k e d E n t i t y I d = " 0 0 0 0 0 0 0 0 - 0 0 0 0 - 0 0 0 0 - 0 0 0 0 - 0 0 0 0 0 0 0 0 0 0 0 0 "   l i n k e d F i e l d I d = " 0 0 0 0 0 0 0 0 - 0 0 0 0 - 0 0 0 0 - 0 0 0 0 - 0 0 0 0 0 0 0 0 0 0 0 0 "   l i n k e d F i e l d I n d e x = " 0 "   i n d e x = " 0 "   f i e l d T y p e = " q u e s t i o n "   f o r m a t E v a l u a t o r T y p e = " f o r m a t S t r i n g "   h i d d e n = " f a l s e " / >  
         < f i e l d   i d = " 0 1 a 5 9 1 9 e - 9 f 8 0 - 4 7 f 4 - 9 3 c 4 - a 9 7 8 7 8 0 8 8 c 9 c "   n a m e = " S e r v e r "   t y p e = " "   o r d e r = " 9 9 9 "   e n t i t y I d = " 3 e f b c f 1 1 - e 5 2 d - 4 a 5 c - 8 f 3 e - 9 3 e a 7 3 9 9 a 0 9 8 "   l i n k e d E n t i t y I d = " 0 0 0 0 0 0 0 0 - 0 0 0 0 - 0 0 0 0 - 0 0 0 0 - 0 0 0 0 0 0 0 0 0 0 0 0 "   l i n k e d F i e l d I d = " 0 0 0 0 0 0 0 0 - 0 0 0 0 - 0 0 0 0 - 0 0 0 0 - 0 0 0 0 0 0 0 0 0 0 0 0 "   l i n k e d F i e l d I n d e x = " 0 "   i n d e x = " 0 "   f i e l d T y p e = " q u e s t i o n "   f o r m a t E v a l u a t o r T y p e = " f o r m a t S t r i n g "   h i d d e n = " f a l s e " > W A R S A W _ D M S < / f i e l d >  
         < f i e l d   i d = " 2 f e f 3 f 1 9 - 2 3 2 d - 4 1 4 2 - b 5 2 5 - 1 1 d 8 a 7 6 a 6 e 9 b "   n a m e = " L i b r a r y "   t y p e = " "   o r d e r = " 9 9 9 "   e n t i t y I d = " 3 e f b c f 1 1 - e 5 2 d - 4 a 5 c - 8 f 3 e - 9 3 e a 7 3 9 9 a 0 9 8 "   l i n k e d E n t i t y I d = " 0 0 0 0 0 0 0 0 - 0 0 0 0 - 0 0 0 0 - 0 0 0 0 - 0 0 0 0 0 0 0 0 0 0 0 0 "   l i n k e d F i e l d I d = " 0 0 0 0 0 0 0 0 - 0 0 0 0 - 0 0 0 0 - 0 0 0 0 - 0 0 0 0 0 0 0 0 0 0 0 0 "   l i n k e d F i e l d I n d e x = " 0 "   i n d e x = " 0 "   f i e l d T y p e = " q u e s t i o n "   f o r m a t E v a l u a t o r T y p e = " f o r m a t S t r i n g "   h i d d e n = " f a l s e " > W a r s a w < / f i e l d >  
         < f i e l d   i d = " 3 8 8 a 1 e 1 3 - 9 9 7 8 - 4 5 4 7 - 8 c 3 9 - 2 9 b 8 9 a 1 1 d 7 2 a "   n a m e = " W o r k s p a c e I d "   t y p e = " "   o r d e r = " 9 9 9 "   e n t i t y I d = " 3 e f b c f 1 1 - e 5 2 d - 4 a 5 c - 8 f 3 e - 9 3 e a 7 3 9 9 a 0 9 8 "   l i n k e d E n t i t y I d = " 0 0 0 0 0 0 0 0 - 0 0 0 0 - 0 0 0 0 - 0 0 0 0 - 0 0 0 0 0 0 0 0 0 0 0 0 "   l i n k e d F i e l d I d = " 0 0 0 0 0 0 0 0 - 0 0 0 0 - 0 0 0 0 - 0 0 0 0 - 0 0 0 0 0 0 0 0 0 0 0 0 "   l i n k e d F i e l d I n d e x = " 0 "   i n d e x = " 0 "   f i e l d T y p e = " q u e s t i o n "   f o r m a t E v a l u a t o r T y p e = " f o r m a t S t r i n g "   h i d d e n = " f a l s e " > 7 2 6 3 0 1 6 < / f i e l d >  
         < f i e l d   i d = " d 8 d 8 a 1 b 7 - 2 9 f 2 - 4 1 8 4 - b 4 b b - 9 4 e 8 6 8 1 1 b 1 d c "   n a m e = " D o c F o l d e r I d "   t y p e = " "   o r d e r = " 9 9 9 "   e n t i t y I d = " 3 e f b c f 1 1 - e 5 2 d - 4 a 5 c - 8 f 3 e - 9 3 e a 7 3 9 9 a 0 9 8 "   l i n k e d E n t i t y I d = " 0 0 0 0 0 0 0 0 - 0 0 0 0 - 0 0 0 0 - 0 0 0 0 - 0 0 0 0 0 0 0 0 0 0 0 0 "   l i n k e d F i e l d I d = " 0 0 0 0 0 0 0 0 - 0 0 0 0 - 0 0 0 0 - 0 0 0 0 - 0 0 0 0 0 0 0 0 0 0 0 0 "   l i n k e d F i e l d I n d e x = " 0 "   i n d e x = " 0 "   f i e l d T y p e = " q u e s t i o n "   f o r m a t E v a l u a t o r T y p e = " f o r m a t S t r i n g "   h i d d e n = " f a l s e " > 7 2 6 3 0 1 8 < / f i e l d >  
         < f i e l d   i d = " a 1 f 2 3 1 e a - a 0 0 f - 4 6 0 6 - 9 f a b - d 2 a c d 8 5 9 d 3 a d "   n a m e = " D o c N u m b e r "   t y p e = " "   o r d e r = " 9 9 9 "   e n t i t y I d = " 3 e f b c f 1 1 - e 5 2 d - 4 a 5 c - 8 f 3 e - 9 3 e a 7 3 9 9 a 0 9 8 "   l i n k e d E n t i t y I d = " 0 0 0 0 0 0 0 0 - 0 0 0 0 - 0 0 0 0 - 0 0 0 0 - 0 0 0 0 0 0 0 0 0 0 0 0 "   l i n k e d F i e l d I d = " 0 0 0 0 0 0 0 0 - 0 0 0 0 - 0 0 0 0 - 0 0 0 0 - 0 0 0 0 0 0 0 0 0 0 0 0 "   l i n k e d F i e l d I n d e x = " 0 "   i n d e x = " 0 "   f i e l d T y p e = " q u e s t i o n "   f o r m a t E v a l u a t o r T y p e = " f o r m a t S t r i n g "   h i d d e n = " f a l s e " > 6 4 0 1 3 4 2 3 1 < / f i e l d >  
         < f i e l d   i d = " c 9 0 9 4 b 9 c - 5 2 f d - 4 4 0 3 - b b 8 3 - 9 b b 3 a b 5 3 6 8 a d "   n a m e = " D o c V e r s i o n "   t y p e = " "   o r d e r = " 9 9 9 "   e n t i t y I d = " 3 e f b c f 1 1 - e 5 2 d - 4 a 5 c - 8 f 3 e - 9 3 e a 7 3 9 9 a 0 9 8 "   l i n k e d E n t i t y I d = " 0 0 0 0 0 0 0 0 - 0 0 0 0 - 0 0 0 0 - 0 0 0 0 - 0 0 0 0 0 0 0 0 0 0 0 0 "   l i n k e d F i e l d I d = " 0 0 0 0 0 0 0 0 - 0 0 0 0 - 0 0 0 0 - 0 0 0 0 - 0 0 0 0 0 0 0 0 0 0 0 0 "   l i n k e d F i e l d I n d e x = " 0 "   i n d e x = " 0 "   f i e l d T y p e = " q u e s t i o n "   f o r m a t E v a l u a t o r T y p e = " f o r m a t S t r i n g "   h i d d e n = " f a l s e " > 1 < / f i e l d >  
         < f i e l d   i d = " 7 2 9 0 4 a 4 7 - 5 7 8 0 - 4 5 9 c - b e 7 a - 4 4 8 f 9 a d 8 d 6 b 4 "   n a m e = " D o c I d F o r m a t "   t y p e = " "   o r d e r = " 9 9 9 "   e n t i t y I d = " 3 e f b c f 1 1 - e 5 2 d - 4 a 5 c - 8 f 3 e - 9 3 e a 7 3 9 9 a 0 9 8 "   l i n k e d E n t i t y I d = " 3 e f b c f 1 1 - e 5 2 d - 4 a 5 c - 8 f 3 e - 9 3 e a 7 3 9 9 a 0 9 8 "   l i n k e d F i e l d I d = " 0 0 0 0 0 0 0 0 - 0 0 0 0 - 0 0 0 0 - 0 0 0 0 - 0 0 0 0 0 0 0 0 0 0 0 0 "   l i n k e d F i e l d I n d e x = " 0 "   i n d e x = " 0 "   f i e l d T y p e = " q u e s t i o n "   f o r m a t = " { D M S . L i b r a r y }   & a m p ;   & q u o t ; - & q u o t ;   & a m p ;   { D M S . D o c N u m b e r }   & a m p ;   & q u o t ; . & q u o t ;   & a m p ;   { D M S . D o c V e r s i o n } "   f o r m a t E v a l u a t o r T y p e = " e x p r e s s i o n "   h i d d e n = " f a l s e " / >  
         < f i e l d   i d = " 9 0 1 6 3 5 3 d - 0 a b 3 - 4 5 1 f - 9 8 2 8 - 3 f e e 9 6 c f 6 8 b a "   n a m e = " C o n n e c t e d "   t y p e = " S y s t e m . B o o l e a n ,   m s c o r l i b ,   V e r s i o n = 4 . 0 . 0 . 0 ,   C u l t u r e = n e u t r a l ,   P u b l i c K e y T o k e n = b 7 7 a 5 c 5 6 1 9 3 4 e 0 8 9 "   o r d e r = " 9 9 9 "   e n t i t y I d = " 3 e f b c f 1 1 - e 5 2 d - 4 a 5 c - 8 f 3 e - 9 3 e a 7 3 9 9 a 0 9 8 "   l i n k e d E n t i t y I d = " 0 0 0 0 0 0 0 0 - 0 0 0 0 - 0 0 0 0 - 0 0 0 0 - 0 0 0 0 0 0 0 0 0 0 0 0 "   l i n k e d F i e l d I d = " 0 0 0 0 0 0 0 0 - 0 0 0 0 - 0 0 0 0 - 0 0 0 0 - 0 0 0 0 0 0 0 0 0 0 0 0 "   l i n k e d F i e l d I n d e x = " 0 "   i n d e x = " 0 "   f i e l d T y p e = " q u e s t i o n "   f o r m a t E v a l u a t o r T y p e = " f o r m a t S t r i n g "   h i d d e n = " f a l s e " > T r u e < / f i e l d >  
         < f i e l d   i d = " 0 8 3 d 5 a 5 f - 7 a 4 6 - 4 9 2 7 - a d 1 b - 2 e 7 1 0 3 f 3 6 8 b 1 "   n a m e = " L o g i n "   t y p e = " "   o r d e r = " 9 9 9 "   e n t i t y I d = " f 2 9 4 b 1 d 2 - 1 b 4 5 - 4 e 5 f - 9 4 c 4 - 2 9 5 3 e 5 1 5 0 1 3 7 "   l i n k e d E n t i t y I d = " 0 0 0 0 0 0 0 0 - 0 0 0 0 - 0 0 0 0 - 0 0 0 0 - 0 0 0 0 0 0 0 0 0 0 0 0 "   l i n k e d F i e l d I d = " 0 0 0 0 0 0 0 0 - 0 0 0 0 - 0 0 0 0 - 0 0 0 0 - 0 0 0 0 0 0 0 0 0 0 0 0 "   l i n k e d F i e l d I n d e x = " 0 "   i n d e x = " 0 "   f i e l d T y p e = " c o i "   f o r m a t E v a l u a t o r T y p e = " f o r m a t S t r i n g "   h i d d e n = " f a l s e " > P T B I < / f i e l d >  
         < f i e l d   i d = " 0 b 7 a 1 9 5 3 - 6 6 b c - 4 2 a f - 9 a 3 d - e 8 f f 0 b 0 2 f 4 b 5 "   n a m e = " F o r m a t t e d   A d d r e s s "   t y p e = " "   o r d e r = " 9 9 9 "   e n t i t y I d = " 0 9 4 a 3 b 3 a - 5 2 e f - 4 8 4 8 - 9 6 f 7 - b 0 c e 0 4 b d e 2 e 8 "   l i n k e d E n t i t y I d = " 0 0 0 0 0 0 0 0 - 0 0 0 0 - 0 0 0 0 - 0 0 0 0 - 0 0 0 0 0 0 0 0 0 0 0 0 "   l i n k e d F i e l d I d = " 0 0 0 0 0 0 0 0 - 0 0 0 0 - 0 0 0 0 - 0 0 0 0 - 0 0 0 0 0 0 0 0 0 0 0 0 "   l i n k e d F i e l d I n d e x = " 0 "   i n d e x = " 0 "   f i e l d T y p e = " c o i "   f o r m a t E v a l u a t o r T y p e = " f o r m a t S t r i n g "   h i d d e n = " f a l s e " > W a r s a w   F i n a n c i a l   C e n t e r  
 5 3   E m i l i i   P l a t e r   S t .  
 0 0 - 1 1 3   W a r s a w < / f i e l d >  
         < f i e l d   i d = " a f 5 2 d 8 7 e - 9 f a 3 - 4 4 4 e - b 8 9 2 - c 2 b 7 d 4 8 5 2 8 e 5 "   n a m e = " N a m e   1 "   t y p e = " "   o r d e r = " 9 9 9 "   e n t i t y I d = " 0 9 4 a 3 b 3 a - 5 2 e f - 4 8 4 8 - 9 6 f 7 - b 0 c e 0 4 b d e 2 e 8 "   l i n k e d E n t i t y I d = " 0 0 0 0 0 0 0 0 - 0 0 0 0 - 0 0 0 0 - 0 0 0 0 - 0 0 0 0 0 0 0 0 0 0 0 0 "   l i n k e d F i e l d I d = " 0 0 0 0 0 0 0 0 - 0 0 0 0 - 0 0 0 0 - 0 0 0 0 - 0 0 0 0 0 0 0 0 0 0 0 0 "   l i n k e d F i e l d I n d e x = " 0 "   i n d e x = " 0 "   f i e l d T y p e = " c o i "   f o r m a t E v a l u a t o r T y p e = " f o r m a t S t r i n g "   h i d d e n = " f a l s e " > C M S   C a m e r o n   M c K e n n a   N a b a r r o   O l s w a n g   P o [n i a k   i   B e j m   s p . k . < / f i e l d >  
         < f i e l d   i d = " 1 c 4 8 9 2 e 1 - e c 5 8 - 4 8 9 4 - 8 9 e 8 - e 3 3 1 d 4 0 a b 6 e e "   n a m e = " S w i t c h b o a r d   N u m b e r "   t y p e = " "   o r d e r = " 9 9 9 "   e n t i t y I d = " 0 9 4 a 3 b 3 a - 5 2 e f - 4 8 4 8 - 9 6 f 7 - b 0 c e 0 4 b d e 2 e 8 "   l i n k e d E n t i t y I d = " 0 0 0 0 0 0 0 0 - 0 0 0 0 - 0 0 0 0 - 0 0 0 0 - 0 0 0 0 0 0 0 0 0 0 0 0 "   l i n k e d F i e l d I d = " 0 0 0 0 0 0 0 0 - 0 0 0 0 - 0 0 0 0 - 0 0 0 0 - 0 0 0 0 0 0 0 0 0 0 0 0 "   l i n k e d F i e l d I n d e x = " 0 "   i n d e x = " 0 "   f i e l d T y p e = " c o i "   f o r m a t E v a l u a t o r T y p e = " f o r m a t S t r i n g "   h i d d e n = " f a l s e " > + 4 8   2 2   5 2 0   5 5 5 5 < / f i e l d >  
         < f i e l d   i d = " d 3 3 b 9 1 d a - b 4 f 8 - 4 e 7 2 - a 5 e 5 - 9 3 9 6 5 0 d 0 9 8 8 6 "   n a m e = " F a x   N u m b e r "   t y p e = " "   o r d e r = " 9 9 9 "   e n t i t y I d = " 0 9 4 a 3 b 3 a - 5 2 e f - 4 8 4 8 - 9 6 f 7 - b 0 c e 0 4 b d e 2 e 8 "   l i n k e d E n t i t y I d = " 0 0 0 0 0 0 0 0 - 0 0 0 0 - 0 0 0 0 - 0 0 0 0 - 0 0 0 0 0 0 0 0 0 0 0 0 "   l i n k e d F i e l d I d = " 0 0 0 0 0 0 0 0 - 0 0 0 0 - 0 0 0 0 - 0 0 0 0 - 0 0 0 0 0 0 0 0 0 0 0 0 "   l i n k e d F i e l d I n d e x = " 0 "   i n d e x = " 0 "   f i e l d T y p e = " c o i "   f o r m a t E v a l u a t o r T y p e = " f o r m a t S t r i n g "   h i d d e n = " f a l s e " > + 4 8   2 2   5 2 0   5 5 5 6 < / f i e l d >  
         < f i e l d   i d = " d e 8 e a 2 5 6 - 0 4 8 b - 4 f a 2 - 9 1 6 4 - a 2 f 5 d 1 e b e 9 e 8 "   n a m e = " T e l " 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 T < / f i e l d >  
         < f i e l d   i d = " 5 8 4 4 e 5 b 6 - e 9 0 1 - 4 5 3 b - 9 b c a - f e 3 b 9 5 1 7 0 3 d b "   n a m e = " F a x " 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 F < / f i e l d >  
         < f i e l d   i d = " 4 8 6 8 6 8 f 2 - e 0 4 a - 4 5 5 b - b b 1 5 - 0 d a 9 7 0 d 3 0 5 b 0 "   n a m e = " T e x t   F i e l d "   t y p e = " "   o r d e r = " 9 9 9 "   e n t i t y I d = " f 1 3 4 a e 1 c - c 0 a 7 - 4 d 2 b - 8 6 7 2 - 0 d 9 2 1 1 1 2 1 7 f 9 "   l i n k e d E n t i t y I d = " 0 0 0 0 0 0 0 0 - 0 0 0 0 - 0 0 0 0 - 0 0 0 0 - 0 0 0 0 0 0 0 0 0 0 0 0 "   l i n k e d F i e l d I d = " 0 0 0 0 0 0 0 0 - 0 0 0 0 - 0 0 0 0 - 0 0 0 0 - 0 0 0 0 0 0 0 0 0 0 0 0 "   l i n k e d F i e l d I n d e x = " 0 "   i n d e x = " 0 "   f i e l d T y p e = " q u e s t i o n "   f o r m a t E v a l u a t o r T y p e = " f o r m a t S t r i n g "   h i d d e n = " f a l s e " > N O < / f i e l d >  
         < f i e l d   i d = " 8 1 e 3 e 9 e a - 9 b 6 0 - 4 9 7 8 - a 8 8 a - e 3 d d b 2 6 9 6 2 1 7 "   n a m e = " V a l u e   F i e l d "   t y p e = " S y s t e m . B o o l e a n ,   m s c o r l i b ,   V e r s i o n = 4 . 0 . 0 . 0 ,   C u l t u r e = n e u t r a l ,   P u b l i c K e y T o k e n = b 7 7 a 5 c 5 6 1 9 3 4 e 0 8 9 "   o r d e r = " 9 9 9 "   e n t i t y I d = " f 1 3 4 a e 1 c - c 0 a 7 - 4 d 2 b - 8 6 7 2 - 0 d 9 2 1 1 1 2 1 7 f 9 "   l i n k e d E n t i t y I d = " 0 0 0 0 0 0 0 0 - 0 0 0 0 - 0 0 0 0 - 0 0 0 0 - 0 0 0 0 0 0 0 0 0 0 0 0 "   l i n k e d F i e l d I d = " 0 0 0 0 0 0 0 0 - 0 0 0 0 - 0 0 0 0 - 0 0 0 0 - 0 0 0 0 0 0 0 0 0 0 0 0 "   l i n k e d F i e l d I n d e x = " 0 "   i n d e x = " 0 "   f i e l d T y p e = " q u e s t i o n "   f o r m a t E v a l u a t o r T y p e = " f o r m a t S t r i n g "   h i d d e n = " f a l s e " > F a l s e < / f i e l d >  
         < f i e l d   i d = " 2 4 0 3 d 3 4 2 - 5 3 3 b - 4 5 e 7 - 8 4 b 2 - 6 2 d 6 8 1 2 9 0 4 8 5 "   n a m e = " C r e a t e   n e w   v e r s i o n "   t y p e = " S y s t e m . B o o l e a n ,   m s c o r l i b ,   V e r s i o n = 4 . 0 . 0 . 0 ,   C u l t u r e = n e u t r a l ,   P u b l i c K e y T o k e n = b 7 7 a 5 c 5 6 1 9 3 4 e 0 8 9 "   o r d e r = " 9 9 9 "   e n t i t y I d = " 3 e f b c f 1 1 - e 5 2 d - 4 a 5 c - 8 f 3 e - 9 3 e a 7 3 9 9 a 0 9 8 "   l i n k e d E n t i t y I d = " 0 0 0 0 0 0 0 0 - 0 0 0 0 - 0 0 0 0 - 0 0 0 0 - 0 0 0 0 0 0 0 0 0 0 0 0 "   l i n k e d F i e l d I d = " 0 0 0 0 0 0 0 0 - 0 0 0 0 - 0 0 0 0 - 0 0 0 0 - 0 0 0 0 0 0 0 0 0 0 0 0 "   l i n k e d F i e l d I n d e x = " 0 "   i n d e x = " 0 "   f i e l d T y p e = " q u e s t i o n "   f o r m a t E v a l u a t o r T y p e = " f o r m a t S t r i n g "   h i d d e n = " f a l s e " > F a l s e < / f i e l d >  
         < f i e l d   i d = " 0 a c 0 d 9 8 3 - 7 d 0 f - 4 0 b 2 - a e 0 2 - c 4 6 9 a d 3 7 b 7 f e "   n a m e = " R e f r e s h O n P r o f i l e C h a n g e "   t y p e = " "   o r d e r = " 9 9 9 "   e n t i t y I d = " 3 e f b c f 1 1 - e 5 2 d - 4 a 5 c - 8 f 3 e - 9 3 e a 7 3 9 9 a 0 9 8 "   l i n k e d E n t i t y I d = " 0 0 0 0 0 0 0 0 - 0 0 0 0 - 0 0 0 0 - 0 0 0 0 - 0 0 0 0 0 0 0 0 0 0 0 0 "   l i n k e d F i e l d I d = " 0 0 0 0 0 0 0 0 - 0 0 0 0 - 0 0 0 0 - 0 0 0 0 - 0 0 0 0 0 0 0 0 0 0 0 0 "   l i n k e d F i e l d I n d e x = " 0 "   i n d e x = " 0 "   f i e l d T y p e = " q u e s t i o n "   f o r m a t E v a l u a t o r T y p e = " f o r m a t S t r i n g "   h i d d e n = " f a l s e " / >  
         < f i e l d   i d = " a 0 6 3 5 d f 7 - 3 c 7 1 - 4 e b c - 9 b 8 6 - 0 d d d f e a 3 d 5 3 6 "   n a m e = " R e f r e s h O n S a v e A s "   t y p e = " "   o r d e r = " 9 9 9 "   e n t i t y I d = " 3 e f b c f 1 1 - e 5 2 d - 4 a 5 c - 8 f 3 e - 9 3 e a 7 3 9 9 a 0 9 8 "   l i n k e d E n t i t y I d = " 0 0 0 0 0 0 0 0 - 0 0 0 0 - 0 0 0 0 - 0 0 0 0 - 0 0 0 0 0 0 0 0 0 0 0 0 "   l i n k e d F i e l d I d = " 0 0 0 0 0 0 0 0 - 0 0 0 0 - 0 0 0 0 - 0 0 0 0 - 0 0 0 0 0 0 0 0 0 0 0 0 "   l i n k e d F i e l d I n d e x = " 0 "   i n d e x = " 0 "   f i e l d T y p e = " q u e s t i o n "   f o r m a t E v a l u a t o r T y p e = " f o r m a t S t r i n g "   h i d d e n = " f a l s e " / >  
         < f i e l d   i d = " 8 e 8 b 5 8 3 6 - 3 9 1 1 - 4 b a 7 - a 8 c b - 6 5 a 2 4 1 a 1 c 8 7 e "   n a m e = " P r o f i l e F i e l d 1 "   t y p e = " "   o r d e r = " 9 9 9 "   e n t i t y I d = " 3 e f b c f 1 1 - e 5 2 d - 4 a 5 c - 8 f 3 e - 9 3 e a 7 3 9 9 a 0 9 8 "   l i n k e d E n t i t y I d = " 0 0 0 0 0 0 0 0 - 0 0 0 0 - 0 0 0 0 - 0 0 0 0 - 0 0 0 0 0 0 0 0 0 0 0 0 "   l i n k e d F i e l d I d = " 0 0 0 0 0 0 0 0 - 0 0 0 0 - 0 0 0 0 - 0 0 0 0 - 0 0 0 0 0 0 0 0 0 0 0 0 "   l i n k e d F i e l d I n d e x = " 0 "   i n d e x = " 0 "   f i e l d T y p e = " q u e s t i o n "   f o r m a t E v a l u a t o r T y p e = " f o r m a t S t r i n g "   h i d d e n = " f a l s e " / >  
         < f i e l d   i d = " 5 6 3 d b a 8 1 - 2 9 2 6 - 4 7 c 2 - a 4 3 0 - b 4 f 6 2 a 1 e 2 8 1 7 "   n a m e = " P r o f i l e F i e l d 1 D e s c r i p t i o n "   t y p e = " "   o r d e r = " 9 9 9 "   e n t i t y I d = " 3 e f b c f 1 1 - e 5 2 d - 4 a 5 c - 8 f 3 e - 9 3 e a 7 3 9 9 a 0 9 8 "   l i n k e d E n t i t y I d = " 0 0 0 0 0 0 0 0 - 0 0 0 0 - 0 0 0 0 - 0 0 0 0 - 0 0 0 0 0 0 0 0 0 0 0 0 "   l i n k e d F i e l d I d = " 0 0 0 0 0 0 0 0 - 0 0 0 0 - 0 0 0 0 - 0 0 0 0 - 0 0 0 0 0 0 0 0 0 0 0 0 "   l i n k e d F i e l d I n d e x = " 0 "   i n d e x = " 0 "   f i e l d T y p e = " q u e s t i o n "   f o r m a t E v a l u a t o r T y p e = " f o r m a t S t r i n g "   h i d d e n = " f a l s e " / >  
         < f i e l d   i d = " c c b 4 a b 0 1 - c c f 4 - 4 5 1 3 - 8 b b c - 6 e f 2 1 4 5 b 1 6 a 6 "   n a m e = " P r o f i l e F i e l d 2 "   t y p e = " "   o r d e r = " 9 9 9 "   e n t i t y I d = " 3 e f b c f 1 1 - e 5 2 d - 4 a 5 c - 8 f 3 e - 9 3 e a 7 3 9 9 a 0 9 8 "   l i n k e d E n t i t y I d = " 0 0 0 0 0 0 0 0 - 0 0 0 0 - 0 0 0 0 - 0 0 0 0 - 0 0 0 0 0 0 0 0 0 0 0 0 "   l i n k e d F i e l d I d = " 0 0 0 0 0 0 0 0 - 0 0 0 0 - 0 0 0 0 - 0 0 0 0 - 0 0 0 0 0 0 0 0 0 0 0 0 "   l i n k e d F i e l d I n d e x = " 0 "   i n d e x = " 0 "   f i e l d T y p e = " q u e s t i o n "   f o r m a t E v a l u a t o r T y p e = " f o r m a t S t r i n g "   h i d d e n = " f a l s e " / >  
         < f i e l d   i d = " c 0 4 7 b 3 6 9 - 4 d f e - 4 4 6 0 - 8 9 6 1 - 5 e d b 5 3 4 4 7 c f f "   n a m e = " P r o f i l e F i e l d 2 D e s c r i p t i o n "   t y p e = " "   o r d e r = " 9 9 9 "   e n t i t y I d = " 3 e f b c f 1 1 - e 5 2 d - 4 a 5 c - 8 f 3 e - 9 3 e a 7 3 9 9 a 0 9 8 "   l i n k e d E n t i t y I d = " 0 0 0 0 0 0 0 0 - 0 0 0 0 - 0 0 0 0 - 0 0 0 0 - 0 0 0 0 0 0 0 0 0 0 0 0 "   l i n k e d F i e l d I d = " 0 0 0 0 0 0 0 0 - 0 0 0 0 - 0 0 0 0 - 0 0 0 0 - 0 0 0 0 0 0 0 0 0 0 0 0 "   l i n k e d F i e l d I n d e x = " 0 "   i n d e x = " 0 "   f i e l d T y p e = " q u e s t i o n "   f o r m a t E v a l u a t o r T y p e = " f o r m a t S t r i n g "   h i d d e n = " f a l s e " / >  
         < f i e l d   i d = " 7 5 3 2 7 c a 1 - c 6 c b - 4 7 8 0 - 8 a 2 2 - 2 1 8 1 7 3 d 5 2 c 3 7 "   n a m e = " T y p i s t "   t y p e = " "   o r d e r = " 9 9 9 "   e n t i t y I d = " 3 e f b c f 1 1 - e 5 2 d - 4 a 5 c - 8 f 3 e - 9 3 e a 7 3 9 9 a 0 9 8 "   l i n k e d E n t i t y I d = " 0 0 0 0 0 0 0 0 - 0 0 0 0 - 0 0 0 0 - 0 0 0 0 - 0 0 0 0 0 0 0 0 0 0 0 0 "   l i n k e d F i e l d I d = " 0 0 0 0 0 0 0 0 - 0 0 0 0 - 0 0 0 0 - 0 0 0 0 - 0 0 0 0 0 0 0 0 0 0 0 0 "   l i n k e d F i e l d I n d e x = " 0 "   i n d e x = " 0 "   f i e l d T y p e = " q u e s t i o n "   f o r m a t E v a l u a t o r T y p e = " f o r m a t S t r i n g "   h i d d e n = " f a l s e " > J N R A < / f i e l d >  
     < / f i e l d s >  
     < p r i n t C o n f i g u r a t i o n   s u p p o r t C u s t o m P r i n t = " f a l s e "   s h o w P r i n t S e t t i n g s = " t r u e "   s h o w P r i n t O p t i o n s = " t r u e "   e n a b l e C o s t R e c o v e r y = " f a l s e " >  
         < p r o f i l e s >  
             < p r o f i l e   i d = " 0 0 0 0 0 0 0 0 - 0 0 0 0 - 0 0 0 0 - 0 0 0 0 - 0 0 0 0 0 0 0 0 0 0 0 0 "   n a m e = " _ F i l e   C o p i e s "   f i r s t T r a y T y p e = " p l a i n "   o t h e r T r a y T y p e = " p l a i n "   p r i n t H i d d e n T e x t = " f a l s e "   d e f a u l t C o p i e s = " 1 "   b u i l d i n g B l o c k L o c a t i o n s = " A l l H e a d e r s "   a l t e r n a t e P a g e F r o m S e c t i o n = " - 1 "   d u p l e x i n g = " d e f a u l t "   c o l o u r = " d e f a u l t "   o r d e r = " 0 " / >  
         < / p r o f i l e s >  
     < / p r i n t C o n f i g u r a t i o n >  
     < s t y l e C o n f i g u r a t i o n / >  
 < / t e m p l a t e > 
</file>

<file path=customXml/item2.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62173590-896F-4FA2-9EDD-AE3D581AFE14}">
  <ds:schemaRefs>
    <ds:schemaRef ds:uri="http://www.w3.org/2001/XMLSchema"/>
    <ds:schemaRef ds:uri="http://iphelion.com/word/outline/"/>
  </ds:schemaRefs>
</ds:datastoreItem>
</file>

<file path=customXml/itemProps2.xml><?xml version="1.0" encoding="utf-8"?>
<ds:datastoreItem xmlns:ds="http://schemas.openxmlformats.org/officeDocument/2006/customXml" ds:itemID="{D894CAB7-DBB8-4BA9-996D-55AA53E2D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Template>
  <TotalTime>8598</TotalTime>
  <Pages>23</Pages>
  <Words>8461</Words>
  <Characters>44495</Characters>
  <Application>Microsoft Office Word</Application>
  <DocSecurity>0</DocSecurity>
  <Lines>370</Lines>
  <Paragraphs>105</Paragraphs>
  <ScaleCrop>false</ScaleCrop>
  <HeadingPairs>
    <vt:vector size="6" baseType="variant">
      <vt:variant>
        <vt:lpstr>Title</vt:lpstr>
      </vt:variant>
      <vt:variant>
        <vt:i4>1</vt:i4>
      </vt:variant>
      <vt:variant>
        <vt:lpstr>Tytuł</vt:lpstr>
      </vt:variant>
      <vt:variant>
        <vt:i4>1</vt:i4>
      </vt:variant>
      <vt:variant>
        <vt:lpstr>Název</vt:lpstr>
      </vt:variant>
      <vt:variant>
        <vt:i4>1</vt:i4>
      </vt:variant>
    </vt:vector>
  </HeadingPairs>
  <TitlesOfParts>
    <vt:vector size="3" baseType="lpstr">
      <vt:lpstr>LiPB HoT_draft_28.10.2020(640199287_1) compared with LiPB HoT_CMS rev. 23.11.2020(640215729_1)</vt:lpstr>
      <vt:lpstr>LiPB HoT_draft_28.10.2020(640199287_1) compared with LiPB HoT_CMS rev. 23.11.2020(640215729_1)</vt:lpstr>
      <vt:lpstr>LiPB HoT_draft_28.10.2020(640199287_1) compared with LiPB HoT_CMS rev. 23.11.2020(640215729_1)</vt:lpstr>
    </vt:vector>
  </TitlesOfParts>
  <Company>C'M'S' Cameron McKenna LLP</Company>
  <LinksUpToDate>false</LinksUpToDate>
  <CharactersWithSpaces>52851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LiPB HoT_draft_28.10.2020(640199287_1) compared with LiPB HoT_CMS rev. 23.11.2020(640215729_1)</dc:title>
  <dc:creator>Bialko, Patrycja</dc:creator>
  <dc:description>maintained by: Template Support_x000d_
TemplateSupport@internal.cms-cmno.com</dc:description>
  <cp:lastModifiedBy>Donatas Švedas</cp:lastModifiedBy>
  <cp:revision>4</cp:revision>
  <cp:lastPrinted>2020-10-22T11:32:00Z</cp:lastPrinted>
  <dcterms:created xsi:type="dcterms:W3CDTF">2025-08-12T13:23:00Z</dcterms:created>
  <dcterms:modified xsi:type="dcterms:W3CDTF">2025-09-19T09:16:00Z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p_dc_orgversion">
    <vt:lpwstr>\\\pra(D\1U$jo\aerf06.OP0ss\tHp\dt24)COPeejkomL__001XWSrlnsToiT221_!AUPireycPo8.97*R-rfaD  BH.098*:Po\- 12*</vt:lpwstr>
  </property>
  <property fmtid="{D5CDD505-2E9C-101B-9397-08002B2CF9AE}" pid="3" name="/bp_dc_modversion">
    <vt:lpwstr>\\\prS01\1U$jo\aeM 22_)P0ss\tHp\Cr.09.OPeejkomL_e1(2D:WSrlnsToiTv167O*AUPireycPo..45C*R-rfaD  BH 301X*Po\- 22!</vt:lpwstr>
  </property>
  <property fmtid="{D5CDD505-2E9C-101B-9397-08002B2CF9AE}" pid="4" name="/bp_dc_filepath">
    <vt:lpwstr>CATpeiv6o:\p\e\drDLPe.(4dc\aplmpfao\Br 00.xUrDaprDpct  222)snac\oomsuHS3011ejtoDCco\poM.25_r\aLosscOtTC1.79s\c u_12</vt:lpwstr>
  </property>
  <property fmtid="{D5CDD505-2E9C-101B-9397-08002B2CF9AE}" pid="5" name="bp_dc_comparedocs">
    <vt:lpwstr>4.3.300.65 _tc</vt:lpwstr>
  </property>
</Properties>
</file>